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0F9C3" w14:textId="77777777" w:rsidR="00F86771" w:rsidRDefault="00F86771" w:rsidP="00BD3387">
      <w:pPr>
        <w:rPr>
          <w:rFonts w:ascii="Calibri" w:hAnsi="Calibri"/>
          <w:b/>
          <w:color w:val="00B050"/>
          <w:sz w:val="22"/>
          <w:szCs w:val="22"/>
        </w:rPr>
      </w:pPr>
    </w:p>
    <w:p w14:paraId="505CB9EB" w14:textId="2DDDC37A" w:rsidR="00460DAA" w:rsidRPr="00F659C3" w:rsidRDefault="00202801" w:rsidP="00BD3387">
      <w:pPr>
        <w:rPr>
          <w:rFonts w:ascii="Calibri" w:hAnsi="Calibri"/>
          <w:b/>
          <w:color w:val="00B050"/>
          <w:sz w:val="22"/>
          <w:szCs w:val="22"/>
        </w:rPr>
      </w:pPr>
      <w:r>
        <w:rPr>
          <w:rFonts w:ascii="Calibri" w:hAnsi="Calibri"/>
          <w:b/>
          <w:color w:val="00B050"/>
          <w:sz w:val="22"/>
          <w:szCs w:val="22"/>
        </w:rPr>
        <w:t xml:space="preserve"> </w:t>
      </w:r>
    </w:p>
    <w:p w14:paraId="105547C9" w14:textId="77777777" w:rsidR="00460DAA" w:rsidRPr="005743DD" w:rsidRDefault="00460DAA" w:rsidP="005743DD">
      <w:pPr>
        <w:tabs>
          <w:tab w:val="left" w:pos="3960"/>
        </w:tabs>
        <w:rPr>
          <w:rFonts w:ascii="Verdana" w:hAnsi="Verdana"/>
          <w:b/>
          <w:color w:val="00B050"/>
          <w:sz w:val="20"/>
          <w:szCs w:val="20"/>
        </w:rPr>
      </w:pPr>
    </w:p>
    <w:p w14:paraId="32AFB493" w14:textId="77777777" w:rsidR="00460DAA" w:rsidRPr="00D0199B" w:rsidRDefault="00460DAA" w:rsidP="005743DD">
      <w:pPr>
        <w:autoSpaceDE w:val="0"/>
        <w:autoSpaceDN w:val="0"/>
        <w:adjustRightInd w:val="0"/>
        <w:jc w:val="center"/>
        <w:rPr>
          <w:rFonts w:ascii="Verdana" w:hAnsi="Verdana" w:cs="Garamond"/>
          <w:b/>
          <w:bCs/>
          <w:sz w:val="20"/>
          <w:szCs w:val="20"/>
        </w:rPr>
      </w:pPr>
      <w:r w:rsidRPr="00D0199B">
        <w:rPr>
          <w:rFonts w:ascii="Verdana" w:hAnsi="Verdana" w:cs="Garamond"/>
          <w:b/>
          <w:bCs/>
          <w:sz w:val="20"/>
          <w:szCs w:val="20"/>
        </w:rPr>
        <w:t>SPECYFIKACJA</w:t>
      </w:r>
      <w:r w:rsidR="005743DD" w:rsidRPr="00D0199B">
        <w:rPr>
          <w:rFonts w:ascii="Verdana" w:hAnsi="Verdana" w:cs="Garamond"/>
          <w:b/>
          <w:bCs/>
          <w:sz w:val="20"/>
          <w:szCs w:val="20"/>
        </w:rPr>
        <w:t xml:space="preserve"> </w:t>
      </w:r>
      <w:r w:rsidRPr="00D0199B">
        <w:rPr>
          <w:rFonts w:ascii="Verdana" w:hAnsi="Verdana" w:cs="Garamond"/>
          <w:b/>
          <w:bCs/>
          <w:sz w:val="20"/>
          <w:szCs w:val="20"/>
        </w:rPr>
        <w:t>WARUNKÓW ZAMÓWIENIA</w:t>
      </w:r>
    </w:p>
    <w:p w14:paraId="19AF3AFB" w14:textId="77777777" w:rsidR="005743DD" w:rsidRPr="00D0199B" w:rsidRDefault="005743DD" w:rsidP="005743DD">
      <w:pPr>
        <w:autoSpaceDE w:val="0"/>
        <w:autoSpaceDN w:val="0"/>
        <w:adjustRightInd w:val="0"/>
        <w:jc w:val="center"/>
        <w:rPr>
          <w:rFonts w:ascii="Verdana" w:hAnsi="Verdana" w:cs="Garamond"/>
          <w:b/>
          <w:bCs/>
          <w:sz w:val="20"/>
          <w:szCs w:val="20"/>
        </w:rPr>
      </w:pPr>
    </w:p>
    <w:p w14:paraId="72765EE9" w14:textId="77777777" w:rsidR="00BD7E7E" w:rsidRPr="00D0199B" w:rsidRDefault="00BD7E7E" w:rsidP="005743DD">
      <w:pPr>
        <w:autoSpaceDE w:val="0"/>
        <w:autoSpaceDN w:val="0"/>
        <w:adjustRightInd w:val="0"/>
        <w:jc w:val="center"/>
        <w:rPr>
          <w:rFonts w:ascii="Verdana" w:hAnsi="Verdana" w:cs="Garamond"/>
          <w:b/>
          <w:bCs/>
          <w:sz w:val="20"/>
          <w:szCs w:val="20"/>
        </w:rPr>
      </w:pPr>
    </w:p>
    <w:p w14:paraId="42240588" w14:textId="77777777" w:rsidR="008B3AC5" w:rsidRPr="00D0199B" w:rsidRDefault="008B3AC5" w:rsidP="005743DD">
      <w:pPr>
        <w:jc w:val="center"/>
        <w:rPr>
          <w:rFonts w:ascii="Verdana" w:hAnsi="Verdana" w:cs="Arial"/>
          <w:b/>
          <w:caps/>
          <w:sz w:val="20"/>
          <w:szCs w:val="20"/>
        </w:rPr>
      </w:pPr>
      <w:r w:rsidRPr="00D0199B">
        <w:rPr>
          <w:rFonts w:ascii="Verdana" w:hAnsi="Verdana" w:cs="Arial"/>
          <w:b/>
          <w:caps/>
          <w:sz w:val="20"/>
          <w:szCs w:val="20"/>
        </w:rPr>
        <w:t>zAMAWIAJĄCY:</w:t>
      </w:r>
    </w:p>
    <w:p w14:paraId="7AF51A07" w14:textId="77777777" w:rsidR="008B3AC5" w:rsidRPr="00D0199B" w:rsidRDefault="008B3AC5" w:rsidP="005743DD">
      <w:pPr>
        <w:pStyle w:val="Akapitzlist"/>
        <w:spacing w:after="0" w:line="240" w:lineRule="auto"/>
        <w:ind w:left="0"/>
        <w:jc w:val="center"/>
        <w:rPr>
          <w:rFonts w:ascii="Verdana" w:hAnsi="Verdana" w:cs="Arial"/>
          <w:b/>
          <w:sz w:val="20"/>
          <w:szCs w:val="20"/>
        </w:rPr>
      </w:pPr>
      <w:r w:rsidRPr="00D0199B">
        <w:rPr>
          <w:rFonts w:ascii="Verdana" w:hAnsi="Verdana" w:cs="Arial"/>
          <w:b/>
          <w:sz w:val="20"/>
          <w:szCs w:val="20"/>
        </w:rPr>
        <w:t>Muzeum Okręgowe w Nowym Sączu</w:t>
      </w:r>
    </w:p>
    <w:p w14:paraId="27F486C4" w14:textId="77777777" w:rsidR="008B3AC5" w:rsidRPr="00D0199B" w:rsidRDefault="008B3AC5" w:rsidP="005743DD">
      <w:pPr>
        <w:pStyle w:val="Akapitzlist"/>
        <w:spacing w:after="0" w:line="240" w:lineRule="auto"/>
        <w:ind w:left="0"/>
        <w:jc w:val="center"/>
        <w:rPr>
          <w:rFonts w:ascii="Verdana" w:hAnsi="Verdana" w:cs="Arial"/>
          <w:b/>
          <w:sz w:val="20"/>
          <w:szCs w:val="20"/>
        </w:rPr>
      </w:pPr>
      <w:r w:rsidRPr="00D0199B">
        <w:rPr>
          <w:rFonts w:ascii="Verdana" w:hAnsi="Verdana" w:cs="Arial"/>
          <w:b/>
          <w:sz w:val="20"/>
          <w:szCs w:val="20"/>
        </w:rPr>
        <w:t>ul. Jagiellońska 56</w:t>
      </w:r>
    </w:p>
    <w:p w14:paraId="6AE2C95E" w14:textId="77777777" w:rsidR="008B3AC5" w:rsidRPr="00D0199B" w:rsidRDefault="008B3AC5" w:rsidP="005743DD">
      <w:pPr>
        <w:pStyle w:val="Akapitzlist"/>
        <w:spacing w:after="0" w:line="240" w:lineRule="auto"/>
        <w:ind w:left="0"/>
        <w:jc w:val="center"/>
        <w:rPr>
          <w:rFonts w:ascii="Verdana" w:hAnsi="Verdana" w:cs="Arial"/>
          <w:b/>
          <w:sz w:val="20"/>
          <w:szCs w:val="20"/>
        </w:rPr>
      </w:pPr>
      <w:r w:rsidRPr="00D0199B">
        <w:rPr>
          <w:rFonts w:ascii="Verdana" w:hAnsi="Verdana" w:cs="Arial"/>
          <w:b/>
          <w:sz w:val="20"/>
          <w:szCs w:val="20"/>
        </w:rPr>
        <w:t>33-300 Nowy Sącz</w:t>
      </w:r>
    </w:p>
    <w:p w14:paraId="195415E2" w14:textId="77777777" w:rsidR="005743DD" w:rsidRPr="00D0199B" w:rsidRDefault="005743DD" w:rsidP="005743DD">
      <w:pPr>
        <w:pStyle w:val="Akapitzlist"/>
        <w:spacing w:after="0" w:line="240" w:lineRule="auto"/>
        <w:ind w:left="0"/>
        <w:jc w:val="center"/>
        <w:rPr>
          <w:rFonts w:ascii="Verdana" w:hAnsi="Verdana" w:cs="Arial"/>
          <w:b/>
          <w:sz w:val="20"/>
          <w:szCs w:val="20"/>
        </w:rPr>
      </w:pPr>
    </w:p>
    <w:p w14:paraId="49D846F5" w14:textId="77777777" w:rsidR="005743DD" w:rsidRPr="00D0199B" w:rsidRDefault="005743DD" w:rsidP="005743DD">
      <w:pPr>
        <w:pStyle w:val="Akapitzlist"/>
        <w:spacing w:after="0" w:line="240" w:lineRule="auto"/>
        <w:ind w:left="0"/>
        <w:jc w:val="center"/>
        <w:rPr>
          <w:rFonts w:ascii="Verdana" w:hAnsi="Verdana" w:cs="Arial"/>
          <w:b/>
          <w:sz w:val="20"/>
          <w:szCs w:val="20"/>
        </w:rPr>
      </w:pPr>
    </w:p>
    <w:p w14:paraId="09270644" w14:textId="61EBE944" w:rsidR="00700F94" w:rsidRPr="00D0199B" w:rsidRDefault="008B3AC5" w:rsidP="005743DD">
      <w:pPr>
        <w:jc w:val="center"/>
        <w:rPr>
          <w:rFonts w:ascii="Verdana" w:hAnsi="Verdana" w:cs="Arial"/>
          <w:sz w:val="20"/>
          <w:szCs w:val="20"/>
        </w:rPr>
      </w:pPr>
      <w:r w:rsidRPr="00D0199B">
        <w:rPr>
          <w:rFonts w:ascii="Verdana" w:hAnsi="Verdana" w:cs="Arial"/>
          <w:sz w:val="20"/>
          <w:szCs w:val="20"/>
        </w:rPr>
        <w:t xml:space="preserve">Zaprasza do złożenia oferty w postępowaniu o udzielenie zamówienia </w:t>
      </w:r>
      <w:r w:rsidR="009F0BEC" w:rsidRPr="00D0199B">
        <w:rPr>
          <w:rFonts w:ascii="Verdana" w:hAnsi="Verdana" w:cs="Arial"/>
          <w:sz w:val="20"/>
          <w:szCs w:val="20"/>
        </w:rPr>
        <w:t xml:space="preserve">na roboty budowlane </w:t>
      </w:r>
      <w:r w:rsidRPr="00D0199B">
        <w:rPr>
          <w:rFonts w:ascii="Verdana" w:hAnsi="Verdana" w:cs="Arial"/>
          <w:sz w:val="20"/>
          <w:szCs w:val="20"/>
        </w:rPr>
        <w:t xml:space="preserve"> prowadzon</w:t>
      </w:r>
      <w:r w:rsidR="009F0BEC" w:rsidRPr="00D0199B">
        <w:rPr>
          <w:rFonts w:ascii="Verdana" w:hAnsi="Verdana" w:cs="Arial"/>
          <w:sz w:val="20"/>
          <w:szCs w:val="20"/>
        </w:rPr>
        <w:t xml:space="preserve">ym w trybie podstawowym zgodnie z art. </w:t>
      </w:r>
      <w:r w:rsidRPr="00D0199B">
        <w:rPr>
          <w:rFonts w:ascii="Verdana" w:hAnsi="Verdana" w:cs="Arial"/>
          <w:sz w:val="20"/>
          <w:szCs w:val="20"/>
        </w:rPr>
        <w:t xml:space="preserve"> 275</w:t>
      </w:r>
      <w:r w:rsidR="009F0BEC" w:rsidRPr="00D0199B">
        <w:rPr>
          <w:rFonts w:ascii="Verdana" w:hAnsi="Verdana" w:cs="Arial"/>
          <w:sz w:val="20"/>
          <w:szCs w:val="20"/>
        </w:rPr>
        <w:t xml:space="preserve"> ust. 2 </w:t>
      </w:r>
      <w:r w:rsidRPr="00D0199B">
        <w:rPr>
          <w:rFonts w:ascii="Verdana" w:hAnsi="Verdana" w:cs="Arial"/>
          <w:sz w:val="20"/>
          <w:szCs w:val="20"/>
        </w:rPr>
        <w:t xml:space="preserve">ustawy z 11 września 2019 r. – Prawo zamówień </w:t>
      </w:r>
      <w:r w:rsidRPr="00D0199B">
        <w:rPr>
          <w:rFonts w:ascii="Verdana" w:hAnsi="Verdana" w:cs="Arial"/>
          <w:b/>
          <w:sz w:val="20"/>
          <w:szCs w:val="20"/>
        </w:rPr>
        <w:t>publicznych (tj. Dz.U. z 202</w:t>
      </w:r>
      <w:r w:rsidR="00E164BB" w:rsidRPr="00D0199B">
        <w:rPr>
          <w:rFonts w:ascii="Verdana" w:hAnsi="Verdana" w:cs="Arial"/>
          <w:b/>
          <w:sz w:val="20"/>
          <w:szCs w:val="20"/>
        </w:rPr>
        <w:t>2</w:t>
      </w:r>
      <w:r w:rsidRPr="00D0199B">
        <w:rPr>
          <w:rFonts w:ascii="Verdana" w:hAnsi="Verdana" w:cs="Arial"/>
          <w:b/>
          <w:sz w:val="20"/>
          <w:szCs w:val="20"/>
        </w:rPr>
        <w:t xml:space="preserve"> r. poz. 1</w:t>
      </w:r>
      <w:r w:rsidR="00E164BB" w:rsidRPr="00D0199B">
        <w:rPr>
          <w:rFonts w:ascii="Verdana" w:hAnsi="Verdana" w:cs="Arial"/>
          <w:b/>
          <w:sz w:val="20"/>
          <w:szCs w:val="20"/>
        </w:rPr>
        <w:t>710</w:t>
      </w:r>
      <w:r w:rsidRPr="00D0199B">
        <w:rPr>
          <w:rFonts w:ascii="Verdana" w:hAnsi="Verdana" w:cs="Arial"/>
          <w:b/>
          <w:sz w:val="20"/>
          <w:szCs w:val="20"/>
        </w:rPr>
        <w:t xml:space="preserve"> z</w:t>
      </w:r>
      <w:r w:rsidR="00E164BB" w:rsidRPr="00D0199B">
        <w:rPr>
          <w:rFonts w:ascii="Verdana" w:hAnsi="Verdana" w:cs="Arial"/>
          <w:b/>
          <w:sz w:val="20"/>
          <w:szCs w:val="20"/>
        </w:rPr>
        <w:t xml:space="preserve"> </w:t>
      </w:r>
      <w:proofErr w:type="spellStart"/>
      <w:r w:rsidR="00E164BB" w:rsidRPr="00D0199B">
        <w:rPr>
          <w:rFonts w:ascii="Verdana" w:hAnsi="Verdana" w:cs="Arial"/>
          <w:b/>
          <w:sz w:val="20"/>
          <w:szCs w:val="20"/>
        </w:rPr>
        <w:t>póź</w:t>
      </w:r>
      <w:proofErr w:type="spellEnd"/>
      <w:r w:rsidR="00E164BB" w:rsidRPr="00D0199B">
        <w:rPr>
          <w:rFonts w:ascii="Verdana" w:hAnsi="Verdana" w:cs="Arial"/>
          <w:b/>
          <w:sz w:val="20"/>
          <w:szCs w:val="20"/>
        </w:rPr>
        <w:t>.</w:t>
      </w:r>
      <w:r w:rsidRPr="00D0199B">
        <w:rPr>
          <w:rFonts w:ascii="Verdana" w:hAnsi="Verdana" w:cs="Arial"/>
          <w:b/>
          <w:sz w:val="20"/>
          <w:szCs w:val="20"/>
        </w:rPr>
        <w:t xml:space="preserve"> zm. )</w:t>
      </w:r>
      <w:r w:rsidRPr="00D0199B">
        <w:rPr>
          <w:rFonts w:ascii="Verdana" w:hAnsi="Verdana" w:cs="Arial"/>
          <w:sz w:val="20"/>
          <w:szCs w:val="20"/>
        </w:rPr>
        <w:t xml:space="preserve"> o wartości zamówienia nieprzekraczającej równowartości kwoty </w:t>
      </w:r>
      <w:r w:rsidR="009F0BEC" w:rsidRPr="00D0199B">
        <w:rPr>
          <w:rFonts w:ascii="Verdana" w:hAnsi="Verdana" w:cs="Arial"/>
          <w:sz w:val="20"/>
          <w:szCs w:val="20"/>
        </w:rPr>
        <w:t xml:space="preserve">5 350 000 </w:t>
      </w:r>
      <w:r w:rsidRPr="00D0199B">
        <w:rPr>
          <w:rFonts w:ascii="Verdana" w:hAnsi="Verdana" w:cs="Arial"/>
          <w:sz w:val="20"/>
          <w:szCs w:val="20"/>
        </w:rPr>
        <w:t>euro</w:t>
      </w:r>
      <w:r w:rsidR="009F0BEC" w:rsidRPr="00D0199B">
        <w:rPr>
          <w:rFonts w:ascii="Verdana" w:hAnsi="Verdana" w:cs="Arial"/>
          <w:sz w:val="20"/>
          <w:szCs w:val="20"/>
        </w:rPr>
        <w:t>,</w:t>
      </w:r>
    </w:p>
    <w:p w14:paraId="39280957" w14:textId="77777777" w:rsidR="008B3AC5" w:rsidRPr="00D0199B" w:rsidRDefault="009F0BEC" w:rsidP="005743DD">
      <w:pPr>
        <w:jc w:val="center"/>
        <w:rPr>
          <w:rFonts w:ascii="Verdana" w:hAnsi="Verdana" w:cs="Arial"/>
          <w:sz w:val="20"/>
          <w:szCs w:val="20"/>
        </w:rPr>
      </w:pPr>
      <w:r w:rsidRPr="00D0199B">
        <w:rPr>
          <w:rFonts w:ascii="Verdana" w:hAnsi="Verdana" w:cs="Arial"/>
          <w:sz w:val="20"/>
          <w:szCs w:val="20"/>
        </w:rPr>
        <w:t xml:space="preserve"> co stanowi równowartość kwoty </w:t>
      </w:r>
      <w:r w:rsidR="00700F94" w:rsidRPr="00D0199B">
        <w:rPr>
          <w:rFonts w:ascii="Verdana" w:hAnsi="Verdana" w:cs="Arial"/>
          <w:sz w:val="20"/>
          <w:szCs w:val="20"/>
        </w:rPr>
        <w:t>23 826 760 PLN</w:t>
      </w:r>
    </w:p>
    <w:p w14:paraId="4FFB0FA5" w14:textId="77777777" w:rsidR="008B3AC5" w:rsidRPr="00D0199B" w:rsidRDefault="008B3AC5" w:rsidP="005743DD">
      <w:pPr>
        <w:jc w:val="center"/>
        <w:rPr>
          <w:rFonts w:ascii="Verdana" w:hAnsi="Verdana" w:cs="Arial"/>
          <w:sz w:val="20"/>
          <w:szCs w:val="20"/>
        </w:rPr>
      </w:pPr>
      <w:r w:rsidRPr="00D0199B">
        <w:rPr>
          <w:rFonts w:ascii="Verdana" w:hAnsi="Verdana" w:cs="Arial"/>
          <w:sz w:val="20"/>
          <w:szCs w:val="20"/>
        </w:rPr>
        <w:t>pod nazwą:</w:t>
      </w:r>
    </w:p>
    <w:p w14:paraId="6D93F9E4" w14:textId="77777777" w:rsidR="00C57F3C" w:rsidRPr="00D0199B" w:rsidRDefault="00C57F3C" w:rsidP="00C57F3C">
      <w:pPr>
        <w:autoSpaceDE w:val="0"/>
        <w:autoSpaceDN w:val="0"/>
        <w:adjustRightInd w:val="0"/>
        <w:spacing w:line="360" w:lineRule="auto"/>
        <w:jc w:val="center"/>
        <w:rPr>
          <w:rFonts w:ascii="Verdana" w:eastAsia="Calibri" w:hAnsi="Verdana" w:cs="Arial"/>
          <w:iCs/>
          <w:sz w:val="20"/>
          <w:szCs w:val="20"/>
        </w:rPr>
      </w:pPr>
    </w:p>
    <w:p w14:paraId="60E68E92" w14:textId="77777777" w:rsidR="005743DD" w:rsidRPr="00D0199B" w:rsidRDefault="005743DD" w:rsidP="00C57F3C">
      <w:pPr>
        <w:autoSpaceDE w:val="0"/>
        <w:autoSpaceDN w:val="0"/>
        <w:adjustRightInd w:val="0"/>
        <w:spacing w:line="360" w:lineRule="auto"/>
        <w:jc w:val="center"/>
        <w:rPr>
          <w:rFonts w:ascii="Verdana" w:eastAsia="Calibri" w:hAnsi="Verdana" w:cs="Arial"/>
          <w:iCs/>
          <w:sz w:val="20"/>
          <w:szCs w:val="20"/>
        </w:rPr>
      </w:pPr>
    </w:p>
    <w:p w14:paraId="07F862DD" w14:textId="41F0DB4D" w:rsidR="0003459D" w:rsidRPr="00D0199B" w:rsidRDefault="003D73FC" w:rsidP="003D73FC">
      <w:pPr>
        <w:autoSpaceDE w:val="0"/>
        <w:autoSpaceDN w:val="0"/>
        <w:adjustRightInd w:val="0"/>
        <w:jc w:val="center"/>
        <w:rPr>
          <w:rFonts w:ascii="Verdana" w:hAnsi="Verdana" w:cs="Arial"/>
          <w:b/>
          <w:bCs/>
        </w:rPr>
      </w:pPr>
      <w:bookmarkStart w:id="0" w:name="_Hlk129080686"/>
      <w:r w:rsidRPr="00D0199B">
        <w:rPr>
          <w:rFonts w:ascii="Verdana" w:hAnsi="Verdana" w:cs="Arial"/>
          <w:b/>
          <w:bCs/>
        </w:rPr>
        <w:t xml:space="preserve">Odbudowa muru oporowego przy Muzeum Nikifora w Krynicy </w:t>
      </w:r>
      <w:r w:rsidR="005F3C60" w:rsidRPr="00D0199B">
        <w:rPr>
          <w:rFonts w:ascii="Verdana" w:hAnsi="Verdana" w:cs="Arial"/>
          <w:b/>
          <w:bCs/>
        </w:rPr>
        <w:t xml:space="preserve">- </w:t>
      </w:r>
      <w:r w:rsidRPr="00D0199B">
        <w:rPr>
          <w:rFonts w:ascii="Verdana" w:hAnsi="Verdana" w:cs="Arial"/>
          <w:b/>
          <w:bCs/>
        </w:rPr>
        <w:t>Zdrój</w:t>
      </w:r>
    </w:p>
    <w:bookmarkEnd w:id="0"/>
    <w:p w14:paraId="5EF57A5F" w14:textId="77777777" w:rsidR="00EA0759" w:rsidRPr="00D0199B" w:rsidRDefault="00EA0759" w:rsidP="00700E85">
      <w:pPr>
        <w:autoSpaceDE w:val="0"/>
        <w:autoSpaceDN w:val="0"/>
        <w:adjustRightInd w:val="0"/>
        <w:jc w:val="center"/>
        <w:rPr>
          <w:rFonts w:ascii="Verdana" w:hAnsi="Verdana" w:cs="Arial"/>
          <w:sz w:val="20"/>
          <w:szCs w:val="20"/>
        </w:rPr>
      </w:pPr>
    </w:p>
    <w:p w14:paraId="0A64704C" w14:textId="77777777" w:rsidR="005743DD" w:rsidRPr="00D0199B" w:rsidRDefault="005743DD" w:rsidP="00700E85">
      <w:pPr>
        <w:autoSpaceDE w:val="0"/>
        <w:autoSpaceDN w:val="0"/>
        <w:adjustRightInd w:val="0"/>
        <w:jc w:val="center"/>
        <w:rPr>
          <w:rFonts w:ascii="Verdana" w:hAnsi="Verdana" w:cs="Arial"/>
          <w:sz w:val="20"/>
          <w:szCs w:val="20"/>
        </w:rPr>
      </w:pPr>
    </w:p>
    <w:p w14:paraId="4A34C8A9" w14:textId="77777777" w:rsidR="005743DD" w:rsidRPr="00D0199B" w:rsidRDefault="005743DD" w:rsidP="00700E85">
      <w:pPr>
        <w:autoSpaceDE w:val="0"/>
        <w:autoSpaceDN w:val="0"/>
        <w:adjustRightInd w:val="0"/>
        <w:jc w:val="center"/>
        <w:rPr>
          <w:rFonts w:ascii="Verdana" w:hAnsi="Verdana" w:cs="Arial"/>
          <w:sz w:val="20"/>
          <w:szCs w:val="20"/>
        </w:rPr>
      </w:pPr>
    </w:p>
    <w:p w14:paraId="6602C5F2" w14:textId="77777777" w:rsidR="006E6250" w:rsidRPr="00D0199B" w:rsidRDefault="006E6250" w:rsidP="00790F48">
      <w:pPr>
        <w:autoSpaceDE w:val="0"/>
        <w:autoSpaceDN w:val="0"/>
        <w:adjustRightInd w:val="0"/>
        <w:spacing w:line="360" w:lineRule="auto"/>
        <w:ind w:firstLine="426"/>
        <w:rPr>
          <w:rFonts w:ascii="Verdana" w:hAnsi="Verdana" w:cs="Arial"/>
          <w:b/>
          <w:sz w:val="20"/>
          <w:szCs w:val="20"/>
        </w:rPr>
      </w:pPr>
      <w:r w:rsidRPr="00D0199B">
        <w:rPr>
          <w:rFonts w:ascii="Verdana" w:hAnsi="Verdana" w:cs="Arial"/>
          <w:b/>
          <w:sz w:val="20"/>
          <w:szCs w:val="20"/>
        </w:rPr>
        <w:t>Kody i nazwy wg Wspólnego Słownika Zamówień CPV</w:t>
      </w:r>
    </w:p>
    <w:p w14:paraId="7676554A" w14:textId="77777777" w:rsidR="000B195E" w:rsidRPr="00D0199B" w:rsidRDefault="000B195E" w:rsidP="000B195E">
      <w:pPr>
        <w:autoSpaceDE w:val="0"/>
        <w:autoSpaceDN w:val="0"/>
        <w:adjustRightInd w:val="0"/>
        <w:rPr>
          <w:rFonts w:ascii="Verdana" w:eastAsia="Calibri" w:hAnsi="Verdana" w:cs="Arial"/>
          <w:sz w:val="20"/>
          <w:szCs w:val="20"/>
        </w:rPr>
      </w:pPr>
      <w:bookmarkStart w:id="1" w:name="_Hlk127871832"/>
      <w:r w:rsidRPr="00D0199B">
        <w:rPr>
          <w:rFonts w:ascii="Verdana" w:eastAsia="Calibri" w:hAnsi="Verdana" w:cs="Arial"/>
          <w:sz w:val="20"/>
          <w:szCs w:val="20"/>
        </w:rPr>
        <w:t>45000000-7 Roboty budowlane</w:t>
      </w:r>
    </w:p>
    <w:p w14:paraId="70415B5C" w14:textId="2A731BC8" w:rsidR="003D73FC" w:rsidRPr="00D0199B" w:rsidRDefault="003D73FC" w:rsidP="003D73FC">
      <w:pPr>
        <w:tabs>
          <w:tab w:val="left" w:pos="2552"/>
          <w:tab w:val="left" w:pos="2977"/>
        </w:tabs>
        <w:jc w:val="both"/>
        <w:rPr>
          <w:rFonts w:ascii="Verdana" w:hAnsi="Verdana" w:cs="Tahoma"/>
          <w:sz w:val="20"/>
          <w:szCs w:val="20"/>
        </w:rPr>
      </w:pPr>
      <w:r w:rsidRPr="00D0199B">
        <w:rPr>
          <w:rFonts w:ascii="Verdana" w:hAnsi="Verdana" w:cs="Tahoma"/>
          <w:sz w:val="20"/>
          <w:szCs w:val="20"/>
        </w:rPr>
        <w:t>45111200-0</w:t>
      </w:r>
      <w:r w:rsidR="000B195E" w:rsidRPr="00D0199B">
        <w:rPr>
          <w:rFonts w:ascii="Verdana" w:hAnsi="Verdana" w:cs="Tahoma"/>
          <w:sz w:val="20"/>
          <w:szCs w:val="20"/>
        </w:rPr>
        <w:t xml:space="preserve"> Roboty w zakresie przygotowania terenu pod budowę i roboty ziemne</w:t>
      </w:r>
    </w:p>
    <w:p w14:paraId="35384F41" w14:textId="36FAFB0F" w:rsidR="003D73FC" w:rsidRPr="00D0199B" w:rsidRDefault="003D73FC" w:rsidP="003D73FC">
      <w:pPr>
        <w:tabs>
          <w:tab w:val="left" w:pos="2552"/>
          <w:tab w:val="left" w:pos="2977"/>
        </w:tabs>
        <w:jc w:val="both"/>
        <w:rPr>
          <w:rFonts w:ascii="Verdana" w:hAnsi="Verdana" w:cs="Tahoma"/>
          <w:sz w:val="20"/>
          <w:szCs w:val="20"/>
        </w:rPr>
      </w:pPr>
      <w:r w:rsidRPr="00D0199B">
        <w:rPr>
          <w:rFonts w:ascii="Verdana" w:hAnsi="Verdana" w:cs="Tahoma"/>
          <w:sz w:val="20"/>
          <w:szCs w:val="20"/>
        </w:rPr>
        <w:t xml:space="preserve">45111300-1 </w:t>
      </w:r>
      <w:r w:rsidR="000B195E" w:rsidRPr="00D0199B">
        <w:rPr>
          <w:rFonts w:ascii="Verdana" w:hAnsi="Verdana" w:cs="Tahoma"/>
          <w:sz w:val="20"/>
          <w:szCs w:val="20"/>
        </w:rPr>
        <w:t>Roboty rozbiórkowe</w:t>
      </w:r>
    </w:p>
    <w:p w14:paraId="171B4EC6" w14:textId="6FB79890" w:rsidR="003D73FC" w:rsidRPr="00D0199B" w:rsidRDefault="003D73FC" w:rsidP="003D73FC">
      <w:pPr>
        <w:tabs>
          <w:tab w:val="left" w:pos="2552"/>
          <w:tab w:val="left" w:pos="2977"/>
        </w:tabs>
        <w:jc w:val="both"/>
        <w:rPr>
          <w:rFonts w:ascii="Verdana" w:hAnsi="Verdana" w:cs="Tahoma"/>
          <w:sz w:val="20"/>
          <w:szCs w:val="20"/>
        </w:rPr>
      </w:pPr>
      <w:r w:rsidRPr="00D0199B">
        <w:rPr>
          <w:rFonts w:ascii="Verdana" w:hAnsi="Verdana" w:cs="Tahoma"/>
          <w:sz w:val="20"/>
          <w:szCs w:val="20"/>
        </w:rPr>
        <w:t>45111240-2</w:t>
      </w:r>
      <w:r w:rsidR="000B195E" w:rsidRPr="00D0199B">
        <w:rPr>
          <w:rFonts w:ascii="Verdana" w:hAnsi="Verdana" w:cs="Tahoma"/>
          <w:sz w:val="20"/>
          <w:szCs w:val="20"/>
        </w:rPr>
        <w:t xml:space="preserve"> Roboty w zakresie odwadniania gruntu</w:t>
      </w:r>
    </w:p>
    <w:p w14:paraId="46C5D8BB" w14:textId="20AA7995" w:rsidR="003D73FC" w:rsidRPr="00D0199B" w:rsidRDefault="003D73FC" w:rsidP="003D73FC">
      <w:pPr>
        <w:tabs>
          <w:tab w:val="left" w:pos="2552"/>
          <w:tab w:val="left" w:pos="2977"/>
        </w:tabs>
        <w:jc w:val="both"/>
        <w:rPr>
          <w:rFonts w:ascii="Verdana" w:hAnsi="Verdana" w:cs="Tahoma"/>
          <w:sz w:val="20"/>
          <w:szCs w:val="20"/>
        </w:rPr>
      </w:pPr>
      <w:r w:rsidRPr="00D0199B">
        <w:rPr>
          <w:rFonts w:ascii="Verdana" w:hAnsi="Verdana" w:cs="Tahoma"/>
          <w:sz w:val="20"/>
          <w:szCs w:val="20"/>
        </w:rPr>
        <w:t>45223500-1</w:t>
      </w:r>
      <w:r w:rsidR="000B195E" w:rsidRPr="00D0199B">
        <w:rPr>
          <w:rFonts w:ascii="Verdana" w:hAnsi="Verdana" w:cs="Tahoma"/>
          <w:sz w:val="20"/>
          <w:szCs w:val="20"/>
        </w:rPr>
        <w:t xml:space="preserve"> Konstrukcje z betonu zbrojonego</w:t>
      </w:r>
    </w:p>
    <w:p w14:paraId="55EEA174" w14:textId="25086537" w:rsidR="003D73FC" w:rsidRPr="00D0199B" w:rsidRDefault="003D73FC" w:rsidP="003D73FC">
      <w:pPr>
        <w:tabs>
          <w:tab w:val="left" w:pos="2552"/>
          <w:tab w:val="left" w:pos="2977"/>
        </w:tabs>
        <w:jc w:val="both"/>
        <w:rPr>
          <w:rFonts w:ascii="Verdana" w:hAnsi="Verdana" w:cs="Tahoma"/>
          <w:sz w:val="20"/>
          <w:szCs w:val="20"/>
        </w:rPr>
      </w:pPr>
      <w:r w:rsidRPr="00D0199B">
        <w:rPr>
          <w:rFonts w:ascii="Verdana" w:hAnsi="Verdana" w:cs="Tahoma"/>
          <w:sz w:val="20"/>
          <w:szCs w:val="20"/>
        </w:rPr>
        <w:t>45233253-7</w:t>
      </w:r>
      <w:r w:rsidR="000B195E" w:rsidRPr="00D0199B">
        <w:rPr>
          <w:rFonts w:ascii="Verdana" w:hAnsi="Verdana" w:cs="Tahoma"/>
          <w:sz w:val="20"/>
          <w:szCs w:val="20"/>
        </w:rPr>
        <w:t xml:space="preserve"> Roboty w zakresie nawierzchni dróg dla pieszych</w:t>
      </w:r>
    </w:p>
    <w:p w14:paraId="17959C87" w14:textId="76BEB742" w:rsidR="003D73FC" w:rsidRPr="00D0199B" w:rsidRDefault="003D73FC" w:rsidP="003D73FC">
      <w:pPr>
        <w:tabs>
          <w:tab w:val="left" w:pos="2552"/>
          <w:tab w:val="left" w:pos="2977"/>
        </w:tabs>
        <w:jc w:val="both"/>
        <w:rPr>
          <w:rFonts w:ascii="Verdana" w:hAnsi="Verdana" w:cs="Tahoma"/>
          <w:sz w:val="20"/>
          <w:szCs w:val="20"/>
        </w:rPr>
      </w:pPr>
      <w:r w:rsidRPr="00D0199B">
        <w:rPr>
          <w:rFonts w:ascii="Verdana" w:hAnsi="Verdana" w:cs="Tahoma"/>
          <w:sz w:val="20"/>
          <w:szCs w:val="20"/>
        </w:rPr>
        <w:t>45320000-6</w:t>
      </w:r>
      <w:r w:rsidR="000B195E" w:rsidRPr="00D0199B">
        <w:rPr>
          <w:rFonts w:ascii="Verdana" w:hAnsi="Verdana" w:cs="Tahoma"/>
          <w:sz w:val="20"/>
          <w:szCs w:val="20"/>
        </w:rPr>
        <w:t xml:space="preserve"> Roboty izolacyjne</w:t>
      </w:r>
    </w:p>
    <w:bookmarkEnd w:id="1"/>
    <w:p w14:paraId="382C0A79" w14:textId="77777777" w:rsidR="003D73FC" w:rsidRPr="00D0199B" w:rsidRDefault="003D73FC" w:rsidP="003D73FC">
      <w:pPr>
        <w:tabs>
          <w:tab w:val="left" w:pos="2552"/>
          <w:tab w:val="left" w:pos="2977"/>
        </w:tabs>
        <w:jc w:val="both"/>
        <w:rPr>
          <w:rFonts w:ascii="Tahoma" w:hAnsi="Tahoma" w:cs="Tahoma"/>
        </w:rPr>
      </w:pPr>
    </w:p>
    <w:p w14:paraId="73005B77" w14:textId="77777777" w:rsidR="00AF3A36" w:rsidRPr="00D0199B" w:rsidRDefault="00AF3A36" w:rsidP="00AF3A36">
      <w:pPr>
        <w:rPr>
          <w:rFonts w:ascii="Verdana" w:hAnsi="Verdana" w:cs="Arial"/>
          <w:sz w:val="20"/>
          <w:szCs w:val="20"/>
        </w:rPr>
      </w:pPr>
    </w:p>
    <w:p w14:paraId="6FC1CCE7" w14:textId="77777777" w:rsidR="00AF3A36" w:rsidRPr="00D0199B" w:rsidRDefault="00AF3A36" w:rsidP="00AF3A36">
      <w:pPr>
        <w:rPr>
          <w:rFonts w:ascii="Verdana" w:hAnsi="Verdana" w:cs="Arial"/>
          <w:sz w:val="20"/>
          <w:szCs w:val="20"/>
        </w:rPr>
      </w:pPr>
    </w:p>
    <w:p w14:paraId="78DEB0AD" w14:textId="77777777" w:rsidR="00AF3A36" w:rsidRPr="00D0199B" w:rsidRDefault="00AF3A36" w:rsidP="00AF3A36">
      <w:pPr>
        <w:rPr>
          <w:rFonts w:ascii="Verdana" w:hAnsi="Verdana" w:cs="Arial"/>
          <w:sz w:val="20"/>
          <w:szCs w:val="20"/>
        </w:rPr>
      </w:pPr>
    </w:p>
    <w:p w14:paraId="7D97F0A0" w14:textId="28073DB7" w:rsidR="00FF28EF" w:rsidRPr="00D0199B" w:rsidRDefault="00F659C3" w:rsidP="00FF28EF">
      <w:pPr>
        <w:pStyle w:val="Akapitzlist"/>
        <w:spacing w:after="0" w:line="240" w:lineRule="auto"/>
        <w:ind w:left="0"/>
        <w:contextualSpacing/>
        <w:jc w:val="both"/>
        <w:rPr>
          <w:rStyle w:val="markedcontent"/>
          <w:rFonts w:ascii="Verdana" w:hAnsi="Verdana"/>
          <w:b/>
          <w:sz w:val="20"/>
          <w:szCs w:val="20"/>
        </w:rPr>
      </w:pPr>
      <w:r w:rsidRPr="00D0199B">
        <w:rPr>
          <w:rFonts w:ascii="Verdana" w:hAnsi="Verdana" w:cs="Arial"/>
          <w:b/>
          <w:sz w:val="20"/>
          <w:szCs w:val="20"/>
        </w:rPr>
        <w:t xml:space="preserve">Przedmiotowe postępowanie prowadzone jest przy użyciu środków komunikacji elektronicznej. Składanie ofert następuje </w:t>
      </w:r>
      <w:r w:rsidR="00FF28EF" w:rsidRPr="00D0199B">
        <w:rPr>
          <w:rStyle w:val="markedcontent"/>
          <w:rFonts w:ascii="Verdana" w:hAnsi="Verdana" w:cs="Arial"/>
          <w:b/>
          <w:sz w:val="20"/>
          <w:szCs w:val="20"/>
        </w:rPr>
        <w:t>przy użyciu Platformy e-Zamówienia,</w:t>
      </w:r>
      <w:r w:rsidR="00FF28EF" w:rsidRPr="00D0199B">
        <w:rPr>
          <w:rFonts w:ascii="Verdana" w:hAnsi="Verdana"/>
          <w:b/>
          <w:sz w:val="20"/>
          <w:szCs w:val="20"/>
        </w:rPr>
        <w:br/>
      </w:r>
      <w:r w:rsidR="00FF28EF" w:rsidRPr="00D0199B">
        <w:rPr>
          <w:rStyle w:val="markedcontent"/>
          <w:rFonts w:ascii="Verdana" w:hAnsi="Verdana" w:cs="Arial"/>
          <w:b/>
          <w:sz w:val="20"/>
          <w:szCs w:val="20"/>
        </w:rPr>
        <w:t xml:space="preserve">która jest dostępna pod adresem </w:t>
      </w:r>
      <w:hyperlink r:id="rId8" w:history="1">
        <w:r w:rsidR="00FF28EF" w:rsidRPr="00D0199B">
          <w:rPr>
            <w:rStyle w:val="Hipercze"/>
            <w:rFonts w:ascii="Verdana" w:hAnsi="Verdana" w:cs="Arial"/>
            <w:b/>
            <w:color w:val="auto"/>
            <w:sz w:val="20"/>
            <w:szCs w:val="20"/>
          </w:rPr>
          <w:t>https://ezamowienia.gov.pl</w:t>
        </w:r>
      </w:hyperlink>
      <w:r w:rsidR="00FF28EF" w:rsidRPr="00D0199B">
        <w:rPr>
          <w:rStyle w:val="markedcontent"/>
          <w:rFonts w:ascii="Verdana" w:hAnsi="Verdana" w:cs="Arial"/>
          <w:b/>
          <w:sz w:val="20"/>
          <w:szCs w:val="20"/>
        </w:rPr>
        <w:t>.</w:t>
      </w:r>
    </w:p>
    <w:p w14:paraId="48F723E2" w14:textId="77777777" w:rsidR="00FF28EF" w:rsidRPr="00D0199B" w:rsidRDefault="00FF28EF" w:rsidP="00FF28EF">
      <w:pPr>
        <w:pStyle w:val="Akapitzlist"/>
        <w:ind w:left="0"/>
        <w:jc w:val="both"/>
        <w:rPr>
          <w:rStyle w:val="markedcontent"/>
          <w:rFonts w:ascii="Verdana" w:hAnsi="Verdana"/>
          <w:sz w:val="20"/>
          <w:szCs w:val="20"/>
        </w:rPr>
      </w:pPr>
    </w:p>
    <w:p w14:paraId="5D9953EF" w14:textId="72FB1673" w:rsidR="00F2082E" w:rsidRPr="00D0199B" w:rsidRDefault="00F659C3" w:rsidP="00FF28EF">
      <w:pPr>
        <w:tabs>
          <w:tab w:val="center" w:pos="4536"/>
          <w:tab w:val="left" w:pos="6945"/>
        </w:tabs>
        <w:spacing w:before="40"/>
        <w:jc w:val="both"/>
        <w:rPr>
          <w:rFonts w:ascii="Verdana" w:hAnsi="Verdana" w:cs="Arial"/>
          <w:caps/>
          <w:sz w:val="20"/>
          <w:szCs w:val="20"/>
        </w:rPr>
      </w:pPr>
      <w:r w:rsidRPr="00D0199B">
        <w:rPr>
          <w:rFonts w:ascii="Verdana" w:hAnsi="Verdana" w:cs="Arial"/>
          <w:sz w:val="20"/>
          <w:szCs w:val="20"/>
        </w:rPr>
        <w:tab/>
        <w:t xml:space="preserve">Znak sprawy: </w:t>
      </w:r>
      <w:r w:rsidR="00AC44E1" w:rsidRPr="00D0199B">
        <w:rPr>
          <w:rFonts w:ascii="Verdana" w:hAnsi="Verdana" w:cs="Arial"/>
          <w:sz w:val="20"/>
          <w:szCs w:val="20"/>
        </w:rPr>
        <w:t>P/</w:t>
      </w:r>
      <w:r w:rsidR="000C75ED">
        <w:rPr>
          <w:rFonts w:ascii="Verdana" w:hAnsi="Verdana" w:cs="Arial"/>
          <w:sz w:val="20"/>
          <w:szCs w:val="20"/>
        </w:rPr>
        <w:t>3</w:t>
      </w:r>
      <w:r w:rsidR="00AC44E1" w:rsidRPr="00D0199B">
        <w:rPr>
          <w:rFonts w:ascii="Verdana" w:hAnsi="Verdana" w:cs="Arial"/>
          <w:sz w:val="20"/>
          <w:szCs w:val="20"/>
        </w:rPr>
        <w:t>/202</w:t>
      </w:r>
      <w:r w:rsidR="000B195E" w:rsidRPr="00D0199B">
        <w:rPr>
          <w:rFonts w:ascii="Verdana" w:hAnsi="Verdana" w:cs="Arial"/>
          <w:sz w:val="20"/>
          <w:szCs w:val="20"/>
        </w:rPr>
        <w:t>3</w:t>
      </w:r>
    </w:p>
    <w:p w14:paraId="5E35E66B" w14:textId="77777777" w:rsidR="00F659C3" w:rsidRPr="00D0199B" w:rsidRDefault="00F659C3" w:rsidP="00F659C3">
      <w:pPr>
        <w:pStyle w:val="Tytu"/>
        <w:spacing w:before="120" w:after="40"/>
        <w:jc w:val="left"/>
        <w:rPr>
          <w:rFonts w:ascii="Verdana" w:hAnsi="Verdana" w:cs="Arial"/>
          <w:caps/>
        </w:rPr>
      </w:pPr>
    </w:p>
    <w:p w14:paraId="54D5749B" w14:textId="77777777" w:rsidR="00F659C3" w:rsidRPr="00D0199B" w:rsidRDefault="00F659C3" w:rsidP="00F659C3">
      <w:pPr>
        <w:pStyle w:val="Tytu"/>
        <w:spacing w:before="120" w:after="40"/>
        <w:rPr>
          <w:rFonts w:ascii="Verdana" w:hAnsi="Verdana" w:cs="Arial"/>
          <w:caps/>
        </w:rPr>
      </w:pPr>
      <w:r w:rsidRPr="00D0199B">
        <w:rPr>
          <w:rFonts w:ascii="Verdana" w:hAnsi="Verdana" w:cs="Arial"/>
          <w:caps/>
        </w:rPr>
        <w:tab/>
      </w:r>
      <w:r w:rsidRPr="00D0199B">
        <w:rPr>
          <w:rFonts w:ascii="Verdana" w:hAnsi="Verdana" w:cs="Arial"/>
          <w:caps/>
        </w:rPr>
        <w:tab/>
      </w:r>
      <w:r w:rsidRPr="00D0199B">
        <w:rPr>
          <w:rFonts w:ascii="Verdana" w:hAnsi="Verdana" w:cs="Arial"/>
          <w:caps/>
        </w:rPr>
        <w:tab/>
      </w:r>
      <w:r w:rsidRPr="00D0199B">
        <w:rPr>
          <w:rFonts w:ascii="Verdana" w:hAnsi="Verdana" w:cs="Arial"/>
          <w:caps/>
        </w:rPr>
        <w:tab/>
      </w:r>
      <w:r w:rsidRPr="00D0199B">
        <w:rPr>
          <w:rFonts w:ascii="Verdana" w:hAnsi="Verdana" w:cs="Arial"/>
          <w:caps/>
        </w:rPr>
        <w:tab/>
        <w:t>zatwierdzA</w:t>
      </w:r>
    </w:p>
    <w:p w14:paraId="1BE74111" w14:textId="77777777" w:rsidR="00F659C3" w:rsidRPr="00D0199B" w:rsidRDefault="00F659C3" w:rsidP="00F659C3">
      <w:pPr>
        <w:pStyle w:val="Tytu"/>
        <w:spacing w:before="120" w:after="40"/>
        <w:rPr>
          <w:rFonts w:ascii="Verdana" w:hAnsi="Verdana" w:cs="Arial"/>
          <w:caps/>
        </w:rPr>
      </w:pPr>
    </w:p>
    <w:p w14:paraId="11B7EC17" w14:textId="77777777" w:rsidR="00F659C3" w:rsidRPr="00D0199B" w:rsidRDefault="00F659C3" w:rsidP="00F659C3">
      <w:pPr>
        <w:pStyle w:val="Tytu"/>
        <w:spacing w:after="40"/>
        <w:ind w:left="2565"/>
        <w:jc w:val="left"/>
        <w:rPr>
          <w:rFonts w:ascii="Verdana" w:hAnsi="Verdana" w:cs="Arial"/>
          <w:caps/>
        </w:rPr>
      </w:pPr>
      <w:r w:rsidRPr="00D0199B">
        <w:rPr>
          <w:rFonts w:ascii="Verdana" w:hAnsi="Verdana" w:cs="Arial"/>
          <w:caps/>
        </w:rPr>
        <w:tab/>
      </w:r>
      <w:r w:rsidRPr="00D0199B">
        <w:rPr>
          <w:rFonts w:ascii="Verdana" w:hAnsi="Verdana" w:cs="Arial"/>
          <w:caps/>
        </w:rPr>
        <w:tab/>
      </w:r>
      <w:r w:rsidRPr="00D0199B">
        <w:rPr>
          <w:rFonts w:ascii="Verdana" w:hAnsi="Verdana" w:cs="Arial"/>
          <w:caps/>
        </w:rPr>
        <w:tab/>
      </w:r>
      <w:r w:rsidRPr="00D0199B">
        <w:rPr>
          <w:rFonts w:ascii="Verdana" w:hAnsi="Verdana" w:cs="Arial"/>
          <w:caps/>
        </w:rPr>
        <w:tab/>
        <w:t>………………………………………………</w:t>
      </w:r>
    </w:p>
    <w:p w14:paraId="57E8E9B3" w14:textId="77777777" w:rsidR="00F659C3" w:rsidRPr="00D0199B" w:rsidRDefault="00F659C3" w:rsidP="00F659C3">
      <w:pPr>
        <w:pStyle w:val="Tytu"/>
        <w:spacing w:after="40"/>
        <w:ind w:firstLine="0"/>
        <w:rPr>
          <w:rFonts w:ascii="Verdana" w:hAnsi="Verdana" w:cs="Arial"/>
          <w:caps/>
        </w:rPr>
      </w:pPr>
      <w:r w:rsidRPr="00D0199B">
        <w:rPr>
          <w:rFonts w:ascii="Verdana" w:hAnsi="Verdana" w:cs="Arial"/>
          <w:caps/>
        </w:rPr>
        <w:tab/>
      </w:r>
      <w:r w:rsidRPr="00D0199B">
        <w:rPr>
          <w:rFonts w:ascii="Verdana" w:hAnsi="Verdana" w:cs="Arial"/>
          <w:caps/>
        </w:rPr>
        <w:tab/>
      </w:r>
      <w:r w:rsidRPr="00D0199B">
        <w:rPr>
          <w:rFonts w:ascii="Verdana" w:hAnsi="Verdana" w:cs="Arial"/>
          <w:caps/>
        </w:rPr>
        <w:tab/>
      </w:r>
      <w:r w:rsidRPr="00D0199B">
        <w:rPr>
          <w:rFonts w:ascii="Verdana" w:hAnsi="Verdana" w:cs="Arial"/>
          <w:caps/>
        </w:rPr>
        <w:tab/>
      </w:r>
      <w:r w:rsidR="002F1B89" w:rsidRPr="00D0199B">
        <w:rPr>
          <w:rFonts w:ascii="Verdana" w:hAnsi="Verdana" w:cs="Arial"/>
          <w:caps/>
        </w:rPr>
        <w:tab/>
      </w:r>
      <w:r w:rsidRPr="00D0199B">
        <w:rPr>
          <w:rFonts w:ascii="Verdana" w:hAnsi="Verdana" w:cs="Arial"/>
          <w:caps/>
        </w:rPr>
        <w:t xml:space="preserve">Dyrektor Muzeum Okręgowego </w:t>
      </w:r>
    </w:p>
    <w:p w14:paraId="1D5A4C79" w14:textId="157ACD2F" w:rsidR="00F659C3" w:rsidRPr="00D0199B" w:rsidRDefault="00F659C3" w:rsidP="00F659C3">
      <w:pPr>
        <w:ind w:firstLine="2552"/>
        <w:rPr>
          <w:rFonts w:ascii="Verdana" w:hAnsi="Verdana" w:cs="Arial"/>
          <w:sz w:val="20"/>
          <w:szCs w:val="20"/>
        </w:rPr>
      </w:pPr>
      <w:r w:rsidRPr="00D0199B">
        <w:rPr>
          <w:rFonts w:ascii="Verdana" w:hAnsi="Verdana" w:cs="Arial"/>
          <w:sz w:val="20"/>
          <w:szCs w:val="20"/>
        </w:rPr>
        <w:tab/>
      </w:r>
      <w:r w:rsidRPr="00D0199B">
        <w:rPr>
          <w:rFonts w:ascii="Verdana" w:hAnsi="Verdana" w:cs="Arial"/>
          <w:sz w:val="20"/>
          <w:szCs w:val="20"/>
        </w:rPr>
        <w:tab/>
      </w:r>
      <w:r w:rsidRPr="00D0199B">
        <w:rPr>
          <w:rFonts w:ascii="Verdana" w:hAnsi="Verdana" w:cs="Arial"/>
          <w:sz w:val="20"/>
          <w:szCs w:val="20"/>
        </w:rPr>
        <w:tab/>
      </w:r>
      <w:r w:rsidR="000324AD">
        <w:rPr>
          <w:rFonts w:ascii="Verdana" w:hAnsi="Verdana" w:cs="Arial"/>
          <w:sz w:val="20"/>
          <w:szCs w:val="20"/>
        </w:rPr>
        <w:t xml:space="preserve">               </w:t>
      </w:r>
      <w:r w:rsidRPr="00D0199B">
        <w:rPr>
          <w:rFonts w:ascii="Verdana" w:hAnsi="Verdana" w:cs="Arial"/>
          <w:sz w:val="20"/>
          <w:szCs w:val="20"/>
        </w:rPr>
        <w:t>Robert Ślusarek</w:t>
      </w:r>
    </w:p>
    <w:p w14:paraId="2C348CA2" w14:textId="77777777" w:rsidR="00B33CE0" w:rsidRPr="00D0199B" w:rsidRDefault="00F659C3" w:rsidP="00F659C3">
      <w:pPr>
        <w:autoSpaceDE w:val="0"/>
        <w:autoSpaceDN w:val="0"/>
        <w:adjustRightInd w:val="0"/>
        <w:spacing w:line="360" w:lineRule="auto"/>
        <w:rPr>
          <w:rFonts w:ascii="Verdana" w:eastAsia="Calibri" w:hAnsi="Verdana" w:cs="Arial"/>
          <w:iCs/>
          <w:sz w:val="20"/>
          <w:szCs w:val="20"/>
        </w:rPr>
      </w:pPr>
      <w:r w:rsidRPr="00D0199B">
        <w:rPr>
          <w:rFonts w:ascii="Verdana" w:hAnsi="Verdana" w:cs="Arial"/>
          <w:sz w:val="20"/>
          <w:szCs w:val="20"/>
        </w:rPr>
        <w:tab/>
      </w:r>
      <w:r w:rsidRPr="00D0199B">
        <w:rPr>
          <w:rFonts w:ascii="Verdana" w:hAnsi="Verdana" w:cs="Arial"/>
          <w:sz w:val="20"/>
          <w:szCs w:val="20"/>
        </w:rPr>
        <w:tab/>
      </w:r>
      <w:r w:rsidRPr="00D0199B">
        <w:rPr>
          <w:rFonts w:ascii="Verdana" w:hAnsi="Verdana" w:cs="Arial"/>
          <w:sz w:val="20"/>
          <w:szCs w:val="20"/>
        </w:rPr>
        <w:tab/>
      </w:r>
      <w:r w:rsidRPr="00D0199B">
        <w:rPr>
          <w:rFonts w:ascii="Verdana" w:hAnsi="Verdana" w:cs="Arial"/>
          <w:sz w:val="20"/>
          <w:szCs w:val="20"/>
        </w:rPr>
        <w:tab/>
      </w:r>
      <w:r w:rsidRPr="00D0199B">
        <w:rPr>
          <w:rFonts w:ascii="Verdana" w:hAnsi="Verdana" w:cs="Arial"/>
          <w:sz w:val="20"/>
          <w:szCs w:val="20"/>
        </w:rPr>
        <w:tab/>
      </w:r>
      <w:r w:rsidRPr="00D0199B">
        <w:rPr>
          <w:rFonts w:ascii="Verdana" w:hAnsi="Verdana" w:cs="Arial"/>
          <w:sz w:val="20"/>
          <w:szCs w:val="20"/>
        </w:rPr>
        <w:tab/>
      </w:r>
    </w:p>
    <w:p w14:paraId="7703F20C" w14:textId="77777777" w:rsidR="002F1B89" w:rsidRPr="00D0199B" w:rsidRDefault="002F1B89" w:rsidP="00700E85">
      <w:pPr>
        <w:autoSpaceDE w:val="0"/>
        <w:autoSpaceDN w:val="0"/>
        <w:adjustRightInd w:val="0"/>
        <w:spacing w:line="360" w:lineRule="auto"/>
        <w:rPr>
          <w:rFonts w:ascii="Verdana" w:eastAsia="Calibri" w:hAnsi="Verdana" w:cs="Arial"/>
          <w:iCs/>
          <w:sz w:val="20"/>
          <w:szCs w:val="20"/>
        </w:rPr>
      </w:pPr>
    </w:p>
    <w:p w14:paraId="6D69B656" w14:textId="5B2CC588" w:rsidR="00771C4F" w:rsidRPr="00D0199B" w:rsidRDefault="0003459D" w:rsidP="00771C4F">
      <w:pPr>
        <w:autoSpaceDE w:val="0"/>
        <w:autoSpaceDN w:val="0"/>
        <w:adjustRightInd w:val="0"/>
        <w:spacing w:line="360" w:lineRule="auto"/>
        <w:rPr>
          <w:rFonts w:ascii="Verdana" w:eastAsia="Calibri" w:hAnsi="Verdana" w:cs="Arial"/>
          <w:iCs/>
          <w:sz w:val="20"/>
          <w:szCs w:val="20"/>
        </w:rPr>
      </w:pPr>
      <w:r w:rsidRPr="00D0199B">
        <w:rPr>
          <w:rFonts w:ascii="Verdana" w:eastAsia="Calibri" w:hAnsi="Verdana" w:cs="Arial"/>
          <w:iCs/>
          <w:sz w:val="20"/>
          <w:szCs w:val="20"/>
        </w:rPr>
        <w:t xml:space="preserve">Nowy Sącz, dnia </w:t>
      </w:r>
      <w:r w:rsidR="000C75ED">
        <w:rPr>
          <w:rFonts w:ascii="Verdana" w:eastAsia="Calibri" w:hAnsi="Verdana" w:cs="Arial"/>
          <w:iCs/>
          <w:sz w:val="20"/>
          <w:szCs w:val="20"/>
        </w:rPr>
        <w:t xml:space="preserve"> </w:t>
      </w:r>
      <w:r w:rsidR="009736C3">
        <w:rPr>
          <w:rFonts w:ascii="Verdana" w:eastAsia="Calibri" w:hAnsi="Verdana" w:cs="Arial"/>
          <w:iCs/>
          <w:sz w:val="20"/>
          <w:szCs w:val="20"/>
        </w:rPr>
        <w:t xml:space="preserve">22 </w:t>
      </w:r>
      <w:r w:rsidR="000C75ED">
        <w:rPr>
          <w:rFonts w:ascii="Verdana" w:eastAsia="Calibri" w:hAnsi="Verdana" w:cs="Arial"/>
          <w:iCs/>
          <w:sz w:val="20"/>
          <w:szCs w:val="20"/>
        </w:rPr>
        <w:t>czerwca</w:t>
      </w:r>
      <w:r w:rsidR="00733E90">
        <w:rPr>
          <w:rFonts w:ascii="Verdana" w:eastAsia="Calibri" w:hAnsi="Verdana" w:cs="Arial"/>
          <w:iCs/>
          <w:sz w:val="20"/>
          <w:szCs w:val="20"/>
        </w:rPr>
        <w:t xml:space="preserve"> </w:t>
      </w:r>
      <w:r w:rsidRPr="00D0199B">
        <w:rPr>
          <w:rFonts w:ascii="Verdana" w:eastAsia="Calibri" w:hAnsi="Verdana" w:cs="Arial"/>
          <w:iCs/>
          <w:sz w:val="20"/>
          <w:szCs w:val="20"/>
        </w:rPr>
        <w:t>202</w:t>
      </w:r>
      <w:r w:rsidR="000B195E" w:rsidRPr="00D0199B">
        <w:rPr>
          <w:rFonts w:ascii="Verdana" w:eastAsia="Calibri" w:hAnsi="Verdana" w:cs="Arial"/>
          <w:iCs/>
          <w:sz w:val="20"/>
          <w:szCs w:val="20"/>
        </w:rPr>
        <w:t>3</w:t>
      </w:r>
      <w:r w:rsidR="00700E85" w:rsidRPr="00D0199B">
        <w:rPr>
          <w:rFonts w:ascii="Verdana" w:eastAsia="Calibri" w:hAnsi="Verdana" w:cs="Arial"/>
          <w:iCs/>
          <w:sz w:val="20"/>
          <w:szCs w:val="20"/>
        </w:rPr>
        <w:t xml:space="preserve"> r.</w:t>
      </w:r>
    </w:p>
    <w:p w14:paraId="0B84E460" w14:textId="77777777" w:rsidR="00771C4F" w:rsidRPr="00D0199B" w:rsidRDefault="00771C4F" w:rsidP="00771C4F">
      <w:pPr>
        <w:autoSpaceDE w:val="0"/>
        <w:autoSpaceDN w:val="0"/>
        <w:adjustRightInd w:val="0"/>
        <w:spacing w:line="360" w:lineRule="auto"/>
        <w:rPr>
          <w:rFonts w:ascii="Verdana" w:eastAsia="Calibri" w:hAnsi="Verdana" w:cs="Calibri"/>
          <w:iCs/>
          <w:sz w:val="20"/>
          <w:szCs w:val="20"/>
        </w:rPr>
      </w:pPr>
    </w:p>
    <w:p w14:paraId="0439F658" w14:textId="77777777" w:rsidR="00EB28AB" w:rsidRPr="00D0199B" w:rsidRDefault="00EB28AB">
      <w:pPr>
        <w:pStyle w:val="Nagwekspisutreci"/>
        <w:rPr>
          <w:color w:val="auto"/>
        </w:rPr>
      </w:pPr>
      <w:r w:rsidRPr="00D0199B">
        <w:rPr>
          <w:color w:val="auto"/>
        </w:rPr>
        <w:lastRenderedPageBreak/>
        <w:t>Spis treści</w:t>
      </w:r>
    </w:p>
    <w:p w14:paraId="33530190" w14:textId="63D2B1D9" w:rsidR="009D025A" w:rsidRPr="00D0199B" w:rsidRDefault="0040700A" w:rsidP="009D025A">
      <w:pPr>
        <w:pStyle w:val="Spistreci2"/>
        <w:rPr>
          <w:rFonts w:asciiTheme="minorHAnsi" w:eastAsiaTheme="minorEastAsia" w:hAnsiTheme="minorHAnsi" w:cstheme="minorBidi"/>
          <w:noProof/>
          <w:lang w:eastAsia="pl-PL"/>
        </w:rPr>
      </w:pPr>
      <w:r w:rsidRPr="00D0199B">
        <w:fldChar w:fldCharType="begin"/>
      </w:r>
      <w:r w:rsidR="00EB28AB" w:rsidRPr="00D0199B">
        <w:instrText xml:space="preserve"> TOC \o "1-3" \h \z \u </w:instrText>
      </w:r>
      <w:r w:rsidRPr="00D0199B">
        <w:fldChar w:fldCharType="separate"/>
      </w:r>
      <w:hyperlink w:anchor="_Toc129163898" w:history="1">
        <w:r w:rsidR="009D025A" w:rsidRPr="00D0199B">
          <w:rPr>
            <w:rStyle w:val="Hipercze"/>
            <w:rFonts w:eastAsia="Calibri"/>
            <w:noProof/>
            <w:color w:val="auto"/>
          </w:rPr>
          <w:t>ROZDZIAŁ I. NAZWA, ADRES I DANE KONTAKTOWE ZAMAWIAJĄCEGO</w:t>
        </w:r>
        <w:r w:rsidR="009D025A" w:rsidRPr="00D0199B">
          <w:rPr>
            <w:noProof/>
            <w:webHidden/>
          </w:rPr>
          <w:tab/>
        </w:r>
        <w:r w:rsidR="009D025A" w:rsidRPr="00D0199B">
          <w:rPr>
            <w:noProof/>
            <w:webHidden/>
          </w:rPr>
          <w:fldChar w:fldCharType="begin"/>
        </w:r>
        <w:r w:rsidR="009D025A" w:rsidRPr="00D0199B">
          <w:rPr>
            <w:noProof/>
            <w:webHidden/>
          </w:rPr>
          <w:instrText xml:space="preserve"> PAGEREF _Toc129163898 \h </w:instrText>
        </w:r>
        <w:r w:rsidR="009D025A" w:rsidRPr="00D0199B">
          <w:rPr>
            <w:noProof/>
            <w:webHidden/>
          </w:rPr>
        </w:r>
        <w:r w:rsidR="009D025A" w:rsidRPr="00D0199B">
          <w:rPr>
            <w:noProof/>
            <w:webHidden/>
          </w:rPr>
          <w:fldChar w:fldCharType="separate"/>
        </w:r>
        <w:r w:rsidR="00AF2837">
          <w:rPr>
            <w:noProof/>
            <w:webHidden/>
          </w:rPr>
          <w:t>4</w:t>
        </w:r>
        <w:r w:rsidR="009D025A" w:rsidRPr="00D0199B">
          <w:rPr>
            <w:noProof/>
            <w:webHidden/>
          </w:rPr>
          <w:fldChar w:fldCharType="end"/>
        </w:r>
      </w:hyperlink>
    </w:p>
    <w:p w14:paraId="126FBCEB" w14:textId="2DD549CB" w:rsidR="009D025A" w:rsidRPr="00D0199B" w:rsidRDefault="00F77BD5" w:rsidP="009D025A">
      <w:pPr>
        <w:pStyle w:val="Spistreci2"/>
        <w:rPr>
          <w:rFonts w:asciiTheme="minorHAnsi" w:eastAsiaTheme="minorEastAsia" w:hAnsiTheme="minorHAnsi" w:cstheme="minorBidi"/>
          <w:noProof/>
          <w:lang w:eastAsia="pl-PL"/>
        </w:rPr>
      </w:pPr>
      <w:hyperlink w:anchor="_Toc129163899" w:history="1">
        <w:r w:rsidR="009D025A" w:rsidRPr="00D0199B">
          <w:rPr>
            <w:rStyle w:val="Hipercze"/>
            <w:rFonts w:eastAsia="Calibri"/>
            <w:noProof/>
            <w:color w:val="auto"/>
          </w:rPr>
          <w:t>ROZDZIAŁ II.  OCHRONA DANYCH OSOBOWYCH</w:t>
        </w:r>
        <w:r w:rsidR="009D025A" w:rsidRPr="00D0199B">
          <w:rPr>
            <w:noProof/>
            <w:webHidden/>
          </w:rPr>
          <w:tab/>
        </w:r>
        <w:r w:rsidR="009D025A" w:rsidRPr="00D0199B">
          <w:rPr>
            <w:noProof/>
            <w:webHidden/>
          </w:rPr>
          <w:fldChar w:fldCharType="begin"/>
        </w:r>
        <w:r w:rsidR="009D025A" w:rsidRPr="00D0199B">
          <w:rPr>
            <w:noProof/>
            <w:webHidden/>
          </w:rPr>
          <w:instrText xml:space="preserve"> PAGEREF _Toc129163899 \h </w:instrText>
        </w:r>
        <w:r w:rsidR="009D025A" w:rsidRPr="00D0199B">
          <w:rPr>
            <w:noProof/>
            <w:webHidden/>
          </w:rPr>
        </w:r>
        <w:r w:rsidR="009D025A" w:rsidRPr="00D0199B">
          <w:rPr>
            <w:noProof/>
            <w:webHidden/>
          </w:rPr>
          <w:fldChar w:fldCharType="separate"/>
        </w:r>
        <w:r w:rsidR="00AF2837">
          <w:rPr>
            <w:noProof/>
            <w:webHidden/>
          </w:rPr>
          <w:t>4</w:t>
        </w:r>
        <w:r w:rsidR="009D025A" w:rsidRPr="00D0199B">
          <w:rPr>
            <w:noProof/>
            <w:webHidden/>
          </w:rPr>
          <w:fldChar w:fldCharType="end"/>
        </w:r>
      </w:hyperlink>
    </w:p>
    <w:p w14:paraId="63AF4169" w14:textId="4D611199" w:rsidR="009D025A" w:rsidRPr="00D0199B" w:rsidRDefault="00F77BD5" w:rsidP="009D025A">
      <w:pPr>
        <w:pStyle w:val="Spistreci2"/>
        <w:rPr>
          <w:rFonts w:asciiTheme="minorHAnsi" w:eastAsiaTheme="minorEastAsia" w:hAnsiTheme="minorHAnsi" w:cstheme="minorBidi"/>
          <w:noProof/>
          <w:lang w:eastAsia="pl-PL"/>
        </w:rPr>
      </w:pPr>
      <w:hyperlink w:anchor="_Toc129163900" w:history="1">
        <w:r w:rsidR="009D025A" w:rsidRPr="00D0199B">
          <w:rPr>
            <w:rStyle w:val="Hipercze"/>
            <w:rFonts w:eastAsia="Calibri"/>
            <w:noProof/>
            <w:color w:val="auto"/>
          </w:rPr>
          <w:t>ROZDZIAŁ III.  TRYB UDZIELENIA ZAMÓWIENIA</w:t>
        </w:r>
        <w:r w:rsidR="009D025A" w:rsidRPr="00D0199B">
          <w:rPr>
            <w:noProof/>
            <w:webHidden/>
          </w:rPr>
          <w:tab/>
        </w:r>
        <w:r w:rsidR="009D025A" w:rsidRPr="00D0199B">
          <w:rPr>
            <w:noProof/>
            <w:webHidden/>
          </w:rPr>
          <w:fldChar w:fldCharType="begin"/>
        </w:r>
        <w:r w:rsidR="009D025A" w:rsidRPr="00D0199B">
          <w:rPr>
            <w:noProof/>
            <w:webHidden/>
          </w:rPr>
          <w:instrText xml:space="preserve"> PAGEREF _Toc129163900 \h </w:instrText>
        </w:r>
        <w:r w:rsidR="009D025A" w:rsidRPr="00D0199B">
          <w:rPr>
            <w:noProof/>
            <w:webHidden/>
          </w:rPr>
        </w:r>
        <w:r w:rsidR="009D025A" w:rsidRPr="00D0199B">
          <w:rPr>
            <w:noProof/>
            <w:webHidden/>
          </w:rPr>
          <w:fldChar w:fldCharType="separate"/>
        </w:r>
        <w:r w:rsidR="00AF2837">
          <w:rPr>
            <w:noProof/>
            <w:webHidden/>
          </w:rPr>
          <w:t>4</w:t>
        </w:r>
        <w:r w:rsidR="009D025A" w:rsidRPr="00D0199B">
          <w:rPr>
            <w:noProof/>
            <w:webHidden/>
          </w:rPr>
          <w:fldChar w:fldCharType="end"/>
        </w:r>
      </w:hyperlink>
    </w:p>
    <w:p w14:paraId="556D4245" w14:textId="62D688F8" w:rsidR="009D025A" w:rsidRPr="00D0199B" w:rsidRDefault="00F77BD5" w:rsidP="009D025A">
      <w:pPr>
        <w:pStyle w:val="Spistreci2"/>
        <w:rPr>
          <w:rFonts w:asciiTheme="minorHAnsi" w:eastAsiaTheme="minorEastAsia" w:hAnsiTheme="minorHAnsi" w:cstheme="minorBidi"/>
          <w:noProof/>
          <w:lang w:eastAsia="pl-PL"/>
        </w:rPr>
      </w:pPr>
      <w:hyperlink w:anchor="_Toc129163901" w:history="1">
        <w:r w:rsidR="009D025A" w:rsidRPr="00D0199B">
          <w:rPr>
            <w:rStyle w:val="Hipercze"/>
            <w:rFonts w:eastAsia="Calibri"/>
            <w:noProof/>
            <w:color w:val="auto"/>
          </w:rPr>
          <w:t>ROZDZIAŁ IV.  OPIS PRZEDMIOTU ZAMÓWIENIA</w:t>
        </w:r>
        <w:r w:rsidR="009D025A" w:rsidRPr="00D0199B">
          <w:rPr>
            <w:noProof/>
            <w:webHidden/>
          </w:rPr>
          <w:tab/>
        </w:r>
        <w:r w:rsidR="009D025A" w:rsidRPr="00D0199B">
          <w:rPr>
            <w:noProof/>
            <w:webHidden/>
          </w:rPr>
          <w:fldChar w:fldCharType="begin"/>
        </w:r>
        <w:r w:rsidR="009D025A" w:rsidRPr="00D0199B">
          <w:rPr>
            <w:noProof/>
            <w:webHidden/>
          </w:rPr>
          <w:instrText xml:space="preserve"> PAGEREF _Toc129163901 \h </w:instrText>
        </w:r>
        <w:r w:rsidR="009D025A" w:rsidRPr="00D0199B">
          <w:rPr>
            <w:noProof/>
            <w:webHidden/>
          </w:rPr>
        </w:r>
        <w:r w:rsidR="009D025A" w:rsidRPr="00D0199B">
          <w:rPr>
            <w:noProof/>
            <w:webHidden/>
          </w:rPr>
          <w:fldChar w:fldCharType="separate"/>
        </w:r>
        <w:r w:rsidR="00AF2837">
          <w:rPr>
            <w:noProof/>
            <w:webHidden/>
          </w:rPr>
          <w:t>5</w:t>
        </w:r>
        <w:r w:rsidR="009D025A" w:rsidRPr="00D0199B">
          <w:rPr>
            <w:noProof/>
            <w:webHidden/>
          </w:rPr>
          <w:fldChar w:fldCharType="end"/>
        </w:r>
      </w:hyperlink>
    </w:p>
    <w:p w14:paraId="5B9424D6" w14:textId="622A0D81" w:rsidR="009D025A" w:rsidRPr="00D0199B" w:rsidRDefault="00F77BD5" w:rsidP="009D025A">
      <w:pPr>
        <w:pStyle w:val="Spistreci2"/>
        <w:rPr>
          <w:rFonts w:asciiTheme="minorHAnsi" w:eastAsiaTheme="minorEastAsia" w:hAnsiTheme="minorHAnsi" w:cstheme="minorBidi"/>
          <w:noProof/>
          <w:lang w:eastAsia="pl-PL"/>
        </w:rPr>
      </w:pPr>
      <w:hyperlink w:anchor="_Toc129163902" w:history="1">
        <w:r w:rsidR="009D025A" w:rsidRPr="00D0199B">
          <w:rPr>
            <w:rStyle w:val="Hipercze"/>
            <w:rFonts w:eastAsia="Calibri"/>
            <w:noProof/>
            <w:color w:val="auto"/>
          </w:rPr>
          <w:t>ROZDZIAŁ V. TERMIN WYKONANIA ZAMÓWIENIA</w:t>
        </w:r>
        <w:r w:rsidR="009D025A" w:rsidRPr="00D0199B">
          <w:rPr>
            <w:noProof/>
            <w:webHidden/>
          </w:rPr>
          <w:tab/>
        </w:r>
        <w:r w:rsidR="009D025A" w:rsidRPr="00D0199B">
          <w:rPr>
            <w:noProof/>
            <w:webHidden/>
          </w:rPr>
          <w:fldChar w:fldCharType="begin"/>
        </w:r>
        <w:r w:rsidR="009D025A" w:rsidRPr="00D0199B">
          <w:rPr>
            <w:noProof/>
            <w:webHidden/>
          </w:rPr>
          <w:instrText xml:space="preserve"> PAGEREF _Toc129163902 \h </w:instrText>
        </w:r>
        <w:r w:rsidR="009D025A" w:rsidRPr="00D0199B">
          <w:rPr>
            <w:noProof/>
            <w:webHidden/>
          </w:rPr>
        </w:r>
        <w:r w:rsidR="009D025A" w:rsidRPr="00D0199B">
          <w:rPr>
            <w:noProof/>
            <w:webHidden/>
          </w:rPr>
          <w:fldChar w:fldCharType="separate"/>
        </w:r>
        <w:r w:rsidR="00AF2837">
          <w:rPr>
            <w:noProof/>
            <w:webHidden/>
          </w:rPr>
          <w:t>9</w:t>
        </w:r>
        <w:r w:rsidR="009D025A" w:rsidRPr="00D0199B">
          <w:rPr>
            <w:noProof/>
            <w:webHidden/>
          </w:rPr>
          <w:fldChar w:fldCharType="end"/>
        </w:r>
      </w:hyperlink>
    </w:p>
    <w:p w14:paraId="5D56026D" w14:textId="12EA00C9" w:rsidR="009D025A" w:rsidRPr="00D0199B" w:rsidRDefault="00F77BD5" w:rsidP="009D025A">
      <w:pPr>
        <w:pStyle w:val="Spistreci2"/>
        <w:rPr>
          <w:rFonts w:asciiTheme="minorHAnsi" w:eastAsiaTheme="minorEastAsia" w:hAnsiTheme="minorHAnsi" w:cstheme="minorBidi"/>
          <w:noProof/>
          <w:lang w:eastAsia="pl-PL"/>
        </w:rPr>
      </w:pPr>
      <w:hyperlink w:anchor="_Toc129163903" w:history="1">
        <w:r w:rsidR="009D025A" w:rsidRPr="00D0199B">
          <w:rPr>
            <w:rStyle w:val="Hipercze"/>
            <w:rFonts w:eastAsia="Calibri"/>
            <w:noProof/>
            <w:color w:val="auto"/>
          </w:rPr>
          <w:t xml:space="preserve">ROZDZIAŁ VI. </w:t>
        </w:r>
        <w:r w:rsidR="009D025A" w:rsidRPr="00D0199B">
          <w:rPr>
            <w:rStyle w:val="Hipercze"/>
            <w:noProof/>
            <w:color w:val="auto"/>
          </w:rPr>
          <w:t>WARUNKI PODMIOTOWE UDZIAŁU W POSTĘPOWANIU</w:t>
        </w:r>
        <w:r w:rsidR="009D025A" w:rsidRPr="00D0199B">
          <w:rPr>
            <w:noProof/>
            <w:webHidden/>
          </w:rPr>
          <w:tab/>
        </w:r>
        <w:r w:rsidR="009D025A" w:rsidRPr="00D0199B">
          <w:rPr>
            <w:noProof/>
            <w:webHidden/>
          </w:rPr>
          <w:fldChar w:fldCharType="begin"/>
        </w:r>
        <w:r w:rsidR="009D025A" w:rsidRPr="00D0199B">
          <w:rPr>
            <w:noProof/>
            <w:webHidden/>
          </w:rPr>
          <w:instrText xml:space="preserve"> PAGEREF _Toc129163903 \h </w:instrText>
        </w:r>
        <w:r w:rsidR="009D025A" w:rsidRPr="00D0199B">
          <w:rPr>
            <w:noProof/>
            <w:webHidden/>
          </w:rPr>
        </w:r>
        <w:r w:rsidR="009D025A" w:rsidRPr="00D0199B">
          <w:rPr>
            <w:noProof/>
            <w:webHidden/>
          </w:rPr>
          <w:fldChar w:fldCharType="separate"/>
        </w:r>
        <w:r w:rsidR="00AF2837">
          <w:rPr>
            <w:noProof/>
            <w:webHidden/>
          </w:rPr>
          <w:t>9</w:t>
        </w:r>
        <w:r w:rsidR="009D025A" w:rsidRPr="00D0199B">
          <w:rPr>
            <w:noProof/>
            <w:webHidden/>
          </w:rPr>
          <w:fldChar w:fldCharType="end"/>
        </w:r>
      </w:hyperlink>
    </w:p>
    <w:p w14:paraId="47A803E3" w14:textId="6F078CA8" w:rsidR="009D025A" w:rsidRPr="00D0199B" w:rsidRDefault="00F77BD5" w:rsidP="009D025A">
      <w:pPr>
        <w:pStyle w:val="Spistreci2"/>
        <w:rPr>
          <w:rFonts w:asciiTheme="minorHAnsi" w:eastAsiaTheme="minorEastAsia" w:hAnsiTheme="minorHAnsi" w:cstheme="minorBidi"/>
          <w:noProof/>
          <w:lang w:eastAsia="pl-PL"/>
        </w:rPr>
      </w:pPr>
      <w:hyperlink w:anchor="_Toc129163904" w:history="1">
        <w:r w:rsidR="009D025A" w:rsidRPr="00D0199B">
          <w:rPr>
            <w:rStyle w:val="Hipercze"/>
            <w:rFonts w:eastAsia="Calibri"/>
            <w:noProof/>
            <w:color w:val="auto"/>
          </w:rPr>
          <w:t xml:space="preserve">ROZDZIAŁ VII. </w:t>
        </w:r>
        <w:r w:rsidR="009D025A" w:rsidRPr="00D0199B">
          <w:rPr>
            <w:rStyle w:val="Hipercze"/>
            <w:noProof/>
            <w:color w:val="auto"/>
          </w:rPr>
          <w:t>PODSTAWY WYKLUCZENIA WYKONAWCÓW</w:t>
        </w:r>
        <w:r w:rsidR="009D025A" w:rsidRPr="00D0199B">
          <w:rPr>
            <w:noProof/>
            <w:webHidden/>
          </w:rPr>
          <w:tab/>
        </w:r>
        <w:r w:rsidR="009D025A" w:rsidRPr="00D0199B">
          <w:rPr>
            <w:noProof/>
            <w:webHidden/>
          </w:rPr>
          <w:fldChar w:fldCharType="begin"/>
        </w:r>
        <w:r w:rsidR="009D025A" w:rsidRPr="00D0199B">
          <w:rPr>
            <w:noProof/>
            <w:webHidden/>
          </w:rPr>
          <w:instrText xml:space="preserve"> PAGEREF _Toc129163904 \h </w:instrText>
        </w:r>
        <w:r w:rsidR="009D025A" w:rsidRPr="00D0199B">
          <w:rPr>
            <w:noProof/>
            <w:webHidden/>
          </w:rPr>
        </w:r>
        <w:r w:rsidR="009D025A" w:rsidRPr="00D0199B">
          <w:rPr>
            <w:noProof/>
            <w:webHidden/>
          </w:rPr>
          <w:fldChar w:fldCharType="separate"/>
        </w:r>
        <w:r w:rsidR="00AF2837">
          <w:rPr>
            <w:noProof/>
            <w:webHidden/>
          </w:rPr>
          <w:t>11</w:t>
        </w:r>
        <w:r w:rsidR="009D025A" w:rsidRPr="00D0199B">
          <w:rPr>
            <w:noProof/>
            <w:webHidden/>
          </w:rPr>
          <w:fldChar w:fldCharType="end"/>
        </w:r>
      </w:hyperlink>
    </w:p>
    <w:p w14:paraId="13A9F1B6" w14:textId="537B50AE" w:rsidR="009D025A" w:rsidRPr="00D0199B" w:rsidRDefault="00F77BD5" w:rsidP="009D025A">
      <w:pPr>
        <w:pStyle w:val="Spistreci2"/>
        <w:rPr>
          <w:rFonts w:asciiTheme="minorHAnsi" w:eastAsiaTheme="minorEastAsia" w:hAnsiTheme="minorHAnsi" w:cstheme="minorBidi"/>
          <w:noProof/>
          <w:lang w:eastAsia="pl-PL"/>
        </w:rPr>
      </w:pPr>
      <w:hyperlink w:anchor="_Toc129163905" w:history="1">
        <w:r w:rsidR="009D025A" w:rsidRPr="00D0199B">
          <w:rPr>
            <w:rStyle w:val="Hipercze"/>
            <w:rFonts w:eastAsia="Calibri"/>
            <w:noProof/>
            <w:color w:val="auto"/>
          </w:rPr>
          <w:t>ROZDZIAŁ VIII. INFORMACJA O PODMIOTOWYCH ŚRODKACH DOWODOWYCH</w:t>
        </w:r>
        <w:r w:rsidR="009D025A" w:rsidRPr="00D0199B">
          <w:rPr>
            <w:noProof/>
            <w:webHidden/>
          </w:rPr>
          <w:tab/>
        </w:r>
        <w:r w:rsidR="009D025A" w:rsidRPr="00D0199B">
          <w:rPr>
            <w:noProof/>
            <w:webHidden/>
          </w:rPr>
          <w:fldChar w:fldCharType="begin"/>
        </w:r>
        <w:r w:rsidR="009D025A" w:rsidRPr="00D0199B">
          <w:rPr>
            <w:noProof/>
            <w:webHidden/>
          </w:rPr>
          <w:instrText xml:space="preserve"> PAGEREF _Toc129163905 \h </w:instrText>
        </w:r>
        <w:r w:rsidR="009D025A" w:rsidRPr="00D0199B">
          <w:rPr>
            <w:noProof/>
            <w:webHidden/>
          </w:rPr>
        </w:r>
        <w:r w:rsidR="009D025A" w:rsidRPr="00D0199B">
          <w:rPr>
            <w:noProof/>
            <w:webHidden/>
          </w:rPr>
          <w:fldChar w:fldCharType="separate"/>
        </w:r>
        <w:r w:rsidR="00AF2837">
          <w:rPr>
            <w:noProof/>
            <w:webHidden/>
          </w:rPr>
          <w:t>13</w:t>
        </w:r>
        <w:r w:rsidR="009D025A" w:rsidRPr="00D0199B">
          <w:rPr>
            <w:noProof/>
            <w:webHidden/>
          </w:rPr>
          <w:fldChar w:fldCharType="end"/>
        </w:r>
      </w:hyperlink>
    </w:p>
    <w:p w14:paraId="79AA8936" w14:textId="0911218F" w:rsidR="009D025A" w:rsidRPr="00D0199B" w:rsidRDefault="00F77BD5" w:rsidP="009D025A">
      <w:pPr>
        <w:pStyle w:val="Spistreci2"/>
        <w:rPr>
          <w:rFonts w:asciiTheme="minorHAnsi" w:eastAsiaTheme="minorEastAsia" w:hAnsiTheme="minorHAnsi" w:cstheme="minorBidi"/>
          <w:noProof/>
          <w:lang w:eastAsia="pl-PL"/>
        </w:rPr>
      </w:pPr>
      <w:hyperlink w:anchor="_Toc129163906" w:history="1">
        <w:r w:rsidR="009D025A" w:rsidRPr="00D0199B">
          <w:rPr>
            <w:rStyle w:val="Hipercze"/>
            <w:rFonts w:eastAsia="Calibri"/>
            <w:noProof/>
            <w:color w:val="auto"/>
          </w:rPr>
          <w:t>- WYKAZ OŚWIADCZEŃ I DOKUMENTÓW</w:t>
        </w:r>
        <w:r w:rsidR="009D025A" w:rsidRPr="00D0199B">
          <w:rPr>
            <w:rStyle w:val="Hipercze"/>
            <w:noProof/>
            <w:color w:val="auto"/>
          </w:rPr>
          <w:t>, JAKIE ZOBOWIĄZANI SĄ DOSTARCZYĆ WYKONAWCY, W CELU POTWIERDZENIA SPEŁNIENIA WARUNKÓW UDZIAŁUW POSTĘPOWANIU ORAZ WYKAZANIA BRAKU PODSTAW DO WYKLUCZENIA</w:t>
        </w:r>
        <w:r w:rsidR="009D025A" w:rsidRPr="00D0199B">
          <w:rPr>
            <w:noProof/>
            <w:webHidden/>
          </w:rPr>
          <w:tab/>
        </w:r>
        <w:r w:rsidR="009D025A" w:rsidRPr="00D0199B">
          <w:rPr>
            <w:noProof/>
            <w:webHidden/>
          </w:rPr>
          <w:fldChar w:fldCharType="begin"/>
        </w:r>
        <w:r w:rsidR="009D025A" w:rsidRPr="00D0199B">
          <w:rPr>
            <w:noProof/>
            <w:webHidden/>
          </w:rPr>
          <w:instrText xml:space="preserve"> PAGEREF _Toc129163906 \h </w:instrText>
        </w:r>
        <w:r w:rsidR="009D025A" w:rsidRPr="00D0199B">
          <w:rPr>
            <w:noProof/>
            <w:webHidden/>
          </w:rPr>
        </w:r>
        <w:r w:rsidR="009D025A" w:rsidRPr="00D0199B">
          <w:rPr>
            <w:noProof/>
            <w:webHidden/>
          </w:rPr>
          <w:fldChar w:fldCharType="separate"/>
        </w:r>
        <w:r w:rsidR="00AF2837">
          <w:rPr>
            <w:noProof/>
            <w:webHidden/>
          </w:rPr>
          <w:t>13</w:t>
        </w:r>
        <w:r w:rsidR="009D025A" w:rsidRPr="00D0199B">
          <w:rPr>
            <w:noProof/>
            <w:webHidden/>
          </w:rPr>
          <w:fldChar w:fldCharType="end"/>
        </w:r>
      </w:hyperlink>
    </w:p>
    <w:p w14:paraId="1E5EE25E" w14:textId="67C38997" w:rsidR="009D025A" w:rsidRPr="00D0199B" w:rsidRDefault="00F77BD5" w:rsidP="009D025A">
      <w:pPr>
        <w:pStyle w:val="Spistreci2"/>
        <w:rPr>
          <w:rFonts w:asciiTheme="minorHAnsi" w:eastAsiaTheme="minorEastAsia" w:hAnsiTheme="minorHAnsi" w:cstheme="minorBidi"/>
          <w:noProof/>
          <w:lang w:eastAsia="pl-PL"/>
        </w:rPr>
      </w:pPr>
      <w:hyperlink w:anchor="_Toc129163907" w:history="1">
        <w:r w:rsidR="009D025A" w:rsidRPr="00D0199B">
          <w:rPr>
            <w:rStyle w:val="Hipercze"/>
            <w:rFonts w:eastAsia="Calibri"/>
            <w:bCs/>
            <w:noProof/>
            <w:color w:val="auto"/>
          </w:rPr>
          <w:t>ROZDZIAŁ IX . POLEGANIE NA ZASOBACH INNYCH PODMIOTÓW</w:t>
        </w:r>
        <w:r w:rsidR="009D025A" w:rsidRPr="00D0199B">
          <w:rPr>
            <w:noProof/>
            <w:webHidden/>
          </w:rPr>
          <w:tab/>
        </w:r>
        <w:r w:rsidR="009D025A" w:rsidRPr="00D0199B">
          <w:rPr>
            <w:noProof/>
            <w:webHidden/>
          </w:rPr>
          <w:fldChar w:fldCharType="begin"/>
        </w:r>
        <w:r w:rsidR="009D025A" w:rsidRPr="00D0199B">
          <w:rPr>
            <w:noProof/>
            <w:webHidden/>
          </w:rPr>
          <w:instrText xml:space="preserve"> PAGEREF _Toc129163907 \h </w:instrText>
        </w:r>
        <w:r w:rsidR="009D025A" w:rsidRPr="00D0199B">
          <w:rPr>
            <w:noProof/>
            <w:webHidden/>
          </w:rPr>
        </w:r>
        <w:r w:rsidR="009D025A" w:rsidRPr="00D0199B">
          <w:rPr>
            <w:noProof/>
            <w:webHidden/>
          </w:rPr>
          <w:fldChar w:fldCharType="separate"/>
        </w:r>
        <w:r w:rsidR="00AF2837">
          <w:rPr>
            <w:noProof/>
            <w:webHidden/>
          </w:rPr>
          <w:t>15</w:t>
        </w:r>
        <w:r w:rsidR="009D025A" w:rsidRPr="00D0199B">
          <w:rPr>
            <w:noProof/>
            <w:webHidden/>
          </w:rPr>
          <w:fldChar w:fldCharType="end"/>
        </w:r>
      </w:hyperlink>
    </w:p>
    <w:p w14:paraId="391EEC77" w14:textId="49C93F32" w:rsidR="009D025A" w:rsidRPr="00D0199B" w:rsidRDefault="00F77BD5" w:rsidP="009D025A">
      <w:pPr>
        <w:pStyle w:val="Spistreci2"/>
        <w:rPr>
          <w:rFonts w:asciiTheme="minorHAnsi" w:eastAsiaTheme="minorEastAsia" w:hAnsiTheme="minorHAnsi" w:cstheme="minorBidi"/>
          <w:noProof/>
          <w:lang w:eastAsia="pl-PL"/>
        </w:rPr>
      </w:pPr>
      <w:hyperlink w:anchor="_Toc129163908" w:history="1">
        <w:r w:rsidR="009D025A" w:rsidRPr="00D0199B">
          <w:rPr>
            <w:rStyle w:val="Hipercze"/>
            <w:rFonts w:eastAsia="Calibri"/>
            <w:noProof/>
            <w:color w:val="auto"/>
          </w:rPr>
          <w:t>ROZDZIAŁ  X. INFORMACJA DLA WYKONAWCÓW WSPÓLNIE UBIEGAJĄCYCHSIĘ O UDZIELENIE ZAMÓWIENIA</w:t>
        </w:r>
        <w:r w:rsidR="009D025A" w:rsidRPr="00D0199B">
          <w:rPr>
            <w:noProof/>
            <w:webHidden/>
          </w:rPr>
          <w:tab/>
        </w:r>
        <w:r w:rsidR="009D025A" w:rsidRPr="00D0199B">
          <w:rPr>
            <w:noProof/>
            <w:webHidden/>
          </w:rPr>
          <w:fldChar w:fldCharType="begin"/>
        </w:r>
        <w:r w:rsidR="009D025A" w:rsidRPr="00D0199B">
          <w:rPr>
            <w:noProof/>
            <w:webHidden/>
          </w:rPr>
          <w:instrText xml:space="preserve"> PAGEREF _Toc129163908 \h </w:instrText>
        </w:r>
        <w:r w:rsidR="009D025A" w:rsidRPr="00D0199B">
          <w:rPr>
            <w:noProof/>
            <w:webHidden/>
          </w:rPr>
        </w:r>
        <w:r w:rsidR="009D025A" w:rsidRPr="00D0199B">
          <w:rPr>
            <w:noProof/>
            <w:webHidden/>
          </w:rPr>
          <w:fldChar w:fldCharType="separate"/>
        </w:r>
        <w:r w:rsidR="00AF2837">
          <w:rPr>
            <w:noProof/>
            <w:webHidden/>
          </w:rPr>
          <w:t>17</w:t>
        </w:r>
        <w:r w:rsidR="009D025A" w:rsidRPr="00D0199B">
          <w:rPr>
            <w:noProof/>
            <w:webHidden/>
          </w:rPr>
          <w:fldChar w:fldCharType="end"/>
        </w:r>
      </w:hyperlink>
    </w:p>
    <w:p w14:paraId="72627389" w14:textId="77E43F9B" w:rsidR="009D025A" w:rsidRPr="00D0199B" w:rsidRDefault="00F77BD5" w:rsidP="009D025A">
      <w:pPr>
        <w:pStyle w:val="Spistreci2"/>
        <w:rPr>
          <w:rFonts w:asciiTheme="minorHAnsi" w:eastAsiaTheme="minorEastAsia" w:hAnsiTheme="minorHAnsi" w:cstheme="minorBidi"/>
          <w:noProof/>
          <w:lang w:eastAsia="pl-PL"/>
        </w:rPr>
      </w:pPr>
      <w:hyperlink w:anchor="_Toc129163909" w:history="1">
        <w:r w:rsidR="009D025A" w:rsidRPr="00D0199B">
          <w:rPr>
            <w:rStyle w:val="Hipercze"/>
            <w:rFonts w:eastAsia="Calibri"/>
            <w:bCs/>
            <w:noProof/>
            <w:color w:val="auto"/>
            <w:spacing w:val="-4"/>
          </w:rPr>
          <w:t xml:space="preserve">ROZDZIAŁ XI. INFORMACJE O </w:t>
        </w:r>
        <w:r w:rsidR="009D025A" w:rsidRPr="00D0199B">
          <w:rPr>
            <w:rStyle w:val="Hipercze"/>
            <w:noProof/>
            <w:color w:val="auto"/>
          </w:rPr>
          <w:t>ŚRODKACH KOMUNIKACJI ELEKTRONICZNEJ, PRZY UŻYCIU, KTÓRYCH ZAMAWIAJĄCY BĘDZIE KOMUNIKOWAŁ SIĘ Z WYKONAWCAMI ORAZ INFORMACJE O WYMAGANIACH TECHNICZNYCH I ORGANIZACYJNYCH SPORZĄDZANIA, WYSYŁANIA I ODBIERANIA KORESPONDENCJI ELEKTRONICZNEJ</w:t>
        </w:r>
        <w:r w:rsidR="009D025A" w:rsidRPr="00D0199B">
          <w:rPr>
            <w:noProof/>
            <w:webHidden/>
          </w:rPr>
          <w:tab/>
        </w:r>
        <w:r w:rsidR="009D025A" w:rsidRPr="00D0199B">
          <w:rPr>
            <w:noProof/>
            <w:webHidden/>
          </w:rPr>
          <w:fldChar w:fldCharType="begin"/>
        </w:r>
        <w:r w:rsidR="009D025A" w:rsidRPr="00D0199B">
          <w:rPr>
            <w:noProof/>
            <w:webHidden/>
          </w:rPr>
          <w:instrText xml:space="preserve"> PAGEREF _Toc129163909 \h </w:instrText>
        </w:r>
        <w:r w:rsidR="009D025A" w:rsidRPr="00D0199B">
          <w:rPr>
            <w:noProof/>
            <w:webHidden/>
          </w:rPr>
        </w:r>
        <w:r w:rsidR="009D025A" w:rsidRPr="00D0199B">
          <w:rPr>
            <w:noProof/>
            <w:webHidden/>
          </w:rPr>
          <w:fldChar w:fldCharType="separate"/>
        </w:r>
        <w:r w:rsidR="00AF2837">
          <w:rPr>
            <w:noProof/>
            <w:webHidden/>
          </w:rPr>
          <w:t>17</w:t>
        </w:r>
        <w:r w:rsidR="009D025A" w:rsidRPr="00D0199B">
          <w:rPr>
            <w:noProof/>
            <w:webHidden/>
          </w:rPr>
          <w:fldChar w:fldCharType="end"/>
        </w:r>
      </w:hyperlink>
    </w:p>
    <w:p w14:paraId="45F73499" w14:textId="7A28A42A" w:rsidR="009D025A" w:rsidRPr="00D0199B" w:rsidRDefault="00F77BD5" w:rsidP="009D025A">
      <w:pPr>
        <w:pStyle w:val="Spistreci2"/>
        <w:rPr>
          <w:rFonts w:asciiTheme="minorHAnsi" w:eastAsiaTheme="minorEastAsia" w:hAnsiTheme="minorHAnsi" w:cstheme="minorBidi"/>
          <w:noProof/>
          <w:lang w:eastAsia="pl-PL"/>
        </w:rPr>
      </w:pPr>
      <w:hyperlink w:anchor="_Toc129163910" w:history="1">
        <w:r w:rsidR="009D025A" w:rsidRPr="00D0199B">
          <w:rPr>
            <w:rStyle w:val="Hipercze"/>
            <w:rFonts w:eastAsia="Calibri"/>
            <w:bCs/>
            <w:noProof/>
            <w:color w:val="auto"/>
            <w:spacing w:val="-4"/>
          </w:rPr>
          <w:t xml:space="preserve">ROZDZIAŁ  XII. </w:t>
        </w:r>
        <w:r w:rsidR="009D025A" w:rsidRPr="00D0199B">
          <w:rPr>
            <w:rStyle w:val="Hipercze"/>
            <w:noProof/>
            <w:color w:val="auto"/>
          </w:rPr>
          <w:t>WYJAŚNIENIA TREŚCI SWZ</w:t>
        </w:r>
        <w:r w:rsidR="009D025A" w:rsidRPr="00D0199B">
          <w:rPr>
            <w:noProof/>
            <w:webHidden/>
          </w:rPr>
          <w:tab/>
        </w:r>
        <w:r w:rsidR="009D025A" w:rsidRPr="00D0199B">
          <w:rPr>
            <w:noProof/>
            <w:webHidden/>
          </w:rPr>
          <w:fldChar w:fldCharType="begin"/>
        </w:r>
        <w:r w:rsidR="009D025A" w:rsidRPr="00D0199B">
          <w:rPr>
            <w:noProof/>
            <w:webHidden/>
          </w:rPr>
          <w:instrText xml:space="preserve"> PAGEREF _Toc129163910 \h </w:instrText>
        </w:r>
        <w:r w:rsidR="009D025A" w:rsidRPr="00D0199B">
          <w:rPr>
            <w:noProof/>
            <w:webHidden/>
          </w:rPr>
        </w:r>
        <w:r w:rsidR="009D025A" w:rsidRPr="00D0199B">
          <w:rPr>
            <w:noProof/>
            <w:webHidden/>
          </w:rPr>
          <w:fldChar w:fldCharType="separate"/>
        </w:r>
        <w:r w:rsidR="00AF2837">
          <w:rPr>
            <w:noProof/>
            <w:webHidden/>
          </w:rPr>
          <w:t>19</w:t>
        </w:r>
        <w:r w:rsidR="009D025A" w:rsidRPr="00D0199B">
          <w:rPr>
            <w:noProof/>
            <w:webHidden/>
          </w:rPr>
          <w:fldChar w:fldCharType="end"/>
        </w:r>
      </w:hyperlink>
    </w:p>
    <w:p w14:paraId="37A9A5BA" w14:textId="16B812C0" w:rsidR="009D025A" w:rsidRPr="00D0199B" w:rsidRDefault="00F77BD5" w:rsidP="009D025A">
      <w:pPr>
        <w:pStyle w:val="Spistreci2"/>
        <w:rPr>
          <w:rFonts w:asciiTheme="minorHAnsi" w:eastAsiaTheme="minorEastAsia" w:hAnsiTheme="minorHAnsi" w:cstheme="minorBidi"/>
          <w:noProof/>
          <w:lang w:eastAsia="pl-PL"/>
        </w:rPr>
      </w:pPr>
      <w:hyperlink w:anchor="_Toc129163911" w:history="1">
        <w:r w:rsidR="009D025A" w:rsidRPr="00D0199B">
          <w:rPr>
            <w:rStyle w:val="Hipercze"/>
            <w:rFonts w:eastAsia="Calibri"/>
            <w:bCs/>
            <w:noProof/>
            <w:color w:val="auto"/>
            <w:spacing w:val="-4"/>
          </w:rPr>
          <w:t xml:space="preserve">ROZDZIAŁ XIII. </w:t>
        </w:r>
        <w:r w:rsidR="009D025A" w:rsidRPr="00D0199B">
          <w:rPr>
            <w:rStyle w:val="Hipercze"/>
            <w:noProof/>
            <w:color w:val="auto"/>
          </w:rPr>
          <w:t>WSKAZANIE OSÓB UPRAWNIONYCH DO KONTAKTOWANIA SIĘ Z WYKONAWCAMI</w:t>
        </w:r>
        <w:r w:rsidR="009D025A" w:rsidRPr="00D0199B">
          <w:rPr>
            <w:noProof/>
            <w:webHidden/>
          </w:rPr>
          <w:tab/>
        </w:r>
        <w:r w:rsidR="009D025A" w:rsidRPr="00D0199B">
          <w:rPr>
            <w:noProof/>
            <w:webHidden/>
          </w:rPr>
          <w:fldChar w:fldCharType="begin"/>
        </w:r>
        <w:r w:rsidR="009D025A" w:rsidRPr="00D0199B">
          <w:rPr>
            <w:noProof/>
            <w:webHidden/>
          </w:rPr>
          <w:instrText xml:space="preserve"> PAGEREF _Toc129163911 \h </w:instrText>
        </w:r>
        <w:r w:rsidR="009D025A" w:rsidRPr="00D0199B">
          <w:rPr>
            <w:noProof/>
            <w:webHidden/>
          </w:rPr>
        </w:r>
        <w:r w:rsidR="009D025A" w:rsidRPr="00D0199B">
          <w:rPr>
            <w:noProof/>
            <w:webHidden/>
          </w:rPr>
          <w:fldChar w:fldCharType="separate"/>
        </w:r>
        <w:r w:rsidR="00AF2837">
          <w:rPr>
            <w:noProof/>
            <w:webHidden/>
          </w:rPr>
          <w:t>19</w:t>
        </w:r>
        <w:r w:rsidR="009D025A" w:rsidRPr="00D0199B">
          <w:rPr>
            <w:noProof/>
            <w:webHidden/>
          </w:rPr>
          <w:fldChar w:fldCharType="end"/>
        </w:r>
      </w:hyperlink>
    </w:p>
    <w:p w14:paraId="0247A9BD" w14:textId="4C87A740" w:rsidR="009D025A" w:rsidRPr="00D0199B" w:rsidRDefault="00F77BD5" w:rsidP="009D025A">
      <w:pPr>
        <w:pStyle w:val="Spistreci2"/>
        <w:rPr>
          <w:rFonts w:asciiTheme="minorHAnsi" w:eastAsiaTheme="minorEastAsia" w:hAnsiTheme="minorHAnsi" w:cstheme="minorBidi"/>
          <w:noProof/>
          <w:lang w:eastAsia="pl-PL"/>
        </w:rPr>
      </w:pPr>
      <w:hyperlink w:anchor="_Toc129163912" w:history="1">
        <w:r w:rsidR="009D025A" w:rsidRPr="00D0199B">
          <w:rPr>
            <w:rStyle w:val="Hipercze"/>
            <w:rFonts w:eastAsia="Calibri"/>
            <w:noProof/>
            <w:color w:val="auto"/>
          </w:rPr>
          <w:t>ROZDZIAŁ XIV. OPIS SPOSOBU PRZYGOTOWANIA OFERTY ORAZ WYMAGANIA FORMALNE DOTYCZĄCE SKŁADANYCH OŚWIADCZEŃ I DOKUMENTÓW</w:t>
        </w:r>
        <w:r w:rsidR="009D025A" w:rsidRPr="00D0199B">
          <w:rPr>
            <w:noProof/>
            <w:webHidden/>
          </w:rPr>
          <w:tab/>
        </w:r>
        <w:r w:rsidR="009D025A" w:rsidRPr="00D0199B">
          <w:rPr>
            <w:noProof/>
            <w:webHidden/>
          </w:rPr>
          <w:fldChar w:fldCharType="begin"/>
        </w:r>
        <w:r w:rsidR="009D025A" w:rsidRPr="00D0199B">
          <w:rPr>
            <w:noProof/>
            <w:webHidden/>
          </w:rPr>
          <w:instrText xml:space="preserve"> PAGEREF _Toc129163912 \h </w:instrText>
        </w:r>
        <w:r w:rsidR="009D025A" w:rsidRPr="00D0199B">
          <w:rPr>
            <w:noProof/>
            <w:webHidden/>
          </w:rPr>
        </w:r>
        <w:r w:rsidR="009D025A" w:rsidRPr="00D0199B">
          <w:rPr>
            <w:noProof/>
            <w:webHidden/>
          </w:rPr>
          <w:fldChar w:fldCharType="separate"/>
        </w:r>
        <w:r w:rsidR="00AF2837">
          <w:rPr>
            <w:noProof/>
            <w:webHidden/>
          </w:rPr>
          <w:t>19</w:t>
        </w:r>
        <w:r w:rsidR="009D025A" w:rsidRPr="00D0199B">
          <w:rPr>
            <w:noProof/>
            <w:webHidden/>
          </w:rPr>
          <w:fldChar w:fldCharType="end"/>
        </w:r>
      </w:hyperlink>
    </w:p>
    <w:p w14:paraId="124770FC" w14:textId="1AA568BB" w:rsidR="009D025A" w:rsidRPr="00D0199B" w:rsidRDefault="00F77BD5" w:rsidP="009D025A">
      <w:pPr>
        <w:pStyle w:val="Spistreci2"/>
        <w:rPr>
          <w:rFonts w:asciiTheme="minorHAnsi" w:eastAsiaTheme="minorEastAsia" w:hAnsiTheme="minorHAnsi" w:cstheme="minorBidi"/>
          <w:noProof/>
          <w:lang w:eastAsia="pl-PL"/>
        </w:rPr>
      </w:pPr>
      <w:hyperlink w:anchor="_Toc129163913" w:history="1">
        <w:r w:rsidR="009D025A" w:rsidRPr="00D0199B">
          <w:rPr>
            <w:rStyle w:val="Hipercze"/>
            <w:rFonts w:eastAsia="Calibri"/>
            <w:bCs/>
            <w:noProof/>
            <w:color w:val="auto"/>
            <w:spacing w:val="-4"/>
          </w:rPr>
          <w:t xml:space="preserve">ROZDZIAŁ  XV . </w:t>
        </w:r>
        <w:r w:rsidR="009D025A" w:rsidRPr="00D0199B">
          <w:rPr>
            <w:rStyle w:val="Hipercze"/>
            <w:noProof/>
            <w:color w:val="auto"/>
          </w:rPr>
          <w:t>SPOSÓB OBLICZENIA CENY OFERTY</w:t>
        </w:r>
        <w:r w:rsidR="009D025A" w:rsidRPr="00D0199B">
          <w:rPr>
            <w:noProof/>
            <w:webHidden/>
          </w:rPr>
          <w:tab/>
        </w:r>
        <w:r w:rsidR="009D025A" w:rsidRPr="00D0199B">
          <w:rPr>
            <w:noProof/>
            <w:webHidden/>
          </w:rPr>
          <w:fldChar w:fldCharType="begin"/>
        </w:r>
        <w:r w:rsidR="009D025A" w:rsidRPr="00D0199B">
          <w:rPr>
            <w:noProof/>
            <w:webHidden/>
          </w:rPr>
          <w:instrText xml:space="preserve"> PAGEREF _Toc129163913 \h </w:instrText>
        </w:r>
        <w:r w:rsidR="009D025A" w:rsidRPr="00D0199B">
          <w:rPr>
            <w:noProof/>
            <w:webHidden/>
          </w:rPr>
        </w:r>
        <w:r w:rsidR="009D025A" w:rsidRPr="00D0199B">
          <w:rPr>
            <w:noProof/>
            <w:webHidden/>
          </w:rPr>
          <w:fldChar w:fldCharType="separate"/>
        </w:r>
        <w:r w:rsidR="00AF2837">
          <w:rPr>
            <w:noProof/>
            <w:webHidden/>
          </w:rPr>
          <w:t>23</w:t>
        </w:r>
        <w:r w:rsidR="009D025A" w:rsidRPr="00D0199B">
          <w:rPr>
            <w:noProof/>
            <w:webHidden/>
          </w:rPr>
          <w:fldChar w:fldCharType="end"/>
        </w:r>
      </w:hyperlink>
    </w:p>
    <w:p w14:paraId="59C6254D" w14:textId="28ECE953" w:rsidR="009D025A" w:rsidRPr="00D0199B" w:rsidRDefault="00F77BD5" w:rsidP="009D025A">
      <w:pPr>
        <w:pStyle w:val="Spistreci2"/>
        <w:rPr>
          <w:rFonts w:asciiTheme="minorHAnsi" w:eastAsiaTheme="minorEastAsia" w:hAnsiTheme="minorHAnsi" w:cstheme="minorBidi"/>
          <w:noProof/>
          <w:lang w:eastAsia="pl-PL"/>
        </w:rPr>
      </w:pPr>
      <w:hyperlink w:anchor="_Toc129163914" w:history="1">
        <w:r w:rsidR="009D025A" w:rsidRPr="00D0199B">
          <w:rPr>
            <w:rStyle w:val="Hipercze"/>
            <w:rFonts w:eastAsia="Calibri"/>
            <w:bCs/>
            <w:noProof/>
            <w:color w:val="auto"/>
            <w:spacing w:val="-4"/>
          </w:rPr>
          <w:t xml:space="preserve">ROZDZIAŁ XVI . </w:t>
        </w:r>
        <w:r w:rsidR="009D025A" w:rsidRPr="00D0199B">
          <w:rPr>
            <w:rStyle w:val="Hipercze"/>
            <w:noProof/>
            <w:color w:val="auto"/>
          </w:rPr>
          <w:t>WYMAGANIA DOTYCZĄCE WADIUM</w:t>
        </w:r>
        <w:r w:rsidR="009D025A" w:rsidRPr="00D0199B">
          <w:rPr>
            <w:noProof/>
            <w:webHidden/>
          </w:rPr>
          <w:tab/>
        </w:r>
        <w:r w:rsidR="009D025A" w:rsidRPr="00D0199B">
          <w:rPr>
            <w:noProof/>
            <w:webHidden/>
          </w:rPr>
          <w:fldChar w:fldCharType="begin"/>
        </w:r>
        <w:r w:rsidR="009D025A" w:rsidRPr="00D0199B">
          <w:rPr>
            <w:noProof/>
            <w:webHidden/>
          </w:rPr>
          <w:instrText xml:space="preserve"> PAGEREF _Toc129163914 \h </w:instrText>
        </w:r>
        <w:r w:rsidR="009D025A" w:rsidRPr="00D0199B">
          <w:rPr>
            <w:noProof/>
            <w:webHidden/>
          </w:rPr>
        </w:r>
        <w:r w:rsidR="009D025A" w:rsidRPr="00D0199B">
          <w:rPr>
            <w:noProof/>
            <w:webHidden/>
          </w:rPr>
          <w:fldChar w:fldCharType="separate"/>
        </w:r>
        <w:r w:rsidR="00AF2837">
          <w:rPr>
            <w:noProof/>
            <w:webHidden/>
          </w:rPr>
          <w:t>25</w:t>
        </w:r>
        <w:r w:rsidR="009D025A" w:rsidRPr="00D0199B">
          <w:rPr>
            <w:noProof/>
            <w:webHidden/>
          </w:rPr>
          <w:fldChar w:fldCharType="end"/>
        </w:r>
      </w:hyperlink>
    </w:p>
    <w:p w14:paraId="2191DCD5" w14:textId="1074EF2C" w:rsidR="009D025A" w:rsidRPr="00D0199B" w:rsidRDefault="00F77BD5" w:rsidP="009D025A">
      <w:pPr>
        <w:pStyle w:val="Spistreci2"/>
        <w:rPr>
          <w:rFonts w:asciiTheme="minorHAnsi" w:eastAsiaTheme="minorEastAsia" w:hAnsiTheme="minorHAnsi" w:cstheme="minorBidi"/>
          <w:noProof/>
          <w:lang w:eastAsia="pl-PL"/>
        </w:rPr>
      </w:pPr>
      <w:hyperlink w:anchor="_Toc129163915" w:history="1">
        <w:r w:rsidR="009D025A" w:rsidRPr="00D0199B">
          <w:rPr>
            <w:rStyle w:val="Hipercze"/>
            <w:rFonts w:eastAsia="Calibri"/>
            <w:bCs/>
            <w:noProof/>
            <w:color w:val="auto"/>
            <w:spacing w:val="-4"/>
          </w:rPr>
          <w:t xml:space="preserve">ROZDZIAŁ XVII. </w:t>
        </w:r>
        <w:r w:rsidR="009D025A" w:rsidRPr="00D0199B">
          <w:rPr>
            <w:rStyle w:val="Hipercze"/>
            <w:noProof/>
            <w:color w:val="auto"/>
          </w:rPr>
          <w:t>TERMIN ZWIĄZANIA OFERTĄ</w:t>
        </w:r>
        <w:r w:rsidR="009D025A" w:rsidRPr="00D0199B">
          <w:rPr>
            <w:noProof/>
            <w:webHidden/>
          </w:rPr>
          <w:tab/>
        </w:r>
        <w:r w:rsidR="009D025A" w:rsidRPr="00D0199B">
          <w:rPr>
            <w:noProof/>
            <w:webHidden/>
          </w:rPr>
          <w:fldChar w:fldCharType="begin"/>
        </w:r>
        <w:r w:rsidR="009D025A" w:rsidRPr="00D0199B">
          <w:rPr>
            <w:noProof/>
            <w:webHidden/>
          </w:rPr>
          <w:instrText xml:space="preserve"> PAGEREF _Toc129163915 \h </w:instrText>
        </w:r>
        <w:r w:rsidR="009D025A" w:rsidRPr="00D0199B">
          <w:rPr>
            <w:noProof/>
            <w:webHidden/>
          </w:rPr>
        </w:r>
        <w:r w:rsidR="009D025A" w:rsidRPr="00D0199B">
          <w:rPr>
            <w:noProof/>
            <w:webHidden/>
          </w:rPr>
          <w:fldChar w:fldCharType="separate"/>
        </w:r>
        <w:r w:rsidR="00AF2837">
          <w:rPr>
            <w:noProof/>
            <w:webHidden/>
          </w:rPr>
          <w:t>25</w:t>
        </w:r>
        <w:r w:rsidR="009D025A" w:rsidRPr="00D0199B">
          <w:rPr>
            <w:noProof/>
            <w:webHidden/>
          </w:rPr>
          <w:fldChar w:fldCharType="end"/>
        </w:r>
      </w:hyperlink>
    </w:p>
    <w:p w14:paraId="73D19365" w14:textId="5EB38FFA" w:rsidR="009D025A" w:rsidRPr="00D0199B" w:rsidRDefault="00F77BD5" w:rsidP="009D025A">
      <w:pPr>
        <w:pStyle w:val="Spistreci2"/>
        <w:rPr>
          <w:rFonts w:asciiTheme="minorHAnsi" w:eastAsiaTheme="minorEastAsia" w:hAnsiTheme="minorHAnsi" w:cstheme="minorBidi"/>
          <w:noProof/>
          <w:lang w:eastAsia="pl-PL"/>
        </w:rPr>
      </w:pPr>
      <w:hyperlink w:anchor="_Toc129163916" w:history="1">
        <w:r w:rsidR="009D025A" w:rsidRPr="00D0199B">
          <w:rPr>
            <w:rStyle w:val="Hipercze"/>
            <w:rFonts w:eastAsia="Calibri"/>
            <w:noProof/>
            <w:color w:val="auto"/>
          </w:rPr>
          <w:t xml:space="preserve">ROZDZIAŁ XVIII. </w:t>
        </w:r>
        <w:r w:rsidR="009D025A" w:rsidRPr="00D0199B">
          <w:rPr>
            <w:rStyle w:val="Hipercze"/>
            <w:noProof/>
            <w:color w:val="auto"/>
          </w:rPr>
          <w:t>SPOSÓB ORAZ TERMIN SKŁADANIA OFERT</w:t>
        </w:r>
        <w:r w:rsidR="009D025A" w:rsidRPr="00D0199B">
          <w:rPr>
            <w:noProof/>
            <w:webHidden/>
          </w:rPr>
          <w:tab/>
        </w:r>
        <w:r w:rsidR="009D025A" w:rsidRPr="00D0199B">
          <w:rPr>
            <w:noProof/>
            <w:webHidden/>
          </w:rPr>
          <w:fldChar w:fldCharType="begin"/>
        </w:r>
        <w:r w:rsidR="009D025A" w:rsidRPr="00D0199B">
          <w:rPr>
            <w:noProof/>
            <w:webHidden/>
          </w:rPr>
          <w:instrText xml:space="preserve"> PAGEREF _Toc129163916 \h </w:instrText>
        </w:r>
        <w:r w:rsidR="009D025A" w:rsidRPr="00D0199B">
          <w:rPr>
            <w:noProof/>
            <w:webHidden/>
          </w:rPr>
        </w:r>
        <w:r w:rsidR="009D025A" w:rsidRPr="00D0199B">
          <w:rPr>
            <w:noProof/>
            <w:webHidden/>
          </w:rPr>
          <w:fldChar w:fldCharType="separate"/>
        </w:r>
        <w:r w:rsidR="00AF2837">
          <w:rPr>
            <w:noProof/>
            <w:webHidden/>
          </w:rPr>
          <w:t>25</w:t>
        </w:r>
        <w:r w:rsidR="009D025A" w:rsidRPr="00D0199B">
          <w:rPr>
            <w:noProof/>
            <w:webHidden/>
          </w:rPr>
          <w:fldChar w:fldCharType="end"/>
        </w:r>
      </w:hyperlink>
    </w:p>
    <w:p w14:paraId="4A10767D" w14:textId="15A404FA" w:rsidR="009D025A" w:rsidRPr="00D0199B" w:rsidRDefault="00F77BD5" w:rsidP="009D025A">
      <w:pPr>
        <w:pStyle w:val="Spistreci2"/>
        <w:rPr>
          <w:rFonts w:asciiTheme="minorHAnsi" w:eastAsiaTheme="minorEastAsia" w:hAnsiTheme="minorHAnsi" w:cstheme="minorBidi"/>
          <w:noProof/>
          <w:lang w:eastAsia="pl-PL"/>
        </w:rPr>
      </w:pPr>
      <w:hyperlink w:anchor="_Toc129163917" w:history="1">
        <w:r w:rsidR="009D025A" w:rsidRPr="00D0199B">
          <w:rPr>
            <w:rStyle w:val="Hipercze"/>
            <w:rFonts w:eastAsia="Calibri"/>
            <w:bCs/>
            <w:noProof/>
            <w:color w:val="auto"/>
            <w:spacing w:val="-4"/>
          </w:rPr>
          <w:t xml:space="preserve">ROZDZIAŁ XIX . </w:t>
        </w:r>
        <w:r w:rsidR="009D025A" w:rsidRPr="00D0199B">
          <w:rPr>
            <w:rStyle w:val="Hipercze"/>
            <w:noProof/>
            <w:color w:val="auto"/>
          </w:rPr>
          <w:t>OTWARCIE OFERT</w:t>
        </w:r>
        <w:r w:rsidR="009D025A" w:rsidRPr="00D0199B">
          <w:rPr>
            <w:noProof/>
            <w:webHidden/>
          </w:rPr>
          <w:tab/>
        </w:r>
        <w:r w:rsidR="009D025A" w:rsidRPr="00D0199B">
          <w:rPr>
            <w:noProof/>
            <w:webHidden/>
          </w:rPr>
          <w:fldChar w:fldCharType="begin"/>
        </w:r>
        <w:r w:rsidR="009D025A" w:rsidRPr="00D0199B">
          <w:rPr>
            <w:noProof/>
            <w:webHidden/>
          </w:rPr>
          <w:instrText xml:space="preserve"> PAGEREF _Toc129163917 \h </w:instrText>
        </w:r>
        <w:r w:rsidR="009D025A" w:rsidRPr="00D0199B">
          <w:rPr>
            <w:noProof/>
            <w:webHidden/>
          </w:rPr>
        </w:r>
        <w:r w:rsidR="009D025A" w:rsidRPr="00D0199B">
          <w:rPr>
            <w:noProof/>
            <w:webHidden/>
          </w:rPr>
          <w:fldChar w:fldCharType="separate"/>
        </w:r>
        <w:r w:rsidR="00AF2837">
          <w:rPr>
            <w:noProof/>
            <w:webHidden/>
          </w:rPr>
          <w:t>26</w:t>
        </w:r>
        <w:r w:rsidR="009D025A" w:rsidRPr="00D0199B">
          <w:rPr>
            <w:noProof/>
            <w:webHidden/>
          </w:rPr>
          <w:fldChar w:fldCharType="end"/>
        </w:r>
      </w:hyperlink>
    </w:p>
    <w:p w14:paraId="749E695B" w14:textId="00960C49" w:rsidR="009D025A" w:rsidRPr="00D0199B" w:rsidRDefault="00F77BD5" w:rsidP="009D025A">
      <w:pPr>
        <w:pStyle w:val="Spistreci2"/>
        <w:rPr>
          <w:rFonts w:asciiTheme="minorHAnsi" w:eastAsiaTheme="minorEastAsia" w:hAnsiTheme="minorHAnsi" w:cstheme="minorBidi"/>
          <w:noProof/>
          <w:lang w:eastAsia="pl-PL"/>
        </w:rPr>
      </w:pPr>
      <w:hyperlink w:anchor="_Toc129163919" w:history="1">
        <w:r w:rsidR="009D025A" w:rsidRPr="00D0199B">
          <w:rPr>
            <w:rStyle w:val="Hipercze"/>
            <w:rFonts w:eastAsia="Calibri"/>
            <w:bCs/>
            <w:noProof/>
            <w:color w:val="auto"/>
            <w:spacing w:val="-4"/>
          </w:rPr>
          <w:t xml:space="preserve">ROZDZIAŁ XX. </w:t>
        </w:r>
        <w:r w:rsidR="009D025A" w:rsidRPr="00D0199B">
          <w:rPr>
            <w:rStyle w:val="Hipercze"/>
            <w:noProof/>
            <w:color w:val="auto"/>
          </w:rPr>
          <w:t>OPIS KRYTERIÓW OCENY OFERT WRAZ Z PODANIEM WAG TYCH KRYTERIÓW I SPOSOBU OCENY OFERT</w:t>
        </w:r>
        <w:r w:rsidR="009D025A" w:rsidRPr="00D0199B">
          <w:rPr>
            <w:noProof/>
            <w:webHidden/>
          </w:rPr>
          <w:tab/>
        </w:r>
        <w:r w:rsidR="009D025A" w:rsidRPr="00D0199B">
          <w:rPr>
            <w:noProof/>
            <w:webHidden/>
          </w:rPr>
          <w:fldChar w:fldCharType="begin"/>
        </w:r>
        <w:r w:rsidR="009D025A" w:rsidRPr="00D0199B">
          <w:rPr>
            <w:noProof/>
            <w:webHidden/>
          </w:rPr>
          <w:instrText xml:space="preserve"> PAGEREF _Toc129163919 \h </w:instrText>
        </w:r>
        <w:r w:rsidR="009D025A" w:rsidRPr="00D0199B">
          <w:rPr>
            <w:noProof/>
            <w:webHidden/>
          </w:rPr>
        </w:r>
        <w:r w:rsidR="009D025A" w:rsidRPr="00D0199B">
          <w:rPr>
            <w:noProof/>
            <w:webHidden/>
          </w:rPr>
          <w:fldChar w:fldCharType="separate"/>
        </w:r>
        <w:r w:rsidR="00AF2837">
          <w:rPr>
            <w:noProof/>
            <w:webHidden/>
          </w:rPr>
          <w:t>27</w:t>
        </w:r>
        <w:r w:rsidR="009D025A" w:rsidRPr="00D0199B">
          <w:rPr>
            <w:noProof/>
            <w:webHidden/>
          </w:rPr>
          <w:fldChar w:fldCharType="end"/>
        </w:r>
      </w:hyperlink>
    </w:p>
    <w:p w14:paraId="7C3CC0FD" w14:textId="22EF0A9C" w:rsidR="009D025A" w:rsidRPr="00D0199B" w:rsidRDefault="00F77BD5" w:rsidP="009D025A">
      <w:pPr>
        <w:pStyle w:val="Spistreci2"/>
        <w:rPr>
          <w:rFonts w:asciiTheme="minorHAnsi" w:eastAsiaTheme="minorEastAsia" w:hAnsiTheme="minorHAnsi" w:cstheme="minorBidi"/>
          <w:noProof/>
          <w:lang w:eastAsia="pl-PL"/>
        </w:rPr>
      </w:pPr>
      <w:hyperlink w:anchor="_Toc129163920" w:history="1">
        <w:r w:rsidR="009D025A" w:rsidRPr="00D0199B">
          <w:rPr>
            <w:rStyle w:val="Hipercze"/>
            <w:noProof/>
            <w:color w:val="auto"/>
          </w:rPr>
          <w:t>ROZDZIAŁ XXI. PROWADZENIE PROCEDURY WRAZ Z NEGOCJACJAMI - FAKULTATYWNIE</w:t>
        </w:r>
        <w:r w:rsidR="009D025A" w:rsidRPr="00D0199B">
          <w:rPr>
            <w:noProof/>
            <w:webHidden/>
          </w:rPr>
          <w:tab/>
        </w:r>
        <w:r w:rsidR="009D025A" w:rsidRPr="00D0199B">
          <w:rPr>
            <w:noProof/>
            <w:webHidden/>
          </w:rPr>
          <w:fldChar w:fldCharType="begin"/>
        </w:r>
        <w:r w:rsidR="009D025A" w:rsidRPr="00D0199B">
          <w:rPr>
            <w:noProof/>
            <w:webHidden/>
          </w:rPr>
          <w:instrText xml:space="preserve"> PAGEREF _Toc129163920 \h </w:instrText>
        </w:r>
        <w:r w:rsidR="009D025A" w:rsidRPr="00D0199B">
          <w:rPr>
            <w:noProof/>
            <w:webHidden/>
          </w:rPr>
        </w:r>
        <w:r w:rsidR="009D025A" w:rsidRPr="00D0199B">
          <w:rPr>
            <w:noProof/>
            <w:webHidden/>
          </w:rPr>
          <w:fldChar w:fldCharType="separate"/>
        </w:r>
        <w:r w:rsidR="00AF2837">
          <w:rPr>
            <w:noProof/>
            <w:webHidden/>
          </w:rPr>
          <w:t>28</w:t>
        </w:r>
        <w:r w:rsidR="009D025A" w:rsidRPr="00D0199B">
          <w:rPr>
            <w:noProof/>
            <w:webHidden/>
          </w:rPr>
          <w:fldChar w:fldCharType="end"/>
        </w:r>
      </w:hyperlink>
    </w:p>
    <w:p w14:paraId="41C4B0B5" w14:textId="31D8DEA9" w:rsidR="009D025A" w:rsidRPr="00D0199B" w:rsidRDefault="00F77BD5" w:rsidP="009D025A">
      <w:pPr>
        <w:pStyle w:val="Spistreci2"/>
        <w:rPr>
          <w:rFonts w:asciiTheme="minorHAnsi" w:eastAsiaTheme="minorEastAsia" w:hAnsiTheme="minorHAnsi" w:cstheme="minorBidi"/>
          <w:noProof/>
          <w:lang w:eastAsia="pl-PL"/>
        </w:rPr>
      </w:pPr>
      <w:hyperlink w:anchor="_Toc129163921" w:history="1">
        <w:r w:rsidR="009D025A" w:rsidRPr="00D0199B">
          <w:rPr>
            <w:rStyle w:val="Hipercze"/>
            <w:rFonts w:eastAsia="Calibri"/>
            <w:noProof/>
            <w:color w:val="auto"/>
          </w:rPr>
          <w:t>ROZDZIAŁ XXII. INFORMACJE O FORMALNOŚCIACH, JAKIE MUSZĄ ZOSTAĆ DOPEŁNIONE PO WYBORZE OFERTY W CELU ZAWARCIA UMOWY W SPRAWIE ZAMÓWIENIA PUBLICZNEGO</w:t>
        </w:r>
        <w:r w:rsidR="009D025A" w:rsidRPr="00D0199B">
          <w:rPr>
            <w:noProof/>
            <w:webHidden/>
          </w:rPr>
          <w:tab/>
        </w:r>
        <w:r w:rsidR="009D025A" w:rsidRPr="00D0199B">
          <w:rPr>
            <w:noProof/>
            <w:webHidden/>
          </w:rPr>
          <w:fldChar w:fldCharType="begin"/>
        </w:r>
        <w:r w:rsidR="009D025A" w:rsidRPr="00D0199B">
          <w:rPr>
            <w:noProof/>
            <w:webHidden/>
          </w:rPr>
          <w:instrText xml:space="preserve"> PAGEREF _Toc129163921 \h </w:instrText>
        </w:r>
        <w:r w:rsidR="009D025A" w:rsidRPr="00D0199B">
          <w:rPr>
            <w:noProof/>
            <w:webHidden/>
          </w:rPr>
        </w:r>
        <w:r w:rsidR="009D025A" w:rsidRPr="00D0199B">
          <w:rPr>
            <w:noProof/>
            <w:webHidden/>
          </w:rPr>
          <w:fldChar w:fldCharType="separate"/>
        </w:r>
        <w:r w:rsidR="00AF2837">
          <w:rPr>
            <w:noProof/>
            <w:webHidden/>
          </w:rPr>
          <w:t>29</w:t>
        </w:r>
        <w:r w:rsidR="009D025A" w:rsidRPr="00D0199B">
          <w:rPr>
            <w:noProof/>
            <w:webHidden/>
          </w:rPr>
          <w:fldChar w:fldCharType="end"/>
        </w:r>
      </w:hyperlink>
    </w:p>
    <w:p w14:paraId="31BBE0E7" w14:textId="02FC9FEA" w:rsidR="009D025A" w:rsidRPr="00D0199B" w:rsidRDefault="00F77BD5" w:rsidP="009D025A">
      <w:pPr>
        <w:pStyle w:val="Spistreci2"/>
        <w:rPr>
          <w:rFonts w:asciiTheme="minorHAnsi" w:eastAsiaTheme="minorEastAsia" w:hAnsiTheme="minorHAnsi" w:cstheme="minorBidi"/>
          <w:noProof/>
          <w:lang w:eastAsia="pl-PL"/>
        </w:rPr>
      </w:pPr>
      <w:hyperlink w:anchor="_Toc129163922" w:history="1">
        <w:r w:rsidR="009D025A" w:rsidRPr="00D0199B">
          <w:rPr>
            <w:rStyle w:val="Hipercze"/>
            <w:rFonts w:eastAsia="Calibri"/>
            <w:noProof/>
            <w:color w:val="auto"/>
            <w:spacing w:val="-4"/>
          </w:rPr>
          <w:t>ROZDZIAŁ XXIII. INFORMACJE DOTYCZĄCE</w:t>
        </w:r>
        <w:r w:rsidR="009D025A" w:rsidRPr="00D0199B">
          <w:rPr>
            <w:rStyle w:val="Hipercze"/>
            <w:iCs/>
            <w:noProof/>
            <w:color w:val="auto"/>
          </w:rPr>
          <w:t>ZABEZPIECZENIA NALEŻYTEGO WYKONANIA UMOWY</w:t>
        </w:r>
        <w:r w:rsidR="009D025A" w:rsidRPr="00D0199B">
          <w:rPr>
            <w:noProof/>
            <w:webHidden/>
          </w:rPr>
          <w:tab/>
        </w:r>
        <w:r w:rsidR="009D025A" w:rsidRPr="00D0199B">
          <w:rPr>
            <w:noProof/>
            <w:webHidden/>
          </w:rPr>
          <w:fldChar w:fldCharType="begin"/>
        </w:r>
        <w:r w:rsidR="009D025A" w:rsidRPr="00D0199B">
          <w:rPr>
            <w:noProof/>
            <w:webHidden/>
          </w:rPr>
          <w:instrText xml:space="preserve"> PAGEREF _Toc129163922 \h </w:instrText>
        </w:r>
        <w:r w:rsidR="009D025A" w:rsidRPr="00D0199B">
          <w:rPr>
            <w:noProof/>
            <w:webHidden/>
          </w:rPr>
        </w:r>
        <w:r w:rsidR="009D025A" w:rsidRPr="00D0199B">
          <w:rPr>
            <w:noProof/>
            <w:webHidden/>
          </w:rPr>
          <w:fldChar w:fldCharType="separate"/>
        </w:r>
        <w:r w:rsidR="00AF2837">
          <w:rPr>
            <w:noProof/>
            <w:webHidden/>
          </w:rPr>
          <w:t>30</w:t>
        </w:r>
        <w:r w:rsidR="009D025A" w:rsidRPr="00D0199B">
          <w:rPr>
            <w:noProof/>
            <w:webHidden/>
          </w:rPr>
          <w:fldChar w:fldCharType="end"/>
        </w:r>
      </w:hyperlink>
    </w:p>
    <w:p w14:paraId="0FAFCCE5" w14:textId="0C535CFA" w:rsidR="009D025A" w:rsidRPr="00D0199B" w:rsidRDefault="00F77BD5" w:rsidP="009D025A">
      <w:pPr>
        <w:pStyle w:val="Spistreci2"/>
        <w:rPr>
          <w:rFonts w:asciiTheme="minorHAnsi" w:eastAsiaTheme="minorEastAsia" w:hAnsiTheme="minorHAnsi" w:cstheme="minorBidi"/>
          <w:noProof/>
          <w:lang w:eastAsia="pl-PL"/>
        </w:rPr>
      </w:pPr>
      <w:hyperlink w:anchor="_Toc129163923" w:history="1">
        <w:r w:rsidR="009D025A" w:rsidRPr="00D0199B">
          <w:rPr>
            <w:rStyle w:val="Hipercze"/>
            <w:rFonts w:eastAsia="Calibri"/>
            <w:noProof/>
            <w:color w:val="auto"/>
          </w:rPr>
          <w:t xml:space="preserve">ROZDZIAŁ XXIV. </w:t>
        </w:r>
        <w:r w:rsidR="009D025A" w:rsidRPr="00D0199B">
          <w:rPr>
            <w:rStyle w:val="Hipercze"/>
            <w:noProof/>
            <w:color w:val="auto"/>
          </w:rPr>
          <w:t>PROJEKTOWANE POSTANOWIENIA UMOWY W SPRAWIE ZAMÓWIENIA PUBLICZNEGO, KTÓRE ZOSTANĄ WPROWADZONE DO TREŚCI UMOWY</w:t>
        </w:r>
        <w:r w:rsidR="009D025A" w:rsidRPr="00D0199B">
          <w:rPr>
            <w:noProof/>
            <w:webHidden/>
          </w:rPr>
          <w:tab/>
        </w:r>
        <w:r w:rsidR="009D025A" w:rsidRPr="00D0199B">
          <w:rPr>
            <w:noProof/>
            <w:webHidden/>
          </w:rPr>
          <w:fldChar w:fldCharType="begin"/>
        </w:r>
        <w:r w:rsidR="009D025A" w:rsidRPr="00D0199B">
          <w:rPr>
            <w:noProof/>
            <w:webHidden/>
          </w:rPr>
          <w:instrText xml:space="preserve"> PAGEREF _Toc129163923 \h </w:instrText>
        </w:r>
        <w:r w:rsidR="009D025A" w:rsidRPr="00D0199B">
          <w:rPr>
            <w:noProof/>
            <w:webHidden/>
          </w:rPr>
        </w:r>
        <w:r w:rsidR="009D025A" w:rsidRPr="00D0199B">
          <w:rPr>
            <w:noProof/>
            <w:webHidden/>
          </w:rPr>
          <w:fldChar w:fldCharType="separate"/>
        </w:r>
        <w:r w:rsidR="00AF2837">
          <w:rPr>
            <w:noProof/>
            <w:webHidden/>
          </w:rPr>
          <w:t>30</w:t>
        </w:r>
        <w:r w:rsidR="009D025A" w:rsidRPr="00D0199B">
          <w:rPr>
            <w:noProof/>
            <w:webHidden/>
          </w:rPr>
          <w:fldChar w:fldCharType="end"/>
        </w:r>
      </w:hyperlink>
    </w:p>
    <w:p w14:paraId="665431E6" w14:textId="4A8AF7AE" w:rsidR="009D025A" w:rsidRPr="00D0199B" w:rsidRDefault="00F77BD5" w:rsidP="009D025A">
      <w:pPr>
        <w:pStyle w:val="Spistreci2"/>
        <w:rPr>
          <w:rFonts w:asciiTheme="minorHAnsi" w:eastAsiaTheme="minorEastAsia" w:hAnsiTheme="minorHAnsi" w:cstheme="minorBidi"/>
          <w:noProof/>
          <w:lang w:eastAsia="pl-PL"/>
        </w:rPr>
      </w:pPr>
      <w:hyperlink w:anchor="_Toc129163924" w:history="1">
        <w:r w:rsidR="009D025A" w:rsidRPr="00D0199B">
          <w:rPr>
            <w:rStyle w:val="Hipercze"/>
            <w:rFonts w:eastAsia="Calibri"/>
            <w:noProof/>
            <w:color w:val="auto"/>
          </w:rPr>
          <w:t>ROZDZIAŁ XXV. POUCZENIE O ŚRODKACH OCHRONY PRAWNEJ PRZYSŁUGUJĄCYCH WYKONAWCY</w:t>
        </w:r>
        <w:r w:rsidR="009D025A" w:rsidRPr="00D0199B">
          <w:rPr>
            <w:noProof/>
            <w:webHidden/>
          </w:rPr>
          <w:tab/>
        </w:r>
        <w:r w:rsidR="009D025A" w:rsidRPr="00D0199B">
          <w:rPr>
            <w:noProof/>
            <w:webHidden/>
          </w:rPr>
          <w:fldChar w:fldCharType="begin"/>
        </w:r>
        <w:r w:rsidR="009D025A" w:rsidRPr="00D0199B">
          <w:rPr>
            <w:noProof/>
            <w:webHidden/>
          </w:rPr>
          <w:instrText xml:space="preserve"> PAGEREF _Toc129163924 \h </w:instrText>
        </w:r>
        <w:r w:rsidR="009D025A" w:rsidRPr="00D0199B">
          <w:rPr>
            <w:noProof/>
            <w:webHidden/>
          </w:rPr>
        </w:r>
        <w:r w:rsidR="009D025A" w:rsidRPr="00D0199B">
          <w:rPr>
            <w:noProof/>
            <w:webHidden/>
          </w:rPr>
          <w:fldChar w:fldCharType="separate"/>
        </w:r>
        <w:r w:rsidR="00AF2837">
          <w:rPr>
            <w:noProof/>
            <w:webHidden/>
          </w:rPr>
          <w:t>30</w:t>
        </w:r>
        <w:r w:rsidR="009D025A" w:rsidRPr="00D0199B">
          <w:rPr>
            <w:noProof/>
            <w:webHidden/>
          </w:rPr>
          <w:fldChar w:fldCharType="end"/>
        </w:r>
      </w:hyperlink>
    </w:p>
    <w:p w14:paraId="470B340C" w14:textId="25C6E431" w:rsidR="009D025A" w:rsidRPr="00D0199B" w:rsidRDefault="00F77BD5" w:rsidP="009D025A">
      <w:pPr>
        <w:pStyle w:val="Spistreci2"/>
        <w:rPr>
          <w:rFonts w:asciiTheme="minorHAnsi" w:eastAsiaTheme="minorEastAsia" w:hAnsiTheme="minorHAnsi" w:cstheme="minorBidi"/>
          <w:noProof/>
          <w:lang w:eastAsia="pl-PL"/>
        </w:rPr>
      </w:pPr>
      <w:hyperlink w:anchor="_Toc129163925" w:history="1">
        <w:r w:rsidR="009D025A" w:rsidRPr="00D0199B">
          <w:rPr>
            <w:rStyle w:val="Hipercze"/>
            <w:rFonts w:eastAsia="Calibri"/>
            <w:noProof/>
            <w:color w:val="auto"/>
          </w:rPr>
          <w:t xml:space="preserve">ROZDZIAŁ XXVI. </w:t>
        </w:r>
        <w:r w:rsidR="009D025A" w:rsidRPr="00D0199B">
          <w:rPr>
            <w:rStyle w:val="Hipercze"/>
            <w:noProof/>
            <w:color w:val="auto"/>
          </w:rPr>
          <w:t>OBOWIĄZKI INFORMACYJNE</w:t>
        </w:r>
        <w:r w:rsidR="009D025A" w:rsidRPr="00D0199B">
          <w:rPr>
            <w:noProof/>
            <w:webHidden/>
          </w:rPr>
          <w:tab/>
        </w:r>
        <w:r w:rsidR="009D025A" w:rsidRPr="00D0199B">
          <w:rPr>
            <w:noProof/>
            <w:webHidden/>
          </w:rPr>
          <w:fldChar w:fldCharType="begin"/>
        </w:r>
        <w:r w:rsidR="009D025A" w:rsidRPr="00D0199B">
          <w:rPr>
            <w:noProof/>
            <w:webHidden/>
          </w:rPr>
          <w:instrText xml:space="preserve"> PAGEREF _Toc129163925 \h </w:instrText>
        </w:r>
        <w:r w:rsidR="009D025A" w:rsidRPr="00D0199B">
          <w:rPr>
            <w:noProof/>
            <w:webHidden/>
          </w:rPr>
        </w:r>
        <w:r w:rsidR="009D025A" w:rsidRPr="00D0199B">
          <w:rPr>
            <w:noProof/>
            <w:webHidden/>
          </w:rPr>
          <w:fldChar w:fldCharType="separate"/>
        </w:r>
        <w:r w:rsidR="00AF2837">
          <w:rPr>
            <w:noProof/>
            <w:webHidden/>
          </w:rPr>
          <w:t>31</w:t>
        </w:r>
        <w:r w:rsidR="009D025A" w:rsidRPr="00D0199B">
          <w:rPr>
            <w:noProof/>
            <w:webHidden/>
          </w:rPr>
          <w:fldChar w:fldCharType="end"/>
        </w:r>
      </w:hyperlink>
    </w:p>
    <w:p w14:paraId="13D894FE" w14:textId="0AD4068C" w:rsidR="009D025A" w:rsidRPr="00D0199B" w:rsidRDefault="00F77BD5" w:rsidP="009D025A">
      <w:pPr>
        <w:pStyle w:val="Spistreci2"/>
        <w:rPr>
          <w:rFonts w:asciiTheme="minorHAnsi" w:eastAsiaTheme="minorEastAsia" w:hAnsiTheme="minorHAnsi" w:cstheme="minorBidi"/>
          <w:noProof/>
          <w:lang w:eastAsia="pl-PL"/>
        </w:rPr>
      </w:pPr>
      <w:hyperlink w:anchor="_Toc129163926" w:history="1">
        <w:r w:rsidR="009D025A" w:rsidRPr="00D0199B">
          <w:rPr>
            <w:rStyle w:val="Hipercze"/>
            <w:noProof/>
            <w:color w:val="auto"/>
          </w:rPr>
          <w:t>wynikające z rozporządzenia Parlamentu Europejskiego i Rady (UE) 2016/679 z dnia 27 kwietnia 2016 r. w sprawie ochrony osób fizycznych w związku z przetwarzaniem danych osobowych i w sprawie swobodnego przepływu takich danych oraz uchylenia dyrektywy 95/46/WE</w:t>
        </w:r>
        <w:r w:rsidR="009D025A" w:rsidRPr="00D0199B">
          <w:rPr>
            <w:noProof/>
            <w:webHidden/>
          </w:rPr>
          <w:tab/>
        </w:r>
        <w:r w:rsidR="009D025A" w:rsidRPr="00D0199B">
          <w:rPr>
            <w:noProof/>
            <w:webHidden/>
          </w:rPr>
          <w:fldChar w:fldCharType="begin"/>
        </w:r>
        <w:r w:rsidR="009D025A" w:rsidRPr="00D0199B">
          <w:rPr>
            <w:noProof/>
            <w:webHidden/>
          </w:rPr>
          <w:instrText xml:space="preserve"> PAGEREF _Toc129163926 \h </w:instrText>
        </w:r>
        <w:r w:rsidR="009D025A" w:rsidRPr="00D0199B">
          <w:rPr>
            <w:noProof/>
            <w:webHidden/>
          </w:rPr>
        </w:r>
        <w:r w:rsidR="009D025A" w:rsidRPr="00D0199B">
          <w:rPr>
            <w:noProof/>
            <w:webHidden/>
          </w:rPr>
          <w:fldChar w:fldCharType="separate"/>
        </w:r>
        <w:r w:rsidR="00AF2837">
          <w:rPr>
            <w:noProof/>
            <w:webHidden/>
          </w:rPr>
          <w:t>31</w:t>
        </w:r>
        <w:r w:rsidR="009D025A" w:rsidRPr="00D0199B">
          <w:rPr>
            <w:noProof/>
            <w:webHidden/>
          </w:rPr>
          <w:fldChar w:fldCharType="end"/>
        </w:r>
      </w:hyperlink>
    </w:p>
    <w:p w14:paraId="6B89462C" w14:textId="7C12FE40" w:rsidR="009D025A" w:rsidRPr="00D0199B" w:rsidRDefault="00F77BD5" w:rsidP="009D025A">
      <w:pPr>
        <w:pStyle w:val="Spistreci2"/>
        <w:rPr>
          <w:rFonts w:asciiTheme="minorHAnsi" w:eastAsiaTheme="minorEastAsia" w:hAnsiTheme="minorHAnsi" w:cstheme="minorBidi"/>
          <w:noProof/>
          <w:lang w:eastAsia="pl-PL"/>
        </w:rPr>
      </w:pPr>
      <w:hyperlink w:anchor="_Toc129163928" w:history="1">
        <w:r w:rsidR="009D025A" w:rsidRPr="00D0199B">
          <w:rPr>
            <w:rStyle w:val="Hipercze"/>
            <w:rFonts w:eastAsia="Calibri"/>
            <w:noProof/>
            <w:color w:val="auto"/>
          </w:rPr>
          <w:t>ROZDZIAŁ XXVII. DODATKOWE INFORMACJE</w:t>
        </w:r>
        <w:r w:rsidR="009D025A" w:rsidRPr="00D0199B">
          <w:rPr>
            <w:noProof/>
            <w:webHidden/>
          </w:rPr>
          <w:tab/>
        </w:r>
        <w:r w:rsidR="009D025A" w:rsidRPr="00D0199B">
          <w:rPr>
            <w:noProof/>
            <w:webHidden/>
          </w:rPr>
          <w:fldChar w:fldCharType="begin"/>
        </w:r>
        <w:r w:rsidR="009D025A" w:rsidRPr="00D0199B">
          <w:rPr>
            <w:noProof/>
            <w:webHidden/>
          </w:rPr>
          <w:instrText xml:space="preserve"> PAGEREF _Toc129163928 \h </w:instrText>
        </w:r>
        <w:r w:rsidR="009D025A" w:rsidRPr="00D0199B">
          <w:rPr>
            <w:noProof/>
            <w:webHidden/>
          </w:rPr>
        </w:r>
        <w:r w:rsidR="009D025A" w:rsidRPr="00D0199B">
          <w:rPr>
            <w:noProof/>
            <w:webHidden/>
          </w:rPr>
          <w:fldChar w:fldCharType="separate"/>
        </w:r>
        <w:r w:rsidR="00AF2837">
          <w:rPr>
            <w:noProof/>
            <w:webHidden/>
          </w:rPr>
          <w:t>32</w:t>
        </w:r>
        <w:r w:rsidR="009D025A" w:rsidRPr="00D0199B">
          <w:rPr>
            <w:noProof/>
            <w:webHidden/>
          </w:rPr>
          <w:fldChar w:fldCharType="end"/>
        </w:r>
      </w:hyperlink>
    </w:p>
    <w:p w14:paraId="0C55E3DF" w14:textId="4051C6A0" w:rsidR="009D025A" w:rsidRPr="00D0199B" w:rsidRDefault="00F77BD5" w:rsidP="009D025A">
      <w:pPr>
        <w:pStyle w:val="Spistreci2"/>
        <w:rPr>
          <w:rFonts w:asciiTheme="minorHAnsi" w:eastAsiaTheme="minorEastAsia" w:hAnsiTheme="minorHAnsi" w:cstheme="minorBidi"/>
          <w:noProof/>
          <w:lang w:eastAsia="pl-PL"/>
        </w:rPr>
      </w:pPr>
      <w:hyperlink w:anchor="_Toc129163929" w:history="1">
        <w:r w:rsidR="009D025A" w:rsidRPr="00D0199B">
          <w:rPr>
            <w:rStyle w:val="Hipercze"/>
            <w:rFonts w:eastAsia="Calibri"/>
            <w:noProof/>
            <w:color w:val="auto"/>
          </w:rPr>
          <w:t>ROZDZIAŁ XXVIII. POSTANOWIENIA KOŃCOWE</w:t>
        </w:r>
        <w:r w:rsidR="009D025A" w:rsidRPr="00D0199B">
          <w:rPr>
            <w:noProof/>
            <w:webHidden/>
          </w:rPr>
          <w:tab/>
        </w:r>
        <w:r w:rsidR="009D025A" w:rsidRPr="00D0199B">
          <w:rPr>
            <w:noProof/>
            <w:webHidden/>
          </w:rPr>
          <w:fldChar w:fldCharType="begin"/>
        </w:r>
        <w:r w:rsidR="009D025A" w:rsidRPr="00D0199B">
          <w:rPr>
            <w:noProof/>
            <w:webHidden/>
          </w:rPr>
          <w:instrText xml:space="preserve"> PAGEREF _Toc129163929 \h </w:instrText>
        </w:r>
        <w:r w:rsidR="009D025A" w:rsidRPr="00D0199B">
          <w:rPr>
            <w:noProof/>
            <w:webHidden/>
          </w:rPr>
        </w:r>
        <w:r w:rsidR="009D025A" w:rsidRPr="00D0199B">
          <w:rPr>
            <w:noProof/>
            <w:webHidden/>
          </w:rPr>
          <w:fldChar w:fldCharType="separate"/>
        </w:r>
        <w:r w:rsidR="00AF2837">
          <w:rPr>
            <w:noProof/>
            <w:webHidden/>
          </w:rPr>
          <w:t>33</w:t>
        </w:r>
        <w:r w:rsidR="009D025A" w:rsidRPr="00D0199B">
          <w:rPr>
            <w:noProof/>
            <w:webHidden/>
          </w:rPr>
          <w:fldChar w:fldCharType="end"/>
        </w:r>
      </w:hyperlink>
    </w:p>
    <w:p w14:paraId="3E8FBD01" w14:textId="5613AC6A" w:rsidR="00EB28AB" w:rsidRPr="00D0199B" w:rsidRDefault="0040700A">
      <w:r w:rsidRPr="00D0199B">
        <w:fldChar w:fldCharType="end"/>
      </w:r>
    </w:p>
    <w:p w14:paraId="2B529C64" w14:textId="77777777" w:rsidR="00AF3A36" w:rsidRPr="00D0199B" w:rsidRDefault="00AF3A36" w:rsidP="00AF3A36">
      <w:pPr>
        <w:rPr>
          <w:rFonts w:ascii="Verdana" w:hAnsi="Verdana" w:cs="Arial"/>
          <w:sz w:val="22"/>
          <w:szCs w:val="22"/>
          <w:highlight w:val="yellow"/>
        </w:rPr>
      </w:pPr>
    </w:p>
    <w:p w14:paraId="1B4677AE" w14:textId="77777777" w:rsidR="00700E85" w:rsidRPr="00D0199B" w:rsidRDefault="00700E85" w:rsidP="00700E85">
      <w:pPr>
        <w:tabs>
          <w:tab w:val="num" w:pos="900"/>
        </w:tabs>
        <w:jc w:val="both"/>
        <w:rPr>
          <w:rFonts w:ascii="Verdana" w:hAnsi="Verdana" w:cs="Arial"/>
          <w:b/>
          <w:sz w:val="22"/>
          <w:szCs w:val="22"/>
        </w:rPr>
      </w:pPr>
    </w:p>
    <w:p w14:paraId="796A0F65" w14:textId="77777777" w:rsidR="005A3985" w:rsidRPr="00D0199B" w:rsidRDefault="005A3985" w:rsidP="00700E85">
      <w:pPr>
        <w:tabs>
          <w:tab w:val="num" w:pos="900"/>
        </w:tabs>
        <w:jc w:val="both"/>
        <w:rPr>
          <w:rFonts w:ascii="Verdana" w:hAnsi="Verdana" w:cs="Arial"/>
          <w:b/>
          <w:sz w:val="22"/>
          <w:szCs w:val="22"/>
        </w:rPr>
      </w:pPr>
    </w:p>
    <w:p w14:paraId="74DD96F1" w14:textId="77777777" w:rsidR="00700E85" w:rsidRPr="00D0199B" w:rsidRDefault="00700E85" w:rsidP="00BD3387">
      <w:pPr>
        <w:tabs>
          <w:tab w:val="num" w:pos="900"/>
        </w:tabs>
        <w:ind w:left="720"/>
        <w:jc w:val="both"/>
        <w:rPr>
          <w:rFonts w:ascii="Verdana" w:hAnsi="Verdana" w:cs="Arial"/>
          <w:b/>
          <w:sz w:val="22"/>
          <w:szCs w:val="22"/>
        </w:rPr>
      </w:pPr>
    </w:p>
    <w:p w14:paraId="73F48220" w14:textId="77777777" w:rsidR="00BD7E7E" w:rsidRPr="00D0199B" w:rsidRDefault="00BD7E7E" w:rsidP="00BD7E7E">
      <w:pPr>
        <w:jc w:val="both"/>
        <w:rPr>
          <w:rFonts w:ascii="Verdana" w:hAnsi="Verdana" w:cs="Arial"/>
          <w:b/>
          <w:sz w:val="22"/>
          <w:szCs w:val="22"/>
        </w:rPr>
      </w:pPr>
    </w:p>
    <w:p w14:paraId="0630F918" w14:textId="77777777" w:rsidR="00771C4F" w:rsidRPr="00D0199B" w:rsidRDefault="00771C4F" w:rsidP="00BD7E7E">
      <w:pPr>
        <w:jc w:val="both"/>
        <w:rPr>
          <w:rFonts w:ascii="Verdana" w:hAnsi="Verdana" w:cs="Arial"/>
          <w:b/>
          <w:sz w:val="22"/>
          <w:szCs w:val="22"/>
        </w:rPr>
      </w:pPr>
    </w:p>
    <w:p w14:paraId="1FD0BDC0" w14:textId="77777777" w:rsidR="00771C4F" w:rsidRPr="00D0199B" w:rsidRDefault="00771C4F" w:rsidP="00BD7E7E">
      <w:pPr>
        <w:jc w:val="both"/>
        <w:rPr>
          <w:rFonts w:ascii="Verdana" w:hAnsi="Verdana" w:cs="Arial"/>
          <w:b/>
          <w:sz w:val="22"/>
          <w:szCs w:val="22"/>
        </w:rPr>
      </w:pPr>
    </w:p>
    <w:p w14:paraId="260C32C9" w14:textId="77777777" w:rsidR="00771C4F" w:rsidRPr="00D0199B" w:rsidRDefault="00771C4F" w:rsidP="00BD7E7E">
      <w:pPr>
        <w:jc w:val="both"/>
        <w:rPr>
          <w:rFonts w:ascii="Verdana" w:hAnsi="Verdana" w:cs="Arial"/>
          <w:b/>
          <w:sz w:val="22"/>
          <w:szCs w:val="22"/>
        </w:rPr>
      </w:pPr>
    </w:p>
    <w:p w14:paraId="3D052029" w14:textId="77777777" w:rsidR="00771C4F" w:rsidRPr="00D0199B" w:rsidRDefault="00771C4F" w:rsidP="00BD7E7E">
      <w:pPr>
        <w:jc w:val="both"/>
        <w:rPr>
          <w:rFonts w:ascii="Verdana" w:hAnsi="Verdana" w:cs="Arial"/>
          <w:b/>
          <w:sz w:val="22"/>
          <w:szCs w:val="22"/>
        </w:rPr>
      </w:pPr>
    </w:p>
    <w:p w14:paraId="08AFA841" w14:textId="77777777" w:rsidR="00771C4F" w:rsidRPr="00D0199B" w:rsidRDefault="00771C4F" w:rsidP="00BD7E7E">
      <w:pPr>
        <w:jc w:val="both"/>
        <w:rPr>
          <w:rFonts w:ascii="Verdana" w:hAnsi="Verdana" w:cs="Arial"/>
          <w:b/>
          <w:sz w:val="22"/>
          <w:szCs w:val="22"/>
        </w:rPr>
      </w:pPr>
    </w:p>
    <w:p w14:paraId="55D6738B" w14:textId="77777777" w:rsidR="00771C4F" w:rsidRPr="00D0199B" w:rsidRDefault="00771C4F" w:rsidP="00BD7E7E">
      <w:pPr>
        <w:jc w:val="both"/>
        <w:rPr>
          <w:rFonts w:ascii="Verdana" w:hAnsi="Verdana" w:cs="Arial"/>
          <w:b/>
          <w:sz w:val="22"/>
          <w:szCs w:val="22"/>
        </w:rPr>
      </w:pPr>
    </w:p>
    <w:p w14:paraId="1F1B829A" w14:textId="77777777" w:rsidR="00771C4F" w:rsidRPr="00D0199B" w:rsidRDefault="00771C4F" w:rsidP="00BD7E7E">
      <w:pPr>
        <w:jc w:val="both"/>
        <w:rPr>
          <w:rFonts w:ascii="Verdana" w:hAnsi="Verdana" w:cs="Arial"/>
          <w:b/>
          <w:sz w:val="22"/>
          <w:szCs w:val="22"/>
        </w:rPr>
      </w:pPr>
    </w:p>
    <w:p w14:paraId="7D6DFF05" w14:textId="77777777" w:rsidR="00771C4F" w:rsidRPr="00D0199B" w:rsidRDefault="00771C4F" w:rsidP="00BD7E7E">
      <w:pPr>
        <w:jc w:val="both"/>
        <w:rPr>
          <w:rFonts w:ascii="Verdana" w:hAnsi="Verdana" w:cs="Arial"/>
          <w:b/>
          <w:sz w:val="22"/>
          <w:szCs w:val="22"/>
        </w:rPr>
      </w:pPr>
    </w:p>
    <w:p w14:paraId="7FDD620B" w14:textId="77777777" w:rsidR="00771C4F" w:rsidRPr="00D0199B" w:rsidRDefault="00771C4F" w:rsidP="00BD7E7E">
      <w:pPr>
        <w:jc w:val="both"/>
        <w:rPr>
          <w:rFonts w:ascii="Verdana" w:hAnsi="Verdana" w:cs="Arial"/>
          <w:b/>
          <w:sz w:val="22"/>
          <w:szCs w:val="22"/>
        </w:rPr>
      </w:pPr>
    </w:p>
    <w:p w14:paraId="6B072A51" w14:textId="77777777" w:rsidR="00771C4F" w:rsidRPr="00D0199B" w:rsidRDefault="00771C4F" w:rsidP="00BD7E7E">
      <w:pPr>
        <w:jc w:val="both"/>
        <w:rPr>
          <w:rFonts w:ascii="Verdana" w:hAnsi="Verdana" w:cs="Arial"/>
          <w:b/>
          <w:sz w:val="22"/>
          <w:szCs w:val="22"/>
        </w:rPr>
      </w:pPr>
    </w:p>
    <w:p w14:paraId="0CEF5C0A" w14:textId="77777777" w:rsidR="00771C4F" w:rsidRPr="00D0199B" w:rsidRDefault="00771C4F" w:rsidP="00BD7E7E">
      <w:pPr>
        <w:jc w:val="both"/>
        <w:rPr>
          <w:rFonts w:ascii="Verdana" w:hAnsi="Verdana" w:cs="Arial"/>
          <w:b/>
          <w:sz w:val="22"/>
          <w:szCs w:val="22"/>
        </w:rPr>
      </w:pPr>
    </w:p>
    <w:p w14:paraId="55AAB3CA" w14:textId="77777777" w:rsidR="00771C4F" w:rsidRPr="00D0199B" w:rsidRDefault="00771C4F" w:rsidP="00BD7E7E">
      <w:pPr>
        <w:jc w:val="both"/>
        <w:rPr>
          <w:rFonts w:ascii="Verdana" w:hAnsi="Verdana" w:cs="Arial"/>
          <w:b/>
          <w:sz w:val="22"/>
          <w:szCs w:val="22"/>
        </w:rPr>
      </w:pPr>
    </w:p>
    <w:p w14:paraId="10C02327" w14:textId="77777777" w:rsidR="00771C4F" w:rsidRPr="00D0199B" w:rsidRDefault="00771C4F" w:rsidP="00BD7E7E">
      <w:pPr>
        <w:jc w:val="both"/>
        <w:rPr>
          <w:rFonts w:ascii="Verdana" w:hAnsi="Verdana" w:cs="Arial"/>
          <w:b/>
          <w:sz w:val="22"/>
          <w:szCs w:val="22"/>
        </w:rPr>
      </w:pPr>
    </w:p>
    <w:p w14:paraId="36114FAF" w14:textId="77777777" w:rsidR="00771C4F" w:rsidRPr="00D0199B" w:rsidRDefault="00771C4F" w:rsidP="00BD7E7E">
      <w:pPr>
        <w:jc w:val="both"/>
        <w:rPr>
          <w:rFonts w:ascii="Verdana" w:hAnsi="Verdana" w:cs="Arial"/>
          <w:b/>
          <w:sz w:val="22"/>
          <w:szCs w:val="22"/>
        </w:rPr>
      </w:pPr>
    </w:p>
    <w:p w14:paraId="512AAF1C" w14:textId="77777777" w:rsidR="00771C4F" w:rsidRPr="00D0199B" w:rsidRDefault="00771C4F" w:rsidP="00BD7E7E">
      <w:pPr>
        <w:jc w:val="both"/>
        <w:rPr>
          <w:rFonts w:ascii="Verdana" w:hAnsi="Verdana" w:cs="Arial"/>
          <w:b/>
          <w:sz w:val="22"/>
          <w:szCs w:val="22"/>
        </w:rPr>
      </w:pPr>
    </w:p>
    <w:p w14:paraId="6D8CAA66" w14:textId="77777777" w:rsidR="00771C4F" w:rsidRPr="00D0199B" w:rsidRDefault="00771C4F" w:rsidP="00BD7E7E">
      <w:pPr>
        <w:jc w:val="both"/>
        <w:rPr>
          <w:rFonts w:ascii="Verdana" w:hAnsi="Verdana" w:cs="Arial"/>
          <w:b/>
          <w:sz w:val="22"/>
          <w:szCs w:val="22"/>
        </w:rPr>
      </w:pPr>
    </w:p>
    <w:p w14:paraId="4871F41B" w14:textId="77777777" w:rsidR="00771C4F" w:rsidRPr="00D0199B" w:rsidRDefault="00771C4F" w:rsidP="00BD7E7E">
      <w:pPr>
        <w:jc w:val="both"/>
        <w:rPr>
          <w:rFonts w:ascii="Verdana" w:hAnsi="Verdana" w:cs="Arial"/>
          <w:b/>
          <w:sz w:val="22"/>
          <w:szCs w:val="22"/>
        </w:rPr>
      </w:pPr>
    </w:p>
    <w:p w14:paraId="56AE7CC2" w14:textId="77777777" w:rsidR="00771C4F" w:rsidRPr="00D0199B" w:rsidRDefault="00771C4F" w:rsidP="00BD7E7E">
      <w:pPr>
        <w:jc w:val="both"/>
        <w:rPr>
          <w:rFonts w:ascii="Verdana" w:hAnsi="Verdana" w:cs="Arial"/>
          <w:b/>
          <w:sz w:val="22"/>
          <w:szCs w:val="22"/>
        </w:rPr>
      </w:pPr>
    </w:p>
    <w:p w14:paraId="7EF50D38" w14:textId="77777777" w:rsidR="00771C4F" w:rsidRPr="00D0199B" w:rsidRDefault="00771C4F" w:rsidP="00BD7E7E">
      <w:pPr>
        <w:jc w:val="both"/>
        <w:rPr>
          <w:rFonts w:ascii="Verdana" w:hAnsi="Verdana" w:cs="Arial"/>
          <w:b/>
          <w:sz w:val="22"/>
          <w:szCs w:val="22"/>
        </w:rPr>
      </w:pPr>
    </w:p>
    <w:p w14:paraId="1A090905" w14:textId="77777777" w:rsidR="00771C4F" w:rsidRPr="00D0199B" w:rsidRDefault="00771C4F" w:rsidP="00BD7E7E">
      <w:pPr>
        <w:jc w:val="both"/>
        <w:rPr>
          <w:rFonts w:ascii="Verdana" w:hAnsi="Verdana" w:cs="Arial"/>
          <w:b/>
          <w:sz w:val="22"/>
          <w:szCs w:val="22"/>
        </w:rPr>
      </w:pPr>
    </w:p>
    <w:p w14:paraId="67ABB90A" w14:textId="77777777" w:rsidR="00771C4F" w:rsidRPr="00D0199B" w:rsidRDefault="00771C4F" w:rsidP="00BD7E7E">
      <w:pPr>
        <w:jc w:val="both"/>
        <w:rPr>
          <w:rFonts w:ascii="Verdana" w:hAnsi="Verdana" w:cs="Arial"/>
          <w:b/>
          <w:sz w:val="22"/>
          <w:szCs w:val="22"/>
        </w:rPr>
      </w:pPr>
    </w:p>
    <w:p w14:paraId="41E6A5A0" w14:textId="77777777" w:rsidR="00771C4F" w:rsidRPr="00D0199B" w:rsidRDefault="00771C4F" w:rsidP="00BD7E7E">
      <w:pPr>
        <w:jc w:val="both"/>
        <w:rPr>
          <w:rFonts w:ascii="Verdana" w:hAnsi="Verdana" w:cs="Arial"/>
          <w:b/>
          <w:sz w:val="22"/>
          <w:szCs w:val="22"/>
        </w:rPr>
      </w:pPr>
    </w:p>
    <w:p w14:paraId="486CC1AB" w14:textId="77777777" w:rsidR="00771C4F" w:rsidRPr="00D0199B" w:rsidRDefault="00771C4F" w:rsidP="00BD7E7E">
      <w:pPr>
        <w:jc w:val="both"/>
        <w:rPr>
          <w:rFonts w:ascii="Verdana" w:hAnsi="Verdana" w:cs="Arial"/>
          <w:b/>
          <w:sz w:val="22"/>
          <w:szCs w:val="22"/>
        </w:rPr>
      </w:pPr>
    </w:p>
    <w:p w14:paraId="0F4E8F19" w14:textId="77777777" w:rsidR="00771C4F" w:rsidRPr="00D0199B" w:rsidRDefault="00771C4F" w:rsidP="00BD7E7E">
      <w:pPr>
        <w:jc w:val="both"/>
        <w:rPr>
          <w:rFonts w:ascii="Verdana" w:hAnsi="Verdana" w:cs="Arial"/>
          <w:b/>
          <w:sz w:val="22"/>
          <w:szCs w:val="22"/>
        </w:rPr>
      </w:pPr>
    </w:p>
    <w:p w14:paraId="53D45A9E" w14:textId="77777777" w:rsidR="00771C4F" w:rsidRPr="00D0199B" w:rsidRDefault="00771C4F" w:rsidP="00BD7E7E">
      <w:pPr>
        <w:jc w:val="both"/>
        <w:rPr>
          <w:rFonts w:ascii="Verdana" w:hAnsi="Verdana" w:cs="Arial"/>
          <w:b/>
          <w:sz w:val="22"/>
          <w:szCs w:val="22"/>
        </w:rPr>
      </w:pPr>
    </w:p>
    <w:p w14:paraId="14A54381" w14:textId="77777777" w:rsidR="00771C4F" w:rsidRPr="00D0199B" w:rsidRDefault="00771C4F" w:rsidP="00BD7E7E">
      <w:pPr>
        <w:jc w:val="both"/>
        <w:rPr>
          <w:rFonts w:ascii="Verdana" w:hAnsi="Verdana" w:cs="Arial"/>
          <w:b/>
          <w:sz w:val="22"/>
          <w:szCs w:val="22"/>
        </w:rPr>
      </w:pPr>
    </w:p>
    <w:p w14:paraId="231B791E" w14:textId="77777777" w:rsidR="00771C4F" w:rsidRPr="00D0199B" w:rsidRDefault="00771C4F" w:rsidP="00BD7E7E">
      <w:pPr>
        <w:jc w:val="both"/>
        <w:rPr>
          <w:rFonts w:ascii="Verdana" w:hAnsi="Verdana" w:cs="Arial"/>
          <w:b/>
          <w:sz w:val="22"/>
          <w:szCs w:val="22"/>
        </w:rPr>
      </w:pPr>
    </w:p>
    <w:p w14:paraId="700231C9" w14:textId="77777777" w:rsidR="00771C4F" w:rsidRPr="00D0199B" w:rsidRDefault="00771C4F" w:rsidP="00BD7E7E">
      <w:pPr>
        <w:jc w:val="both"/>
        <w:rPr>
          <w:rFonts w:ascii="Verdana" w:hAnsi="Verdana" w:cs="Arial"/>
          <w:b/>
          <w:sz w:val="22"/>
          <w:szCs w:val="22"/>
        </w:rPr>
      </w:pPr>
    </w:p>
    <w:p w14:paraId="1F3CED93" w14:textId="77777777" w:rsidR="00771C4F" w:rsidRPr="00D0199B" w:rsidRDefault="00771C4F" w:rsidP="00BD7E7E">
      <w:pPr>
        <w:jc w:val="both"/>
        <w:rPr>
          <w:rFonts w:ascii="Verdana" w:hAnsi="Verdana" w:cs="Arial"/>
          <w:b/>
          <w:sz w:val="22"/>
          <w:szCs w:val="22"/>
        </w:rPr>
      </w:pPr>
    </w:p>
    <w:p w14:paraId="7F72D61F" w14:textId="77777777" w:rsidR="00771C4F" w:rsidRPr="00D0199B" w:rsidRDefault="00771C4F" w:rsidP="00BD7E7E">
      <w:pPr>
        <w:jc w:val="both"/>
        <w:rPr>
          <w:rFonts w:ascii="Verdana" w:hAnsi="Verdana" w:cs="Arial"/>
          <w:b/>
          <w:sz w:val="22"/>
          <w:szCs w:val="22"/>
        </w:rPr>
      </w:pPr>
    </w:p>
    <w:p w14:paraId="738D6C87" w14:textId="77777777" w:rsidR="00771C4F" w:rsidRPr="00D0199B" w:rsidRDefault="00771C4F" w:rsidP="00BD7E7E">
      <w:pPr>
        <w:jc w:val="both"/>
        <w:rPr>
          <w:rFonts w:ascii="Verdana" w:hAnsi="Verdana" w:cs="Arial"/>
          <w:b/>
          <w:sz w:val="22"/>
          <w:szCs w:val="22"/>
        </w:rPr>
      </w:pPr>
    </w:p>
    <w:p w14:paraId="13896E42" w14:textId="77777777" w:rsidR="00771C4F" w:rsidRPr="00D0199B" w:rsidRDefault="00771C4F" w:rsidP="00BD7E7E">
      <w:pPr>
        <w:jc w:val="both"/>
        <w:rPr>
          <w:rFonts w:ascii="Verdana" w:hAnsi="Verdana" w:cs="Arial"/>
          <w:b/>
          <w:sz w:val="22"/>
          <w:szCs w:val="22"/>
        </w:rPr>
      </w:pPr>
    </w:p>
    <w:p w14:paraId="1A578D28" w14:textId="77777777" w:rsidR="00771C4F" w:rsidRPr="00D0199B" w:rsidRDefault="00771C4F" w:rsidP="00BD7E7E">
      <w:pPr>
        <w:jc w:val="both"/>
        <w:rPr>
          <w:rFonts w:ascii="Verdana" w:hAnsi="Verdana" w:cs="Arial"/>
          <w:b/>
          <w:sz w:val="22"/>
          <w:szCs w:val="22"/>
        </w:rPr>
      </w:pPr>
    </w:p>
    <w:p w14:paraId="2BCEED55" w14:textId="77777777" w:rsidR="005743DD" w:rsidRPr="00D0199B" w:rsidRDefault="005743DD" w:rsidP="00BD7E7E">
      <w:pPr>
        <w:jc w:val="both"/>
        <w:rPr>
          <w:rFonts w:ascii="Verdana" w:hAnsi="Verdana" w:cs="Arial"/>
          <w:b/>
          <w:sz w:val="22"/>
          <w:szCs w:val="22"/>
        </w:rPr>
      </w:pPr>
    </w:p>
    <w:p w14:paraId="3C739964" w14:textId="77777777" w:rsidR="005743DD" w:rsidRPr="00D0199B" w:rsidRDefault="005743DD" w:rsidP="00BD7E7E">
      <w:pPr>
        <w:jc w:val="both"/>
        <w:rPr>
          <w:rFonts w:ascii="Verdana" w:hAnsi="Verdana" w:cs="Arial"/>
          <w:b/>
          <w:sz w:val="22"/>
          <w:szCs w:val="22"/>
        </w:rPr>
      </w:pPr>
    </w:p>
    <w:p w14:paraId="39D05E0E" w14:textId="77777777" w:rsidR="00771C4F" w:rsidRPr="00D0199B" w:rsidRDefault="00771C4F" w:rsidP="00BD7E7E">
      <w:pPr>
        <w:jc w:val="both"/>
        <w:rPr>
          <w:rFonts w:ascii="Verdana" w:hAnsi="Verdana" w:cs="Arial"/>
          <w:b/>
          <w:sz w:val="22"/>
          <w:szCs w:val="22"/>
        </w:rPr>
      </w:pPr>
    </w:p>
    <w:p w14:paraId="09B518EE" w14:textId="77777777" w:rsidR="008E465C" w:rsidRPr="00D0199B" w:rsidRDefault="008E465C" w:rsidP="00BD7E7E">
      <w:pPr>
        <w:jc w:val="both"/>
        <w:rPr>
          <w:rFonts w:ascii="Verdana" w:hAnsi="Verdana" w:cs="Arial"/>
          <w:b/>
          <w:sz w:val="22"/>
          <w:szCs w:val="22"/>
        </w:rPr>
      </w:pPr>
    </w:p>
    <w:tbl>
      <w:tblPr>
        <w:tblW w:w="0" w:type="auto"/>
        <w:jc w:val="center"/>
        <w:shd w:val="clear" w:color="auto" w:fill="EFF6EA"/>
        <w:tblLook w:val="04A0" w:firstRow="1" w:lastRow="0" w:firstColumn="1" w:lastColumn="0" w:noHBand="0" w:noVBand="1"/>
      </w:tblPr>
      <w:tblGrid>
        <w:gridCol w:w="9637"/>
      </w:tblGrid>
      <w:tr w:rsidR="00D0199B" w:rsidRPr="00D0199B" w14:paraId="623F17F4" w14:textId="77777777" w:rsidTr="008512CA">
        <w:trPr>
          <w:trHeight w:val="506"/>
          <w:jc w:val="center"/>
        </w:trPr>
        <w:tc>
          <w:tcPr>
            <w:tcW w:w="9637" w:type="dxa"/>
            <w:shd w:val="clear" w:color="auto" w:fill="EFF6EA"/>
            <w:vAlign w:val="center"/>
          </w:tcPr>
          <w:p w14:paraId="038A0DC6" w14:textId="77777777" w:rsidR="00BD7E7E" w:rsidRPr="00D0199B" w:rsidRDefault="00BD7E7E" w:rsidP="00EB28AB">
            <w:pPr>
              <w:pStyle w:val="Nagwek2"/>
              <w:rPr>
                <w:rFonts w:eastAsia="Calibri"/>
                <w:color w:val="auto"/>
              </w:rPr>
            </w:pPr>
            <w:bookmarkStart w:id="2" w:name="_Toc129163898"/>
            <w:r w:rsidRPr="00D0199B">
              <w:rPr>
                <w:rFonts w:eastAsia="Calibri"/>
                <w:color w:val="auto"/>
              </w:rPr>
              <w:lastRenderedPageBreak/>
              <w:t>ROZDZIAŁ I. NAZWA, ADRES I DANE KONTAKTOWE ZAMAWIAJĄCEGO</w:t>
            </w:r>
            <w:bookmarkEnd w:id="2"/>
          </w:p>
        </w:tc>
      </w:tr>
    </w:tbl>
    <w:p w14:paraId="2986E03B" w14:textId="77777777" w:rsidR="00BD7E7E" w:rsidRPr="00D0199B" w:rsidRDefault="00BD7E7E" w:rsidP="00BD7E7E">
      <w:pPr>
        <w:jc w:val="both"/>
        <w:rPr>
          <w:rFonts w:asciiTheme="minorHAnsi" w:hAnsiTheme="minorHAnsi"/>
          <w:b/>
          <w:bCs/>
        </w:rPr>
      </w:pPr>
    </w:p>
    <w:p w14:paraId="36550330" w14:textId="77777777" w:rsidR="00BD7E7E" w:rsidRPr="00D0199B" w:rsidRDefault="00BD7E7E" w:rsidP="00680BAA">
      <w:pPr>
        <w:numPr>
          <w:ilvl w:val="0"/>
          <w:numId w:val="2"/>
        </w:numPr>
        <w:autoSpaceDE w:val="0"/>
        <w:autoSpaceDN w:val="0"/>
        <w:adjustRightInd w:val="0"/>
        <w:ind w:left="284" w:hanging="284"/>
        <w:rPr>
          <w:rFonts w:ascii="Verdana" w:hAnsi="Verdana" w:cs="Garamond"/>
          <w:b/>
          <w:bCs/>
          <w:sz w:val="20"/>
          <w:szCs w:val="20"/>
        </w:rPr>
      </w:pPr>
      <w:r w:rsidRPr="00D0199B">
        <w:rPr>
          <w:rFonts w:ascii="Verdana" w:hAnsi="Verdana" w:cs="Garamond"/>
          <w:b/>
          <w:bCs/>
          <w:sz w:val="20"/>
          <w:szCs w:val="20"/>
        </w:rPr>
        <w:t>Zamawiający:</w:t>
      </w:r>
    </w:p>
    <w:p w14:paraId="76681469" w14:textId="77777777" w:rsidR="00BD7E7E" w:rsidRPr="00D0199B" w:rsidRDefault="00BD7E7E" w:rsidP="00BD7E7E">
      <w:pPr>
        <w:autoSpaceDE w:val="0"/>
        <w:autoSpaceDN w:val="0"/>
        <w:adjustRightInd w:val="0"/>
        <w:rPr>
          <w:rFonts w:ascii="Verdana" w:hAnsi="Verdana" w:cs="Garamond"/>
          <w:b/>
          <w:bCs/>
          <w:sz w:val="20"/>
          <w:szCs w:val="20"/>
        </w:rPr>
      </w:pPr>
    </w:p>
    <w:p w14:paraId="6F764C6F" w14:textId="77777777" w:rsidR="00D63101" w:rsidRPr="00D0199B" w:rsidRDefault="00D63101" w:rsidP="00D63101">
      <w:pPr>
        <w:rPr>
          <w:rFonts w:ascii="Verdana" w:hAnsi="Verdana" w:cs="Arial"/>
          <w:bCs/>
          <w:sz w:val="20"/>
          <w:szCs w:val="20"/>
        </w:rPr>
      </w:pPr>
      <w:bookmarkStart w:id="3" w:name="_Hlk84609767"/>
      <w:r w:rsidRPr="00D0199B">
        <w:rPr>
          <w:rFonts w:ascii="Verdana" w:hAnsi="Verdana" w:cs="Arial"/>
          <w:b/>
          <w:sz w:val="20"/>
          <w:szCs w:val="20"/>
        </w:rPr>
        <w:t>Muzeum Okręgowe w Nowym Sączu;</w:t>
      </w:r>
      <w:r w:rsidRPr="00D0199B">
        <w:rPr>
          <w:rFonts w:ascii="Verdana" w:hAnsi="Verdana" w:cs="Arial"/>
          <w:bCs/>
          <w:sz w:val="20"/>
          <w:szCs w:val="20"/>
        </w:rPr>
        <w:t xml:space="preserve"> NIP 7341138068  REGON 000282122</w:t>
      </w:r>
    </w:p>
    <w:p w14:paraId="285F2EA5" w14:textId="77777777" w:rsidR="00D63101" w:rsidRPr="00D0199B" w:rsidRDefault="00D63101" w:rsidP="00D63101">
      <w:pPr>
        <w:rPr>
          <w:rFonts w:ascii="Verdana" w:hAnsi="Verdana" w:cs="Arial"/>
          <w:bCs/>
          <w:sz w:val="20"/>
          <w:szCs w:val="20"/>
        </w:rPr>
      </w:pPr>
      <w:r w:rsidRPr="00D0199B">
        <w:rPr>
          <w:rFonts w:ascii="Verdana" w:hAnsi="Verdana" w:cs="Arial"/>
          <w:bCs/>
          <w:sz w:val="20"/>
          <w:szCs w:val="20"/>
        </w:rPr>
        <w:t>ul. Jagiellońska 56</w:t>
      </w:r>
    </w:p>
    <w:p w14:paraId="668D2E34" w14:textId="77777777" w:rsidR="00D63101" w:rsidRPr="00D0199B" w:rsidRDefault="00D63101" w:rsidP="00D63101">
      <w:pPr>
        <w:rPr>
          <w:rFonts w:ascii="Verdana" w:hAnsi="Verdana" w:cs="Arial"/>
          <w:bCs/>
          <w:sz w:val="20"/>
          <w:szCs w:val="20"/>
        </w:rPr>
      </w:pPr>
      <w:r w:rsidRPr="00D0199B">
        <w:rPr>
          <w:rFonts w:ascii="Verdana" w:hAnsi="Verdana" w:cs="Arial"/>
          <w:bCs/>
          <w:sz w:val="20"/>
          <w:szCs w:val="20"/>
        </w:rPr>
        <w:t>33-300 Nowy Sącz</w:t>
      </w:r>
    </w:p>
    <w:p w14:paraId="51327EEB" w14:textId="77777777" w:rsidR="00D63101" w:rsidRPr="00D0199B" w:rsidRDefault="00D63101" w:rsidP="00D63101">
      <w:pPr>
        <w:tabs>
          <w:tab w:val="left" w:pos="540"/>
        </w:tabs>
        <w:jc w:val="both"/>
        <w:rPr>
          <w:rFonts w:ascii="Verdana" w:hAnsi="Verdana" w:cs="Arial"/>
          <w:sz w:val="20"/>
          <w:szCs w:val="20"/>
        </w:rPr>
      </w:pPr>
      <w:r w:rsidRPr="00D0199B">
        <w:rPr>
          <w:rFonts w:ascii="Verdana" w:hAnsi="Verdana" w:cs="Arial"/>
          <w:sz w:val="20"/>
          <w:szCs w:val="20"/>
        </w:rPr>
        <w:t xml:space="preserve">Godziny pracy: </w:t>
      </w:r>
      <w:r w:rsidRPr="00D0199B">
        <w:rPr>
          <w:rFonts w:ascii="Verdana" w:hAnsi="Verdana" w:cs="Arial"/>
          <w:caps/>
          <w:sz w:val="20"/>
          <w:szCs w:val="20"/>
        </w:rPr>
        <w:t xml:space="preserve">7:30 – 15:30 </w:t>
      </w:r>
      <w:r w:rsidRPr="00D0199B">
        <w:rPr>
          <w:rFonts w:ascii="Verdana" w:hAnsi="Verdana" w:cs="Arial"/>
          <w:sz w:val="20"/>
          <w:szCs w:val="20"/>
        </w:rPr>
        <w:t>od poniedziałku do piątku</w:t>
      </w:r>
    </w:p>
    <w:p w14:paraId="193BEB25" w14:textId="77777777" w:rsidR="00D63101" w:rsidRPr="00D0199B" w:rsidRDefault="00D63101" w:rsidP="00D63101">
      <w:pPr>
        <w:tabs>
          <w:tab w:val="left" w:pos="540"/>
        </w:tabs>
        <w:jc w:val="both"/>
        <w:rPr>
          <w:rFonts w:ascii="Verdana" w:hAnsi="Verdana" w:cs="Arial"/>
          <w:sz w:val="20"/>
          <w:szCs w:val="20"/>
        </w:rPr>
      </w:pPr>
      <w:r w:rsidRPr="00D0199B">
        <w:rPr>
          <w:rFonts w:ascii="Verdana" w:hAnsi="Verdana" w:cs="Arial"/>
          <w:sz w:val="20"/>
          <w:szCs w:val="20"/>
        </w:rPr>
        <w:t>Adres poczty elektronicznej: sekretariat@muzeum.sacz.pl</w:t>
      </w:r>
    </w:p>
    <w:p w14:paraId="2AB8A1E4" w14:textId="77777777" w:rsidR="00D63101" w:rsidRPr="00D0199B" w:rsidRDefault="00D63101" w:rsidP="00D63101">
      <w:pPr>
        <w:tabs>
          <w:tab w:val="left" w:pos="540"/>
        </w:tabs>
        <w:jc w:val="both"/>
        <w:rPr>
          <w:rFonts w:ascii="Verdana" w:hAnsi="Verdana"/>
          <w:sz w:val="20"/>
          <w:szCs w:val="20"/>
        </w:rPr>
      </w:pPr>
      <w:r w:rsidRPr="00D0199B">
        <w:rPr>
          <w:rFonts w:ascii="Verdana" w:hAnsi="Verdana" w:cs="Arial"/>
          <w:sz w:val="20"/>
          <w:szCs w:val="20"/>
        </w:rPr>
        <w:t xml:space="preserve">Adres strony internetowej prowadzonego postępowania: </w:t>
      </w:r>
      <w:hyperlink r:id="rId9" w:history="1">
        <w:r w:rsidRPr="00D0199B">
          <w:rPr>
            <w:rStyle w:val="Hipercze"/>
            <w:rFonts w:ascii="Verdana" w:hAnsi="Verdana"/>
            <w:color w:val="auto"/>
            <w:sz w:val="20"/>
            <w:szCs w:val="20"/>
          </w:rPr>
          <w:t>https://ezamowienia.gov.pl</w:t>
        </w:r>
      </w:hyperlink>
      <w:r w:rsidRPr="00D0199B">
        <w:rPr>
          <w:rFonts w:ascii="Verdana" w:hAnsi="Verdana"/>
          <w:sz w:val="20"/>
          <w:szCs w:val="20"/>
        </w:rPr>
        <w:t xml:space="preserve"> </w:t>
      </w:r>
    </w:p>
    <w:p w14:paraId="08276B31" w14:textId="77777777" w:rsidR="00D63101" w:rsidRPr="00D0199B" w:rsidRDefault="00D63101" w:rsidP="00D63101">
      <w:pPr>
        <w:tabs>
          <w:tab w:val="left" w:pos="540"/>
        </w:tabs>
        <w:jc w:val="both"/>
        <w:rPr>
          <w:rStyle w:val="Hipercze"/>
          <w:rFonts w:ascii="Verdana" w:hAnsi="Verdana"/>
          <w:color w:val="auto"/>
          <w:sz w:val="20"/>
          <w:szCs w:val="20"/>
        </w:rPr>
      </w:pPr>
      <w:r w:rsidRPr="00D0199B">
        <w:rPr>
          <w:rFonts w:ascii="Verdana" w:hAnsi="Verdana" w:cs="Arial"/>
          <w:sz w:val="20"/>
          <w:szCs w:val="20"/>
        </w:rPr>
        <w:t xml:space="preserve">Adres strony internetowej, na której udostępniane będą zmiany i wyjaśnienia treści SWZ oraz inne dokumenty zamówienia bezpośrednio związane z postępowaniem o udzielenie zamówienia: </w:t>
      </w:r>
      <w:hyperlink r:id="rId10" w:history="1">
        <w:r w:rsidRPr="00D0199B">
          <w:rPr>
            <w:rStyle w:val="Hipercze"/>
            <w:rFonts w:ascii="Verdana" w:hAnsi="Verdana"/>
            <w:color w:val="auto"/>
            <w:sz w:val="20"/>
            <w:szCs w:val="20"/>
          </w:rPr>
          <w:t>https://ezamowienia.gov.pl</w:t>
        </w:r>
      </w:hyperlink>
      <w:r w:rsidRPr="00D0199B">
        <w:rPr>
          <w:rFonts w:ascii="Verdana" w:hAnsi="Verdana"/>
          <w:sz w:val="20"/>
          <w:szCs w:val="20"/>
        </w:rPr>
        <w:t xml:space="preserve"> </w:t>
      </w:r>
    </w:p>
    <w:p w14:paraId="6B47F597" w14:textId="77777777" w:rsidR="00D63101" w:rsidRPr="00D0199B" w:rsidRDefault="00D63101" w:rsidP="00D63101">
      <w:pPr>
        <w:tabs>
          <w:tab w:val="left" w:pos="540"/>
        </w:tabs>
        <w:jc w:val="both"/>
        <w:rPr>
          <w:rFonts w:ascii="Verdana" w:hAnsi="Verdana" w:cs="Arial"/>
          <w:sz w:val="20"/>
          <w:szCs w:val="20"/>
        </w:rPr>
      </w:pPr>
      <w:r w:rsidRPr="00D0199B">
        <w:rPr>
          <w:rFonts w:ascii="Verdana" w:hAnsi="Verdana" w:cs="Arial"/>
          <w:sz w:val="20"/>
          <w:szCs w:val="20"/>
        </w:rPr>
        <w:t xml:space="preserve">Główny adres strony internetowej Zamawiającego: </w:t>
      </w:r>
      <w:hyperlink r:id="rId11" w:history="1">
        <w:r w:rsidRPr="00D0199B">
          <w:rPr>
            <w:rStyle w:val="Hipercze"/>
            <w:rFonts w:ascii="Verdana" w:hAnsi="Verdana" w:cs="Arial"/>
            <w:color w:val="auto"/>
            <w:sz w:val="20"/>
            <w:szCs w:val="20"/>
          </w:rPr>
          <w:t>https://muzeum.sacz.pl</w:t>
        </w:r>
      </w:hyperlink>
    </w:p>
    <w:p w14:paraId="42A583F0" w14:textId="77777777" w:rsidR="00D63101" w:rsidRPr="00D0199B" w:rsidRDefault="00D63101" w:rsidP="00D63101">
      <w:pPr>
        <w:tabs>
          <w:tab w:val="left" w:pos="540"/>
        </w:tabs>
        <w:jc w:val="both"/>
        <w:rPr>
          <w:rFonts w:ascii="Verdana" w:hAnsi="Verdana" w:cs="Arial"/>
          <w:sz w:val="20"/>
          <w:szCs w:val="20"/>
        </w:rPr>
      </w:pPr>
    </w:p>
    <w:p w14:paraId="62C35F2F" w14:textId="77777777" w:rsidR="00D63101" w:rsidRPr="00D0199B" w:rsidRDefault="00D63101" w:rsidP="00D63101">
      <w:pPr>
        <w:tabs>
          <w:tab w:val="left" w:pos="540"/>
        </w:tabs>
        <w:jc w:val="both"/>
        <w:rPr>
          <w:rFonts w:ascii="Verdana" w:hAnsi="Verdana" w:cs="Arial"/>
          <w:sz w:val="20"/>
          <w:szCs w:val="20"/>
        </w:rPr>
      </w:pPr>
    </w:p>
    <w:p w14:paraId="7C277579" w14:textId="77777777" w:rsidR="00D63101" w:rsidRPr="00D0199B" w:rsidRDefault="00D63101" w:rsidP="00D63101">
      <w:pPr>
        <w:jc w:val="both"/>
        <w:rPr>
          <w:rStyle w:val="markedcontent"/>
          <w:rFonts w:ascii="Verdana" w:hAnsi="Verdana" w:cs="Arial"/>
          <w:sz w:val="20"/>
          <w:szCs w:val="20"/>
        </w:rPr>
      </w:pPr>
      <w:r w:rsidRPr="00D0199B">
        <w:rPr>
          <w:rStyle w:val="markedcontent"/>
          <w:rFonts w:ascii="Verdana" w:hAnsi="Verdana" w:cs="Arial"/>
          <w:sz w:val="20"/>
          <w:szCs w:val="20"/>
        </w:rPr>
        <w:t>Środki komunikacji elektronicznej, przy użyciu których Zamawiający będzie komunikował się z wykonawcami oraz wymagania techniczne dla dokumentów  elektronicznych oraz środków komunikacji elektronicznej.</w:t>
      </w:r>
    </w:p>
    <w:p w14:paraId="20595A0F" w14:textId="77777777" w:rsidR="00D63101" w:rsidRPr="00D0199B" w:rsidRDefault="00D63101" w:rsidP="00791E76">
      <w:pPr>
        <w:rPr>
          <w:rFonts w:ascii="Verdana" w:hAnsi="Verdana" w:cs="Arial"/>
          <w:b/>
          <w:sz w:val="20"/>
          <w:szCs w:val="20"/>
        </w:rPr>
      </w:pPr>
    </w:p>
    <w:bookmarkEnd w:id="3"/>
    <w:p w14:paraId="655F8443" w14:textId="77777777" w:rsidR="00EA364A" w:rsidRPr="00D0199B" w:rsidRDefault="00EA364A" w:rsidP="00BD7E7E">
      <w:pPr>
        <w:autoSpaceDE w:val="0"/>
        <w:autoSpaceDN w:val="0"/>
        <w:adjustRightInd w:val="0"/>
        <w:rPr>
          <w:rFonts w:ascii="Verdana" w:hAnsi="Verdana" w:cs="Garamond"/>
          <w:sz w:val="20"/>
          <w:szCs w:val="20"/>
        </w:rPr>
      </w:pPr>
    </w:p>
    <w:p w14:paraId="1C61D8DB" w14:textId="77777777" w:rsidR="00BD7E7E" w:rsidRPr="00D0199B" w:rsidRDefault="006B50D4" w:rsidP="00BD7E7E">
      <w:pPr>
        <w:autoSpaceDE w:val="0"/>
        <w:autoSpaceDN w:val="0"/>
        <w:adjustRightInd w:val="0"/>
        <w:rPr>
          <w:rFonts w:ascii="Verdana" w:hAnsi="Verdana" w:cs="Tahoma"/>
          <w:b/>
          <w:sz w:val="20"/>
          <w:szCs w:val="20"/>
        </w:rPr>
      </w:pPr>
      <w:r w:rsidRPr="00D0199B">
        <w:rPr>
          <w:rFonts w:ascii="Verdana" w:hAnsi="Verdana" w:cs="Tahoma"/>
          <w:sz w:val="20"/>
          <w:szCs w:val="20"/>
        </w:rPr>
        <w:t>2.</w:t>
      </w:r>
      <w:r w:rsidRPr="00D0199B">
        <w:rPr>
          <w:rFonts w:ascii="Verdana" w:hAnsi="Verdana" w:cs="Tahoma"/>
          <w:b/>
          <w:sz w:val="20"/>
          <w:szCs w:val="20"/>
        </w:rPr>
        <w:t xml:space="preserve"> Miejsce realizacji zamówienia:</w:t>
      </w:r>
    </w:p>
    <w:p w14:paraId="70C918AE" w14:textId="77777777" w:rsidR="006B50D4" w:rsidRPr="00D0199B" w:rsidRDefault="006B50D4" w:rsidP="006B50D4">
      <w:pPr>
        <w:autoSpaceDE w:val="0"/>
        <w:autoSpaceDN w:val="0"/>
        <w:adjustRightInd w:val="0"/>
        <w:ind w:firstLine="426"/>
        <w:rPr>
          <w:rFonts w:ascii="Verdana" w:hAnsi="Verdana" w:cs="Tahoma"/>
          <w:sz w:val="20"/>
          <w:szCs w:val="20"/>
        </w:rPr>
      </w:pPr>
    </w:p>
    <w:p w14:paraId="6DC4C438" w14:textId="25E5C48D" w:rsidR="006B50D4" w:rsidRPr="00D0199B" w:rsidRDefault="005F3C60" w:rsidP="006B50D4">
      <w:pPr>
        <w:autoSpaceDE w:val="0"/>
        <w:autoSpaceDN w:val="0"/>
        <w:adjustRightInd w:val="0"/>
        <w:ind w:firstLine="426"/>
        <w:rPr>
          <w:rFonts w:ascii="Verdana" w:hAnsi="Verdana" w:cs="Arial"/>
          <w:sz w:val="20"/>
          <w:szCs w:val="20"/>
        </w:rPr>
      </w:pPr>
      <w:r w:rsidRPr="00D0199B">
        <w:rPr>
          <w:rFonts w:ascii="Verdana" w:hAnsi="Verdana" w:cs="Arial"/>
          <w:sz w:val="20"/>
          <w:szCs w:val="20"/>
        </w:rPr>
        <w:t>Muzeum Nikifora w Krynicy - Zdrój</w:t>
      </w:r>
    </w:p>
    <w:p w14:paraId="30A87FAC" w14:textId="202351BB" w:rsidR="006B50D4" w:rsidRPr="00D0199B" w:rsidRDefault="005F3C60" w:rsidP="006B50D4">
      <w:pPr>
        <w:autoSpaceDE w:val="0"/>
        <w:autoSpaceDN w:val="0"/>
        <w:adjustRightInd w:val="0"/>
        <w:ind w:firstLine="426"/>
        <w:rPr>
          <w:rFonts w:ascii="Verdana" w:hAnsi="Verdana" w:cs="Arial"/>
          <w:sz w:val="20"/>
          <w:szCs w:val="20"/>
        </w:rPr>
      </w:pPr>
      <w:bookmarkStart w:id="4" w:name="_Hlk127876815"/>
      <w:r w:rsidRPr="00D0199B">
        <w:rPr>
          <w:rFonts w:ascii="Verdana" w:hAnsi="Verdana" w:cs="Arial"/>
          <w:sz w:val="20"/>
          <w:szCs w:val="20"/>
        </w:rPr>
        <w:t>Bulwary Dietla 19</w:t>
      </w:r>
      <w:bookmarkEnd w:id="4"/>
      <w:r w:rsidR="006B50D4" w:rsidRPr="00D0199B">
        <w:rPr>
          <w:rFonts w:ascii="Verdana" w:hAnsi="Verdana" w:cs="Arial"/>
          <w:sz w:val="20"/>
          <w:szCs w:val="20"/>
        </w:rPr>
        <w:t>, 33-3</w:t>
      </w:r>
      <w:r w:rsidRPr="00D0199B">
        <w:rPr>
          <w:rFonts w:ascii="Verdana" w:hAnsi="Verdana" w:cs="Arial"/>
          <w:sz w:val="20"/>
          <w:szCs w:val="20"/>
        </w:rPr>
        <w:t>8</w:t>
      </w:r>
      <w:r w:rsidR="006B50D4" w:rsidRPr="00D0199B">
        <w:rPr>
          <w:rFonts w:ascii="Verdana" w:hAnsi="Verdana" w:cs="Arial"/>
          <w:sz w:val="20"/>
          <w:szCs w:val="20"/>
        </w:rPr>
        <w:t xml:space="preserve">0 </w:t>
      </w:r>
      <w:r w:rsidRPr="00D0199B">
        <w:rPr>
          <w:rFonts w:ascii="Verdana" w:hAnsi="Verdana" w:cs="Arial"/>
          <w:sz w:val="20"/>
          <w:szCs w:val="20"/>
        </w:rPr>
        <w:t>Krynica - Zdrój</w:t>
      </w:r>
    </w:p>
    <w:p w14:paraId="4B36AF8B" w14:textId="77777777" w:rsidR="00BD7E7E" w:rsidRPr="00D0199B" w:rsidRDefault="00BD7E7E" w:rsidP="005F3C60">
      <w:pPr>
        <w:autoSpaceDE w:val="0"/>
        <w:autoSpaceDN w:val="0"/>
        <w:adjustRightInd w:val="0"/>
        <w:rPr>
          <w:rFonts w:ascii="Arial" w:hAnsi="Arial" w:cs="Arial"/>
          <w:sz w:val="20"/>
          <w:szCs w:val="20"/>
        </w:rPr>
      </w:pPr>
    </w:p>
    <w:p w14:paraId="0BF93AF8" w14:textId="77777777" w:rsidR="00EB28AB" w:rsidRPr="00D0199B" w:rsidRDefault="00EB28AB" w:rsidP="00791E76">
      <w:pPr>
        <w:autoSpaceDE w:val="0"/>
        <w:autoSpaceDN w:val="0"/>
        <w:adjustRightInd w:val="0"/>
        <w:ind w:left="426" w:hanging="426"/>
        <w:rPr>
          <w:rFonts w:ascii="Arial" w:hAnsi="Arial" w:cs="Arial"/>
          <w:sz w:val="20"/>
          <w:szCs w:val="20"/>
        </w:rPr>
      </w:pPr>
    </w:p>
    <w:p w14:paraId="7357FCE7" w14:textId="3B053518" w:rsidR="00EB28AB" w:rsidRPr="00D0199B" w:rsidRDefault="00FA367F" w:rsidP="00791E76">
      <w:pPr>
        <w:autoSpaceDE w:val="0"/>
        <w:autoSpaceDN w:val="0"/>
        <w:adjustRightInd w:val="0"/>
        <w:ind w:left="426" w:hanging="426"/>
        <w:rPr>
          <w:rFonts w:ascii="Verdana" w:hAnsi="Verdana"/>
          <w:sz w:val="20"/>
          <w:szCs w:val="20"/>
        </w:rPr>
      </w:pPr>
      <w:r w:rsidRPr="00D0199B">
        <w:rPr>
          <w:rFonts w:ascii="Verdana" w:hAnsi="Verdana"/>
          <w:noProof/>
          <w:sz w:val="20"/>
          <w:szCs w:val="20"/>
        </w:rPr>
        <mc:AlternateContent>
          <mc:Choice Requires="wps">
            <w:drawing>
              <wp:anchor distT="0" distB="0" distL="114300" distR="114300" simplePos="0" relativeHeight="251657216" behindDoc="1" locked="0" layoutInCell="1" allowOverlap="1" wp14:anchorId="59C1ECA1" wp14:editId="1F452766">
                <wp:simplePos x="0" y="0"/>
                <wp:positionH relativeFrom="column">
                  <wp:posOffset>-26670</wp:posOffset>
                </wp:positionH>
                <wp:positionV relativeFrom="paragraph">
                  <wp:posOffset>91440</wp:posOffset>
                </wp:positionV>
                <wp:extent cx="6156960" cy="320040"/>
                <wp:effectExtent l="0" t="0" r="0" b="381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960" cy="320040"/>
                        </a:xfrm>
                        <a:prstGeom prst="rect">
                          <a:avLst/>
                        </a:prstGeom>
                        <a:solidFill>
                          <a:srgbClr val="EAF1DD"/>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DB8C9EE" id="Prostokąt 2" o:spid="_x0000_s1026" style="position:absolute;margin-left:-2.1pt;margin-top:7.2pt;width:484.8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" fillcolor="#eaf1dd" strokecolor="white"/>
            </w:pict>
          </mc:Fallback>
        </mc:AlternateContent>
      </w:r>
    </w:p>
    <w:p w14:paraId="118E2EB2" w14:textId="77777777" w:rsidR="00EB28AB" w:rsidRPr="00D0199B" w:rsidRDefault="00EB28AB" w:rsidP="00EB28AB">
      <w:pPr>
        <w:pStyle w:val="Nagwek2"/>
        <w:rPr>
          <w:rFonts w:eastAsia="Calibri"/>
          <w:color w:val="auto"/>
        </w:rPr>
      </w:pPr>
      <w:bookmarkStart w:id="5" w:name="_Toc129163899"/>
      <w:r w:rsidRPr="00D0199B">
        <w:rPr>
          <w:rFonts w:eastAsia="Calibri"/>
          <w:color w:val="auto"/>
        </w:rPr>
        <w:t>ROZDZIAŁ II.  OCHRONA DANYCH OSOBOWYCH</w:t>
      </w:r>
      <w:bookmarkEnd w:id="5"/>
    </w:p>
    <w:p w14:paraId="16A2110C" w14:textId="77777777" w:rsidR="00EB28AB" w:rsidRPr="00D0199B" w:rsidRDefault="00EB28AB" w:rsidP="00791E76">
      <w:pPr>
        <w:autoSpaceDE w:val="0"/>
        <w:autoSpaceDN w:val="0"/>
        <w:adjustRightInd w:val="0"/>
        <w:ind w:left="426" w:hanging="426"/>
        <w:rPr>
          <w:rFonts w:ascii="Verdana" w:hAnsi="Verdana"/>
          <w:sz w:val="20"/>
          <w:szCs w:val="20"/>
        </w:rPr>
      </w:pPr>
    </w:p>
    <w:p w14:paraId="6274BD8B" w14:textId="77777777" w:rsidR="00EB28AB" w:rsidRPr="00D0199B" w:rsidRDefault="00EB28AB" w:rsidP="00EB28AB">
      <w:pPr>
        <w:pStyle w:val="Akapitzlist"/>
        <w:spacing w:after="120" w:line="240" w:lineRule="auto"/>
        <w:ind w:left="0"/>
        <w:jc w:val="both"/>
        <w:rPr>
          <w:rFonts w:ascii="Verdana" w:hAnsi="Verdana" w:cs="Arial"/>
          <w:i/>
          <w:iCs/>
          <w:sz w:val="20"/>
          <w:szCs w:val="20"/>
        </w:rPr>
      </w:pPr>
      <w:r w:rsidRPr="00D0199B">
        <w:rPr>
          <w:rFonts w:ascii="Verdana" w:hAnsi="Verdana" w:cs="Arial"/>
          <w:sz w:val="20"/>
          <w:szCs w:val="20"/>
        </w:rPr>
        <w:t xml:space="preserve">Informacja o przetwarzaniu danych osobowych przez Zamawiającego znajduje się na stronie Internetowej Zamawiającego pod adresem </w:t>
      </w:r>
      <w:hyperlink r:id="rId12" w:history="1">
        <w:r w:rsidRPr="00D0199B">
          <w:rPr>
            <w:rStyle w:val="Hipercze"/>
            <w:rFonts w:ascii="Verdana" w:hAnsi="Verdana" w:cs="Arial"/>
            <w:color w:val="auto"/>
            <w:sz w:val="20"/>
            <w:szCs w:val="20"/>
          </w:rPr>
          <w:t>https://muzeum.sacz.pl/ochrona-danych-osobowych/</w:t>
        </w:r>
      </w:hyperlink>
      <w:r w:rsidRPr="00D0199B">
        <w:rPr>
          <w:rFonts w:ascii="Verdana" w:hAnsi="Verdana" w:cs="Arial"/>
          <w:sz w:val="20"/>
          <w:szCs w:val="20"/>
        </w:rPr>
        <w:t xml:space="preserve">. Prosimy oferentów o zapoznanie się z ww. informacją. </w:t>
      </w:r>
    </w:p>
    <w:p w14:paraId="33986293" w14:textId="77777777" w:rsidR="00EB28AB" w:rsidRPr="00D0199B" w:rsidRDefault="00EB28AB" w:rsidP="00EB28AB">
      <w:pPr>
        <w:jc w:val="both"/>
        <w:rPr>
          <w:rFonts w:ascii="Verdana" w:hAnsi="Verdana" w:cs="Arial"/>
          <w:sz w:val="20"/>
          <w:szCs w:val="20"/>
        </w:rPr>
      </w:pPr>
      <w:r w:rsidRPr="00D0199B">
        <w:rPr>
          <w:rFonts w:ascii="Verdana" w:hAnsi="Verdana" w:cs="Arial"/>
          <w:sz w:val="20"/>
          <w:szCs w:val="20"/>
        </w:rPr>
        <w:t>Oferent w treści oferty oświadcza, iż:</w:t>
      </w:r>
    </w:p>
    <w:p w14:paraId="780A7C83" w14:textId="77777777" w:rsidR="00EB28AB" w:rsidRPr="00D0199B" w:rsidRDefault="00EB28AB" w:rsidP="00EB28AB">
      <w:pPr>
        <w:jc w:val="both"/>
        <w:rPr>
          <w:rFonts w:ascii="Verdana" w:hAnsi="Verdana" w:cs="Arial"/>
          <w:sz w:val="20"/>
          <w:szCs w:val="20"/>
        </w:rPr>
      </w:pPr>
      <w:r w:rsidRPr="00D0199B">
        <w:rPr>
          <w:rFonts w:ascii="Verdana" w:hAnsi="Verdana" w:cs="Arial"/>
          <w:sz w:val="20"/>
          <w:szCs w:val="20"/>
        </w:rPr>
        <w:t>a) przetwarza dane osobowe zawarte w ofercie oraz wskazane w uzupełnieniach i wyjaśnieniach do oferty, zgodnie z art. 6 lub 9 RODO,</w:t>
      </w:r>
    </w:p>
    <w:p w14:paraId="4557A8FF" w14:textId="77777777" w:rsidR="00EB28AB" w:rsidRPr="00D0199B" w:rsidRDefault="00EB28AB" w:rsidP="00EB28AB">
      <w:pPr>
        <w:jc w:val="both"/>
        <w:rPr>
          <w:rFonts w:ascii="Verdana" w:hAnsi="Verdana" w:cs="Arial"/>
          <w:sz w:val="20"/>
          <w:szCs w:val="20"/>
        </w:rPr>
      </w:pPr>
      <w:r w:rsidRPr="00D0199B">
        <w:rPr>
          <w:rFonts w:ascii="Verdana" w:hAnsi="Verdana" w:cs="Arial"/>
          <w:sz w:val="20"/>
          <w:szCs w:val="20"/>
        </w:rPr>
        <w:t>b) wypełnił obowiązki informacyjne przewidziane w art. 13 i/lub art. 14 RODO wobec osób fizycznych, od których dane osobowe bezpośrednio lub pośrednio pozyskano w celu ubiegania się o udzielenie zamówienia publicznego w niniejszym postępowaniu,</w:t>
      </w:r>
    </w:p>
    <w:p w14:paraId="4EFB1EC5" w14:textId="77777777" w:rsidR="00EB28AB" w:rsidRPr="00D0199B" w:rsidRDefault="00EB28AB" w:rsidP="00EB28AB">
      <w:pPr>
        <w:jc w:val="both"/>
        <w:rPr>
          <w:rFonts w:ascii="Verdana" w:hAnsi="Verdana" w:cs="Arial"/>
          <w:sz w:val="20"/>
          <w:szCs w:val="20"/>
        </w:rPr>
      </w:pPr>
      <w:r w:rsidRPr="00D0199B">
        <w:rPr>
          <w:rFonts w:ascii="Verdana" w:hAnsi="Verdana" w:cs="Arial"/>
          <w:sz w:val="20"/>
          <w:szCs w:val="20"/>
        </w:rPr>
        <w:t xml:space="preserve">c) poinformowano osoby, których dane dotyczą o przekazaniu ich danych Zamawiającemu, o celu przekazania oraz o innych informacjach dotyczących Zamawiającego wynikających z przepisów prawa, w szczególności art. 13 i/lub 14 RODO, </w:t>
      </w:r>
    </w:p>
    <w:p w14:paraId="12D84722" w14:textId="77777777" w:rsidR="00EB28AB" w:rsidRPr="00D0199B" w:rsidRDefault="00EB28AB" w:rsidP="00EB28AB">
      <w:pPr>
        <w:jc w:val="both"/>
        <w:rPr>
          <w:rFonts w:ascii="Verdana" w:hAnsi="Verdana" w:cs="Arial"/>
          <w:sz w:val="20"/>
          <w:szCs w:val="20"/>
        </w:rPr>
      </w:pPr>
      <w:r w:rsidRPr="00D0199B">
        <w:rPr>
          <w:rFonts w:ascii="Verdana" w:hAnsi="Verdana" w:cs="Arial"/>
          <w:sz w:val="20"/>
          <w:szCs w:val="20"/>
        </w:rPr>
        <w:t>d) poinformowano wszystkie osoby, których dane są zawarte w ofercie oraz zostaną poinformowane wszystkie osoby wskazane w uzupełnieniach i wyjaśnieniach do oferty, iż protokół wraz z załącznikami jest co do zasady jawny, a załącznikiem do protokołu są m.in. oferty i inne dokumenty i informacje składane przez oferentów,</w:t>
      </w:r>
    </w:p>
    <w:p w14:paraId="0E2D957B" w14:textId="77777777" w:rsidR="00EB28AB" w:rsidRPr="00D0199B" w:rsidRDefault="00EB28AB" w:rsidP="00EB28AB">
      <w:pPr>
        <w:spacing w:before="26"/>
        <w:jc w:val="both"/>
        <w:rPr>
          <w:rFonts w:ascii="Verdana" w:hAnsi="Verdana" w:cs="Arial"/>
          <w:sz w:val="20"/>
          <w:szCs w:val="20"/>
        </w:rPr>
      </w:pPr>
      <w:r w:rsidRPr="00D0199B">
        <w:rPr>
          <w:rFonts w:ascii="Verdana" w:hAnsi="Verdana" w:cs="Arial"/>
          <w:sz w:val="20"/>
          <w:szCs w:val="20"/>
        </w:rPr>
        <w:t>e) jest wstanie wykazać prawdziwość oświadczeń, o których mowa w lit. od a) do d).</w:t>
      </w:r>
    </w:p>
    <w:p w14:paraId="05CC5705" w14:textId="77777777" w:rsidR="00EB28AB" w:rsidRPr="00D0199B" w:rsidRDefault="00EB28AB" w:rsidP="00791E76">
      <w:pPr>
        <w:autoSpaceDE w:val="0"/>
        <w:autoSpaceDN w:val="0"/>
        <w:adjustRightInd w:val="0"/>
        <w:ind w:left="426" w:hanging="426"/>
        <w:rPr>
          <w:rFonts w:ascii="Verdana" w:hAnsi="Verdana"/>
          <w:sz w:val="20"/>
          <w:szCs w:val="20"/>
        </w:rPr>
      </w:pPr>
    </w:p>
    <w:p w14:paraId="0B330B4C" w14:textId="77777777" w:rsidR="00EB28AB" w:rsidRPr="00D0199B" w:rsidRDefault="00EB28AB" w:rsidP="00791E76">
      <w:pPr>
        <w:autoSpaceDE w:val="0"/>
        <w:autoSpaceDN w:val="0"/>
        <w:adjustRightInd w:val="0"/>
        <w:ind w:left="426" w:hanging="426"/>
        <w:rPr>
          <w:rFonts w:ascii="Verdana" w:hAnsi="Verdana"/>
          <w:sz w:val="20"/>
          <w:szCs w:val="20"/>
        </w:rPr>
      </w:pPr>
    </w:p>
    <w:p w14:paraId="40452A17" w14:textId="77777777" w:rsidR="00EB28AB" w:rsidRPr="00D0199B" w:rsidRDefault="00EB28AB" w:rsidP="00791E76">
      <w:pPr>
        <w:autoSpaceDE w:val="0"/>
        <w:autoSpaceDN w:val="0"/>
        <w:adjustRightInd w:val="0"/>
        <w:ind w:left="426" w:hanging="426"/>
        <w:rPr>
          <w:rFonts w:ascii="Verdana" w:hAnsi="Verdana" w:cs="Tahoma"/>
          <w:b/>
          <w:sz w:val="20"/>
          <w:szCs w:val="20"/>
        </w:rPr>
      </w:pPr>
    </w:p>
    <w:p w14:paraId="386C9923" w14:textId="77777777" w:rsidR="00BD7E7E" w:rsidRPr="00D0199B" w:rsidRDefault="00BD7E7E" w:rsidP="00BD7E7E">
      <w:pPr>
        <w:autoSpaceDE w:val="0"/>
        <w:autoSpaceDN w:val="0"/>
        <w:adjustRightInd w:val="0"/>
        <w:rPr>
          <w:rFonts w:ascii="Verdana" w:hAnsi="Verdana" w:cs="Garamond"/>
          <w:sz w:val="20"/>
          <w:szCs w:val="20"/>
        </w:rPr>
      </w:pPr>
    </w:p>
    <w:tbl>
      <w:tblPr>
        <w:tblW w:w="0" w:type="auto"/>
        <w:jc w:val="center"/>
        <w:shd w:val="clear" w:color="auto" w:fill="EFF6EA"/>
        <w:tblLook w:val="04A0" w:firstRow="1" w:lastRow="0" w:firstColumn="1" w:lastColumn="0" w:noHBand="0" w:noVBand="1"/>
      </w:tblPr>
      <w:tblGrid>
        <w:gridCol w:w="9637"/>
      </w:tblGrid>
      <w:tr w:rsidR="00D0199B" w:rsidRPr="00D0199B" w14:paraId="3D81802B" w14:textId="77777777" w:rsidTr="008512CA">
        <w:trPr>
          <w:trHeight w:val="547"/>
          <w:jc w:val="center"/>
        </w:trPr>
        <w:tc>
          <w:tcPr>
            <w:tcW w:w="9637" w:type="dxa"/>
            <w:shd w:val="clear" w:color="auto" w:fill="EFF6EA"/>
            <w:vAlign w:val="center"/>
          </w:tcPr>
          <w:p w14:paraId="393B92F4" w14:textId="77777777" w:rsidR="00BD7E7E" w:rsidRPr="00D0199B" w:rsidRDefault="00BD7E7E" w:rsidP="00EB28AB">
            <w:pPr>
              <w:pStyle w:val="Nagwek2"/>
              <w:rPr>
                <w:rFonts w:eastAsia="Calibri"/>
                <w:color w:val="auto"/>
              </w:rPr>
            </w:pPr>
            <w:bookmarkStart w:id="6" w:name="_Toc129163900"/>
            <w:r w:rsidRPr="00D0199B">
              <w:rPr>
                <w:rFonts w:eastAsia="Calibri"/>
                <w:color w:val="auto"/>
              </w:rPr>
              <w:t>ROZDZIAŁ I</w:t>
            </w:r>
            <w:r w:rsidR="00EB28AB" w:rsidRPr="00D0199B">
              <w:rPr>
                <w:rFonts w:eastAsia="Calibri"/>
                <w:color w:val="auto"/>
              </w:rPr>
              <w:t>I</w:t>
            </w:r>
            <w:r w:rsidRPr="00D0199B">
              <w:rPr>
                <w:rFonts w:eastAsia="Calibri"/>
                <w:color w:val="auto"/>
              </w:rPr>
              <w:t>I.  TRYB UDZIELENIA ZAMÓWIENIA</w:t>
            </w:r>
            <w:bookmarkEnd w:id="6"/>
          </w:p>
        </w:tc>
      </w:tr>
    </w:tbl>
    <w:p w14:paraId="2C1ED02F" w14:textId="77777777" w:rsidR="00BD7E7E" w:rsidRPr="00D0199B" w:rsidRDefault="00BD7E7E" w:rsidP="00BD7E7E">
      <w:pPr>
        <w:autoSpaceDE w:val="0"/>
        <w:autoSpaceDN w:val="0"/>
        <w:adjustRightInd w:val="0"/>
        <w:rPr>
          <w:rFonts w:ascii="Verdana" w:hAnsi="Verdana"/>
          <w:b/>
          <w:bCs/>
          <w:sz w:val="20"/>
          <w:szCs w:val="20"/>
        </w:rPr>
      </w:pPr>
    </w:p>
    <w:p w14:paraId="35255764" w14:textId="3877AE1E" w:rsidR="00B8059C" w:rsidRPr="00D0199B" w:rsidRDefault="00BD7E7E" w:rsidP="00B8059C">
      <w:pPr>
        <w:autoSpaceDE w:val="0"/>
        <w:autoSpaceDN w:val="0"/>
        <w:adjustRightInd w:val="0"/>
        <w:jc w:val="both"/>
        <w:rPr>
          <w:rFonts w:ascii="Verdana" w:hAnsi="Verdana"/>
          <w:b/>
          <w:bCs/>
          <w:sz w:val="22"/>
          <w:szCs w:val="22"/>
        </w:rPr>
      </w:pPr>
      <w:r w:rsidRPr="00D0199B">
        <w:rPr>
          <w:rFonts w:ascii="Verdana" w:hAnsi="Verdana"/>
          <w:bCs/>
          <w:sz w:val="20"/>
          <w:szCs w:val="20"/>
        </w:rPr>
        <w:t>Postępowanie</w:t>
      </w:r>
      <w:r w:rsidR="00230933" w:rsidRPr="00D0199B">
        <w:rPr>
          <w:rFonts w:ascii="Verdana" w:hAnsi="Verdana"/>
          <w:bCs/>
          <w:sz w:val="20"/>
          <w:szCs w:val="20"/>
        </w:rPr>
        <w:t xml:space="preserve"> </w:t>
      </w:r>
      <w:r w:rsidRPr="00D0199B">
        <w:rPr>
          <w:rFonts w:ascii="Verdana" w:hAnsi="Verdana"/>
          <w:bCs/>
          <w:sz w:val="20"/>
          <w:szCs w:val="20"/>
        </w:rPr>
        <w:t>o udzielenie zamówienia publicznego, na roboty budowlane p.n.:</w:t>
      </w:r>
      <w:r w:rsidR="005743DD" w:rsidRPr="00D0199B">
        <w:rPr>
          <w:rFonts w:ascii="Verdana" w:hAnsi="Verdana"/>
          <w:bCs/>
          <w:sz w:val="20"/>
          <w:szCs w:val="20"/>
        </w:rPr>
        <w:t xml:space="preserve"> </w:t>
      </w:r>
      <w:r w:rsidR="005F3C60" w:rsidRPr="00D0199B">
        <w:rPr>
          <w:rFonts w:ascii="Verdana" w:hAnsi="Verdana"/>
          <w:b/>
          <w:sz w:val="20"/>
          <w:szCs w:val="20"/>
        </w:rPr>
        <w:t>Odbudowa muru oporowego przy Muzeum Nikifora w Krynicy – Zdrój</w:t>
      </w:r>
      <w:r w:rsidR="005F3C60" w:rsidRPr="00D0199B">
        <w:rPr>
          <w:rFonts w:ascii="Verdana" w:hAnsi="Verdana"/>
          <w:bCs/>
          <w:sz w:val="20"/>
          <w:szCs w:val="20"/>
        </w:rPr>
        <w:t xml:space="preserve"> :</w:t>
      </w:r>
    </w:p>
    <w:p w14:paraId="749679A2" w14:textId="7F3DAA9A" w:rsidR="00BD7E7E" w:rsidRPr="00D0199B" w:rsidRDefault="00BD7E7E" w:rsidP="00FB6883">
      <w:pPr>
        <w:widowControl w:val="0"/>
        <w:numPr>
          <w:ilvl w:val="3"/>
          <w:numId w:val="3"/>
        </w:numPr>
        <w:tabs>
          <w:tab w:val="num" w:pos="426"/>
        </w:tabs>
        <w:suppressAutoHyphens/>
        <w:ind w:left="426" w:hanging="426"/>
        <w:jc w:val="both"/>
        <w:rPr>
          <w:rFonts w:ascii="Verdana" w:hAnsi="Verdana"/>
          <w:sz w:val="20"/>
          <w:szCs w:val="20"/>
        </w:rPr>
      </w:pPr>
      <w:r w:rsidRPr="00D0199B">
        <w:rPr>
          <w:rFonts w:ascii="Verdana" w:hAnsi="Verdana"/>
          <w:sz w:val="20"/>
          <w:szCs w:val="20"/>
        </w:rPr>
        <w:lastRenderedPageBreak/>
        <w:t>prowadzone jest w trybie podstawowym na podstawie art. 275 pkt 2</w:t>
      </w:r>
      <w:r w:rsidR="00D83A56" w:rsidRPr="00D0199B">
        <w:rPr>
          <w:rFonts w:ascii="Verdana" w:hAnsi="Verdana"/>
          <w:sz w:val="20"/>
          <w:szCs w:val="20"/>
        </w:rPr>
        <w:t xml:space="preserve"> </w:t>
      </w:r>
      <w:r w:rsidRPr="00D0199B">
        <w:rPr>
          <w:rFonts w:ascii="Verdana" w:hAnsi="Verdana"/>
          <w:sz w:val="20"/>
          <w:szCs w:val="20"/>
        </w:rPr>
        <w:t xml:space="preserve">ustawy z dnia 11września 2019r. </w:t>
      </w:r>
      <w:hyperlink r:id="rId13" w:history="1">
        <w:r w:rsidRPr="00D0199B">
          <w:rPr>
            <w:rFonts w:ascii="Verdana" w:hAnsi="Verdana"/>
            <w:sz w:val="20"/>
            <w:szCs w:val="20"/>
            <w:u w:val="single"/>
          </w:rPr>
          <w:t>Prawo zamówień publicznych</w:t>
        </w:r>
      </w:hyperlink>
      <w:r w:rsidRPr="00D0199B">
        <w:rPr>
          <w:rFonts w:ascii="Verdana" w:hAnsi="Verdana"/>
          <w:spacing w:val="-4"/>
          <w:sz w:val="20"/>
          <w:szCs w:val="20"/>
        </w:rPr>
        <w:t>(</w:t>
      </w:r>
      <w:r w:rsidR="004D5A95" w:rsidRPr="00D0199B">
        <w:rPr>
          <w:rFonts w:ascii="Verdana" w:hAnsi="Verdana" w:cs="Tahoma"/>
          <w:spacing w:val="-8"/>
          <w:sz w:val="20"/>
          <w:szCs w:val="20"/>
        </w:rPr>
        <w:t xml:space="preserve">tekst jednolity </w:t>
      </w:r>
      <w:r w:rsidR="00E164BB" w:rsidRPr="00D0199B">
        <w:rPr>
          <w:rFonts w:ascii="Verdana" w:hAnsi="Verdana" w:cs="Arial"/>
          <w:b/>
          <w:sz w:val="20"/>
          <w:szCs w:val="20"/>
        </w:rPr>
        <w:t xml:space="preserve">Dz.U. z 2022 r. poz. 1710 z </w:t>
      </w:r>
      <w:proofErr w:type="spellStart"/>
      <w:r w:rsidR="00E164BB" w:rsidRPr="00D0199B">
        <w:rPr>
          <w:rFonts w:ascii="Verdana" w:hAnsi="Verdana" w:cs="Arial"/>
          <w:b/>
          <w:sz w:val="20"/>
          <w:szCs w:val="20"/>
        </w:rPr>
        <w:t>póź</w:t>
      </w:r>
      <w:proofErr w:type="spellEnd"/>
      <w:r w:rsidR="00E164BB" w:rsidRPr="00D0199B">
        <w:rPr>
          <w:rFonts w:ascii="Verdana" w:hAnsi="Verdana" w:cs="Arial"/>
          <w:b/>
          <w:sz w:val="20"/>
          <w:szCs w:val="20"/>
        </w:rPr>
        <w:t>. zm.</w:t>
      </w:r>
      <w:r w:rsidRPr="00D0199B">
        <w:rPr>
          <w:rFonts w:ascii="Verdana" w:hAnsi="Verdana"/>
          <w:spacing w:val="-6"/>
          <w:sz w:val="20"/>
          <w:szCs w:val="20"/>
        </w:rPr>
        <w:t>), dalej zwanej ustawą „</w:t>
      </w:r>
      <w:proofErr w:type="spellStart"/>
      <w:r w:rsidRPr="00D0199B">
        <w:rPr>
          <w:rFonts w:ascii="Verdana" w:hAnsi="Verdana"/>
          <w:spacing w:val="-6"/>
          <w:sz w:val="20"/>
          <w:szCs w:val="20"/>
        </w:rPr>
        <w:t>P</w:t>
      </w:r>
      <w:r w:rsidR="00FB6883" w:rsidRPr="00D0199B">
        <w:rPr>
          <w:rFonts w:ascii="Verdana" w:hAnsi="Verdana"/>
          <w:spacing w:val="-6"/>
          <w:sz w:val="20"/>
          <w:szCs w:val="20"/>
        </w:rPr>
        <w:t>zp</w:t>
      </w:r>
      <w:proofErr w:type="spellEnd"/>
      <w:r w:rsidRPr="00D0199B">
        <w:rPr>
          <w:rFonts w:ascii="Verdana" w:hAnsi="Verdana"/>
          <w:spacing w:val="-6"/>
          <w:sz w:val="20"/>
          <w:szCs w:val="20"/>
        </w:rPr>
        <w:t xml:space="preserve">” </w:t>
      </w:r>
      <w:r w:rsidRPr="00D0199B">
        <w:rPr>
          <w:rFonts w:ascii="Verdana" w:hAnsi="Verdana"/>
          <w:sz w:val="20"/>
          <w:szCs w:val="20"/>
        </w:rPr>
        <w:t>oraz zgodnie z wymogami określonymi w niniejszej Specyfikacji Warunków Zamówienia, dalej</w:t>
      </w:r>
      <w:r w:rsidR="005743DD" w:rsidRPr="00D0199B">
        <w:rPr>
          <w:rFonts w:ascii="Verdana" w:hAnsi="Verdana"/>
          <w:sz w:val="20"/>
          <w:szCs w:val="20"/>
        </w:rPr>
        <w:t xml:space="preserve"> </w:t>
      </w:r>
      <w:r w:rsidR="004D5A95" w:rsidRPr="00D0199B">
        <w:rPr>
          <w:rFonts w:ascii="Verdana" w:hAnsi="Verdana"/>
          <w:sz w:val="20"/>
          <w:szCs w:val="20"/>
        </w:rPr>
        <w:t>zwanej „SWZ”.</w:t>
      </w:r>
    </w:p>
    <w:p w14:paraId="4BC521AE" w14:textId="05FF6554" w:rsidR="00A4435C" w:rsidRPr="00D0199B" w:rsidRDefault="00A4435C" w:rsidP="00680BAA">
      <w:pPr>
        <w:widowControl w:val="0"/>
        <w:numPr>
          <w:ilvl w:val="3"/>
          <w:numId w:val="3"/>
        </w:numPr>
        <w:tabs>
          <w:tab w:val="num" w:pos="426"/>
        </w:tabs>
        <w:suppressAutoHyphens/>
        <w:ind w:left="426" w:hanging="426"/>
        <w:jc w:val="both"/>
        <w:rPr>
          <w:rFonts w:ascii="Verdana" w:hAnsi="Verdana"/>
          <w:spacing w:val="-4"/>
          <w:sz w:val="20"/>
          <w:szCs w:val="20"/>
        </w:rPr>
      </w:pPr>
      <w:r w:rsidRPr="00D0199B">
        <w:rPr>
          <w:rFonts w:ascii="Verdana" w:hAnsi="Verdana"/>
          <w:spacing w:val="-4"/>
          <w:sz w:val="20"/>
          <w:szCs w:val="20"/>
        </w:rPr>
        <w:t xml:space="preserve">Postępowanie zostało oznaczone numerem </w:t>
      </w:r>
      <w:r w:rsidR="00AC44E1" w:rsidRPr="00D0199B">
        <w:rPr>
          <w:rFonts w:ascii="Verdana" w:hAnsi="Verdana"/>
          <w:spacing w:val="-4"/>
          <w:sz w:val="20"/>
          <w:szCs w:val="20"/>
        </w:rPr>
        <w:t>P/1/202</w:t>
      </w:r>
      <w:r w:rsidR="005F3C60" w:rsidRPr="00D0199B">
        <w:rPr>
          <w:rFonts w:ascii="Verdana" w:hAnsi="Verdana"/>
          <w:spacing w:val="-4"/>
          <w:sz w:val="20"/>
          <w:szCs w:val="20"/>
        </w:rPr>
        <w:t>3</w:t>
      </w:r>
      <w:r w:rsidR="00AC44E1" w:rsidRPr="00D0199B">
        <w:rPr>
          <w:rFonts w:ascii="Verdana" w:hAnsi="Verdana"/>
          <w:spacing w:val="-4"/>
          <w:sz w:val="20"/>
          <w:szCs w:val="20"/>
        </w:rPr>
        <w:t>.</w:t>
      </w:r>
    </w:p>
    <w:p w14:paraId="64A9E45A" w14:textId="77777777" w:rsidR="00A4435C" w:rsidRPr="00D0199B" w:rsidRDefault="00A4435C" w:rsidP="00680BAA">
      <w:pPr>
        <w:widowControl w:val="0"/>
        <w:numPr>
          <w:ilvl w:val="3"/>
          <w:numId w:val="3"/>
        </w:numPr>
        <w:tabs>
          <w:tab w:val="num" w:pos="426"/>
        </w:tabs>
        <w:suppressAutoHyphens/>
        <w:ind w:left="426" w:hanging="426"/>
        <w:jc w:val="both"/>
        <w:rPr>
          <w:rFonts w:ascii="Verdana" w:hAnsi="Verdana"/>
          <w:spacing w:val="-4"/>
          <w:sz w:val="20"/>
          <w:szCs w:val="20"/>
        </w:rPr>
      </w:pPr>
      <w:r w:rsidRPr="00D0199B">
        <w:rPr>
          <w:rFonts w:ascii="Verdana" w:hAnsi="Verdana"/>
          <w:sz w:val="20"/>
          <w:szCs w:val="20"/>
        </w:rPr>
        <w:t xml:space="preserve">Zamawiający przewiduje możliwość prowadzenia negocjacji </w:t>
      </w:r>
      <w:r w:rsidR="00577B3F" w:rsidRPr="00D0199B">
        <w:rPr>
          <w:rFonts w:ascii="Verdana" w:hAnsi="Verdana"/>
          <w:sz w:val="20"/>
          <w:szCs w:val="20"/>
        </w:rPr>
        <w:t xml:space="preserve">w celu ulepszenia treści ofert, </w:t>
      </w:r>
      <w:r w:rsidRPr="00D0199B">
        <w:rPr>
          <w:rFonts w:ascii="Verdana" w:hAnsi="Verdana"/>
          <w:sz w:val="20"/>
          <w:szCs w:val="20"/>
        </w:rPr>
        <w:t xml:space="preserve">które podlegają ocenie w ramach kryteriów oceny ofert. </w:t>
      </w:r>
    </w:p>
    <w:p w14:paraId="64AA5039" w14:textId="77777777" w:rsidR="00A4435C" w:rsidRPr="00D0199B" w:rsidRDefault="00A4435C" w:rsidP="00577B3F">
      <w:pPr>
        <w:widowControl w:val="0"/>
        <w:tabs>
          <w:tab w:val="num" w:pos="426"/>
        </w:tabs>
        <w:suppressAutoHyphens/>
        <w:ind w:left="426"/>
        <w:jc w:val="both"/>
        <w:rPr>
          <w:rFonts w:ascii="Verdana" w:hAnsi="Verdana"/>
          <w:strike/>
          <w:sz w:val="20"/>
          <w:szCs w:val="20"/>
        </w:rPr>
      </w:pPr>
      <w:r w:rsidRPr="00D0199B">
        <w:rPr>
          <w:rFonts w:ascii="Verdana" w:hAnsi="Verdana"/>
          <w:sz w:val="20"/>
          <w:szCs w:val="20"/>
        </w:rPr>
        <w:t>Informacje dotyczące sposobu przeprowadzenia fakultatywnych negocjacji (w przypadku decyzji Zamawiającego o ich podjęciu) opisano w rozdziale XX niniejszej SWZ</w:t>
      </w:r>
      <w:r w:rsidRPr="00D0199B">
        <w:rPr>
          <w:rFonts w:ascii="Verdana" w:hAnsi="Verdana"/>
          <w:strike/>
          <w:sz w:val="20"/>
          <w:szCs w:val="20"/>
        </w:rPr>
        <w:t>.</w:t>
      </w:r>
    </w:p>
    <w:p w14:paraId="74D47A63" w14:textId="77777777" w:rsidR="00035CC1" w:rsidRPr="00D0199B" w:rsidRDefault="00BD7E7E" w:rsidP="00680BAA">
      <w:pPr>
        <w:widowControl w:val="0"/>
        <w:numPr>
          <w:ilvl w:val="3"/>
          <w:numId w:val="3"/>
        </w:numPr>
        <w:tabs>
          <w:tab w:val="num" w:pos="426"/>
        </w:tabs>
        <w:suppressAutoHyphens/>
        <w:ind w:left="426" w:hanging="426"/>
        <w:jc w:val="both"/>
        <w:rPr>
          <w:rFonts w:ascii="Verdana" w:hAnsi="Verdana"/>
          <w:sz w:val="20"/>
          <w:szCs w:val="20"/>
        </w:rPr>
      </w:pPr>
      <w:r w:rsidRPr="00D0199B">
        <w:rPr>
          <w:rFonts w:ascii="Verdana" w:hAnsi="Verdana"/>
          <w:sz w:val="20"/>
          <w:szCs w:val="20"/>
        </w:rPr>
        <w:t>Do czynności podejmowanych przez Zamawiające</w:t>
      </w:r>
      <w:r w:rsidR="00577B3F" w:rsidRPr="00D0199B">
        <w:rPr>
          <w:rFonts w:ascii="Verdana" w:hAnsi="Verdana"/>
          <w:sz w:val="20"/>
          <w:szCs w:val="20"/>
        </w:rPr>
        <w:t xml:space="preserve">go i Wykonawców w postępowaniu </w:t>
      </w:r>
      <w:r w:rsidRPr="00D0199B">
        <w:rPr>
          <w:rFonts w:ascii="Verdana" w:hAnsi="Verdana"/>
          <w:sz w:val="20"/>
          <w:szCs w:val="20"/>
        </w:rPr>
        <w:t xml:space="preserve">o udzielenie zamówienia stosuje się przepisy ustawy </w:t>
      </w:r>
      <w:proofErr w:type="spellStart"/>
      <w:r w:rsidRPr="00D0199B">
        <w:rPr>
          <w:rFonts w:ascii="Verdana" w:hAnsi="Verdana"/>
          <w:sz w:val="20"/>
          <w:szCs w:val="20"/>
        </w:rPr>
        <w:t>Pzp</w:t>
      </w:r>
      <w:proofErr w:type="spellEnd"/>
      <w:r w:rsidR="005743DD" w:rsidRPr="00D0199B">
        <w:rPr>
          <w:rFonts w:ascii="Verdana" w:hAnsi="Verdana"/>
          <w:sz w:val="20"/>
          <w:szCs w:val="20"/>
        </w:rPr>
        <w:t xml:space="preserve"> </w:t>
      </w:r>
      <w:r w:rsidR="00035CC1" w:rsidRPr="00D0199B">
        <w:rPr>
          <w:rFonts w:ascii="Verdana" w:hAnsi="Verdana"/>
          <w:sz w:val="20"/>
          <w:szCs w:val="20"/>
        </w:rPr>
        <w:t xml:space="preserve">właściwe dla zamówień klasycznych o wartości mniejszej niż progi unijne </w:t>
      </w:r>
      <w:r w:rsidRPr="00D0199B">
        <w:rPr>
          <w:rFonts w:ascii="Verdana" w:hAnsi="Verdana"/>
          <w:sz w:val="20"/>
          <w:szCs w:val="20"/>
        </w:rPr>
        <w:t>oraz obowiązujących aktów wykonaw</w:t>
      </w:r>
      <w:r w:rsidR="00035CC1" w:rsidRPr="00D0199B">
        <w:rPr>
          <w:rFonts w:ascii="Verdana" w:hAnsi="Verdana"/>
          <w:sz w:val="20"/>
          <w:szCs w:val="20"/>
        </w:rPr>
        <w:t>czych wydanych na jej podstawie</w:t>
      </w:r>
      <w:r w:rsidR="00C53370" w:rsidRPr="00D0199B">
        <w:rPr>
          <w:rFonts w:ascii="Verdana" w:hAnsi="Verdana"/>
          <w:sz w:val="20"/>
          <w:szCs w:val="20"/>
        </w:rPr>
        <w:t>. Do udzielenia niniejszego zamówienia stosuje się przepisy dotyczące robót budowlanych.</w:t>
      </w:r>
    </w:p>
    <w:p w14:paraId="16682672" w14:textId="5E94F2C5" w:rsidR="00035CC1" w:rsidRPr="00D0199B" w:rsidRDefault="00035CC1" w:rsidP="00680BAA">
      <w:pPr>
        <w:widowControl w:val="0"/>
        <w:numPr>
          <w:ilvl w:val="3"/>
          <w:numId w:val="3"/>
        </w:numPr>
        <w:tabs>
          <w:tab w:val="num" w:pos="426"/>
        </w:tabs>
        <w:suppressAutoHyphens/>
        <w:ind w:left="426" w:hanging="426"/>
        <w:jc w:val="both"/>
        <w:rPr>
          <w:rFonts w:ascii="Verdana" w:hAnsi="Verdana"/>
          <w:sz w:val="20"/>
          <w:szCs w:val="20"/>
        </w:rPr>
      </w:pPr>
      <w:r w:rsidRPr="00D0199B">
        <w:rPr>
          <w:rFonts w:ascii="Verdana" w:hAnsi="Verdana"/>
          <w:sz w:val="20"/>
          <w:szCs w:val="20"/>
        </w:rPr>
        <w:t xml:space="preserve">W sprawach nieuregulowanych przepisami ustawy </w:t>
      </w:r>
      <w:proofErr w:type="spellStart"/>
      <w:r w:rsidRPr="00D0199B">
        <w:rPr>
          <w:rFonts w:ascii="Verdana" w:hAnsi="Verdana"/>
          <w:sz w:val="20"/>
          <w:szCs w:val="20"/>
        </w:rPr>
        <w:t>Pzp</w:t>
      </w:r>
      <w:proofErr w:type="spellEnd"/>
      <w:r w:rsidRPr="00D0199B">
        <w:rPr>
          <w:rFonts w:ascii="Verdana" w:hAnsi="Verdana"/>
          <w:sz w:val="20"/>
          <w:szCs w:val="20"/>
        </w:rPr>
        <w:t xml:space="preserve">, zgodnie z art. 8 ust. 1 ustawy </w:t>
      </w:r>
      <w:proofErr w:type="spellStart"/>
      <w:r w:rsidRPr="00D0199B">
        <w:rPr>
          <w:rFonts w:ascii="Verdana" w:hAnsi="Verdana"/>
          <w:sz w:val="20"/>
          <w:szCs w:val="20"/>
        </w:rPr>
        <w:t>Pzp</w:t>
      </w:r>
      <w:proofErr w:type="spellEnd"/>
      <w:r w:rsidRPr="00D0199B">
        <w:rPr>
          <w:rFonts w:ascii="Verdana" w:hAnsi="Verdana"/>
          <w:sz w:val="20"/>
          <w:szCs w:val="20"/>
        </w:rPr>
        <w:t xml:space="preserve">, stosuje się przepisy ustawy z dnia 23 kwietnia 1964 r. – </w:t>
      </w:r>
      <w:hyperlink r:id="rId14" w:history="1">
        <w:r w:rsidRPr="00D0199B">
          <w:rPr>
            <w:rFonts w:ascii="Verdana" w:hAnsi="Verdana"/>
            <w:sz w:val="20"/>
            <w:szCs w:val="20"/>
          </w:rPr>
          <w:t>Kodeks cywilny</w:t>
        </w:r>
      </w:hyperlink>
      <w:r w:rsidR="00FB5B9A" w:rsidRPr="00D0199B">
        <w:rPr>
          <w:rFonts w:ascii="Verdana" w:hAnsi="Verdana"/>
          <w:sz w:val="20"/>
          <w:szCs w:val="20"/>
        </w:rPr>
        <w:t xml:space="preserve"> (t</w:t>
      </w:r>
      <w:r w:rsidRPr="00D0199B">
        <w:rPr>
          <w:rFonts w:ascii="Verdana" w:hAnsi="Verdana"/>
          <w:sz w:val="20"/>
          <w:szCs w:val="20"/>
        </w:rPr>
        <w:t>j. Dz. U. 20</w:t>
      </w:r>
      <w:r w:rsidR="00FB6883" w:rsidRPr="00D0199B">
        <w:rPr>
          <w:rFonts w:ascii="Verdana" w:hAnsi="Verdana"/>
          <w:sz w:val="20"/>
          <w:szCs w:val="20"/>
        </w:rPr>
        <w:t>22</w:t>
      </w:r>
      <w:r w:rsidRPr="00D0199B">
        <w:rPr>
          <w:rFonts w:ascii="Verdana" w:hAnsi="Verdana"/>
          <w:sz w:val="20"/>
          <w:szCs w:val="20"/>
        </w:rPr>
        <w:t xml:space="preserve"> r. poz. 1</w:t>
      </w:r>
      <w:r w:rsidR="00FB6883" w:rsidRPr="00D0199B">
        <w:rPr>
          <w:rFonts w:ascii="Verdana" w:hAnsi="Verdana"/>
          <w:sz w:val="20"/>
          <w:szCs w:val="20"/>
        </w:rPr>
        <w:t>360</w:t>
      </w:r>
      <w:r w:rsidRPr="00D0199B">
        <w:rPr>
          <w:rFonts w:ascii="Verdana" w:hAnsi="Verdana"/>
          <w:sz w:val="20"/>
          <w:szCs w:val="20"/>
        </w:rPr>
        <w:t xml:space="preserve">, z </w:t>
      </w:r>
      <w:proofErr w:type="spellStart"/>
      <w:r w:rsidRPr="00D0199B">
        <w:rPr>
          <w:rFonts w:ascii="Verdana" w:hAnsi="Verdana"/>
          <w:sz w:val="20"/>
          <w:szCs w:val="20"/>
        </w:rPr>
        <w:t>późn</w:t>
      </w:r>
      <w:proofErr w:type="spellEnd"/>
      <w:r w:rsidRPr="00D0199B">
        <w:rPr>
          <w:rFonts w:ascii="Verdana" w:hAnsi="Verdana"/>
          <w:sz w:val="20"/>
          <w:szCs w:val="20"/>
        </w:rPr>
        <w:t>. zm.)</w:t>
      </w:r>
      <w:r w:rsidR="00577B3F" w:rsidRPr="00D0199B">
        <w:rPr>
          <w:rFonts w:ascii="Verdana" w:hAnsi="Verdana"/>
          <w:sz w:val="20"/>
          <w:szCs w:val="20"/>
        </w:rPr>
        <w:t>.</w:t>
      </w:r>
    </w:p>
    <w:p w14:paraId="3497AE45" w14:textId="77777777" w:rsidR="00035CC1" w:rsidRPr="00D0199B" w:rsidRDefault="00EB28AB" w:rsidP="00680BAA">
      <w:pPr>
        <w:widowControl w:val="0"/>
        <w:numPr>
          <w:ilvl w:val="3"/>
          <w:numId w:val="3"/>
        </w:numPr>
        <w:tabs>
          <w:tab w:val="num" w:pos="426"/>
        </w:tabs>
        <w:suppressAutoHyphens/>
        <w:ind w:left="426" w:hanging="426"/>
        <w:jc w:val="both"/>
        <w:rPr>
          <w:rFonts w:ascii="Verdana" w:hAnsi="Verdana"/>
          <w:sz w:val="20"/>
          <w:szCs w:val="20"/>
        </w:rPr>
      </w:pPr>
      <w:r w:rsidRPr="00D0199B">
        <w:rPr>
          <w:rFonts w:ascii="Verdana" w:hAnsi="Verdana" w:cs="Arial"/>
          <w:sz w:val="20"/>
          <w:szCs w:val="20"/>
        </w:rPr>
        <w:t>Szacunkowa wartość przedmiotowego zamówienia nie przekracza równowartości kwoty 750 000 euro nie jest mniejsza jednak  niż równowartość kwoty 130 000 zł.</w:t>
      </w:r>
    </w:p>
    <w:p w14:paraId="3A055227" w14:textId="77777777" w:rsidR="00BD7E7E" w:rsidRPr="00D0199B" w:rsidRDefault="00BD7E7E" w:rsidP="00680BAA">
      <w:pPr>
        <w:widowControl w:val="0"/>
        <w:numPr>
          <w:ilvl w:val="3"/>
          <w:numId w:val="3"/>
        </w:numPr>
        <w:tabs>
          <w:tab w:val="num" w:pos="426"/>
        </w:tabs>
        <w:suppressAutoHyphens/>
        <w:ind w:left="426" w:hanging="426"/>
        <w:jc w:val="both"/>
        <w:rPr>
          <w:rFonts w:ascii="Verdana" w:hAnsi="Verdana"/>
          <w:sz w:val="20"/>
          <w:szCs w:val="20"/>
        </w:rPr>
      </w:pPr>
      <w:r w:rsidRPr="00D0199B">
        <w:rPr>
          <w:rFonts w:ascii="Verdana" w:hAnsi="Verdana"/>
          <w:sz w:val="20"/>
          <w:szCs w:val="20"/>
        </w:rPr>
        <w:t>Zamawiający informuje, iż w odniesieniu do przedmiotowego zamówienia nie prowadzono wstępnych konsultacji rynkowych.</w:t>
      </w:r>
    </w:p>
    <w:p w14:paraId="792D67C6" w14:textId="77777777" w:rsidR="00035CC1" w:rsidRPr="00D0199B" w:rsidRDefault="00035CC1" w:rsidP="00035CC1">
      <w:pPr>
        <w:jc w:val="both"/>
        <w:rPr>
          <w:rFonts w:ascii="Verdana" w:hAnsi="Verdana" w:cs="Arial"/>
          <w:b/>
          <w:sz w:val="22"/>
          <w:szCs w:val="22"/>
        </w:rPr>
      </w:pPr>
    </w:p>
    <w:tbl>
      <w:tblPr>
        <w:tblW w:w="0" w:type="auto"/>
        <w:jc w:val="center"/>
        <w:shd w:val="clear" w:color="auto" w:fill="EFF6EA"/>
        <w:tblLook w:val="04A0" w:firstRow="1" w:lastRow="0" w:firstColumn="1" w:lastColumn="0" w:noHBand="0" w:noVBand="1"/>
      </w:tblPr>
      <w:tblGrid>
        <w:gridCol w:w="9637"/>
      </w:tblGrid>
      <w:tr w:rsidR="00D0199B" w:rsidRPr="00D0199B" w14:paraId="5052B5F7" w14:textId="77777777" w:rsidTr="008512CA">
        <w:trPr>
          <w:trHeight w:val="547"/>
          <w:jc w:val="center"/>
        </w:trPr>
        <w:tc>
          <w:tcPr>
            <w:tcW w:w="9637" w:type="dxa"/>
            <w:shd w:val="clear" w:color="auto" w:fill="EFF6EA"/>
            <w:vAlign w:val="center"/>
          </w:tcPr>
          <w:p w14:paraId="5DF30D51" w14:textId="670F9B50" w:rsidR="00035CC1" w:rsidRPr="00D0199B" w:rsidRDefault="00035CC1" w:rsidP="002B1BE3">
            <w:pPr>
              <w:pStyle w:val="Nagwek2"/>
              <w:rPr>
                <w:rFonts w:eastAsia="Calibri"/>
                <w:color w:val="auto"/>
              </w:rPr>
            </w:pPr>
            <w:bookmarkStart w:id="7" w:name="_Toc129163901"/>
            <w:r w:rsidRPr="00D0199B">
              <w:rPr>
                <w:rFonts w:eastAsia="Calibri"/>
                <w:color w:val="auto"/>
              </w:rPr>
              <w:t>ROZDZIAŁ I</w:t>
            </w:r>
            <w:r w:rsidR="00EE6957" w:rsidRPr="00D0199B">
              <w:rPr>
                <w:rFonts w:eastAsia="Calibri"/>
                <w:color w:val="auto"/>
              </w:rPr>
              <w:t>V</w:t>
            </w:r>
            <w:r w:rsidRPr="00D0199B">
              <w:rPr>
                <w:rFonts w:eastAsia="Calibri"/>
                <w:color w:val="auto"/>
              </w:rPr>
              <w:t>.  OPIS PRZEDMIOTU ZAMÓWIENIA</w:t>
            </w:r>
            <w:bookmarkEnd w:id="7"/>
            <w:r w:rsidR="00722245">
              <w:rPr>
                <w:rFonts w:eastAsia="Calibri"/>
                <w:color w:val="auto"/>
              </w:rPr>
              <w:t xml:space="preserve"> </w:t>
            </w:r>
          </w:p>
        </w:tc>
      </w:tr>
    </w:tbl>
    <w:p w14:paraId="101BA0E5" w14:textId="77777777" w:rsidR="006E6250" w:rsidRPr="00D0199B" w:rsidRDefault="006E6250" w:rsidP="006E6250">
      <w:pPr>
        <w:ind w:left="360"/>
        <w:jc w:val="both"/>
        <w:rPr>
          <w:rFonts w:ascii="Constantia" w:hAnsi="Constantia" w:cs="Arial"/>
          <w:b/>
          <w:sz w:val="16"/>
          <w:szCs w:val="16"/>
        </w:rPr>
      </w:pPr>
    </w:p>
    <w:p w14:paraId="73B10572" w14:textId="5244FEE5" w:rsidR="00C839B9" w:rsidRPr="00D0199B" w:rsidRDefault="005212DF" w:rsidP="00680BAA">
      <w:pPr>
        <w:pStyle w:val="Tekstpodstawowywcity"/>
        <w:numPr>
          <w:ilvl w:val="5"/>
          <w:numId w:val="3"/>
        </w:numPr>
        <w:tabs>
          <w:tab w:val="clear" w:pos="4320"/>
          <w:tab w:val="num" w:pos="3969"/>
        </w:tabs>
        <w:spacing w:line="276" w:lineRule="auto"/>
        <w:ind w:left="426" w:hanging="426"/>
        <w:jc w:val="both"/>
        <w:rPr>
          <w:rFonts w:ascii="Verdana" w:hAnsi="Verdana"/>
          <w:sz w:val="20"/>
          <w:szCs w:val="20"/>
        </w:rPr>
      </w:pPr>
      <w:r w:rsidRPr="00D0199B">
        <w:rPr>
          <w:rFonts w:ascii="Verdana" w:hAnsi="Verdana"/>
          <w:sz w:val="20"/>
          <w:szCs w:val="20"/>
        </w:rPr>
        <w:t xml:space="preserve">Przedmiotem zamówienia </w:t>
      </w:r>
      <w:r w:rsidR="00B8059C" w:rsidRPr="00D0199B">
        <w:rPr>
          <w:rFonts w:ascii="Verdana" w:hAnsi="Verdana"/>
          <w:sz w:val="20"/>
          <w:szCs w:val="20"/>
        </w:rPr>
        <w:t xml:space="preserve">są roboty budowlane polegające na </w:t>
      </w:r>
      <w:r w:rsidR="006E201E" w:rsidRPr="00D0199B">
        <w:rPr>
          <w:rFonts w:ascii="Verdana" w:hAnsi="Verdana"/>
          <w:sz w:val="20"/>
          <w:szCs w:val="20"/>
        </w:rPr>
        <w:t>odbudowie muru oporowego w miejscu starego istniejącego muru oporowego podlegającego w ramach zadania</w:t>
      </w:r>
      <w:r w:rsidR="00F66FBE" w:rsidRPr="00D0199B">
        <w:rPr>
          <w:rFonts w:ascii="Verdana" w:hAnsi="Verdana"/>
          <w:sz w:val="20"/>
          <w:szCs w:val="20"/>
        </w:rPr>
        <w:t xml:space="preserve"> rozbiórce. Należy </w:t>
      </w:r>
      <w:r w:rsidR="00FB6883" w:rsidRPr="00D0199B">
        <w:rPr>
          <w:rFonts w:ascii="Verdana" w:hAnsi="Verdana"/>
          <w:sz w:val="20"/>
          <w:szCs w:val="20"/>
        </w:rPr>
        <w:t xml:space="preserve">rozebrać i </w:t>
      </w:r>
      <w:r w:rsidR="00F66FBE" w:rsidRPr="00D0199B">
        <w:rPr>
          <w:rFonts w:ascii="Verdana" w:hAnsi="Verdana"/>
          <w:sz w:val="20"/>
          <w:szCs w:val="20"/>
        </w:rPr>
        <w:t>wykonać nowy</w:t>
      </w:r>
      <w:r w:rsidR="006E201E" w:rsidRPr="00D0199B">
        <w:rPr>
          <w:rFonts w:ascii="Verdana" w:hAnsi="Verdana" w:cs="Arial"/>
          <w:sz w:val="20"/>
          <w:szCs w:val="20"/>
        </w:rPr>
        <w:t xml:space="preserve"> żelbetowy mur oporowy, wykonany w technologii monolitycznej. </w:t>
      </w:r>
    </w:p>
    <w:p w14:paraId="383AD41B" w14:textId="2D66B415" w:rsidR="00C839B9" w:rsidRPr="00D0199B" w:rsidRDefault="00C839B9" w:rsidP="00680BAA">
      <w:pPr>
        <w:pStyle w:val="Tekstpodstawowywcity"/>
        <w:numPr>
          <w:ilvl w:val="5"/>
          <w:numId w:val="3"/>
        </w:numPr>
        <w:tabs>
          <w:tab w:val="clear" w:pos="4320"/>
          <w:tab w:val="num" w:pos="3969"/>
        </w:tabs>
        <w:spacing w:line="276" w:lineRule="auto"/>
        <w:ind w:left="426" w:hanging="426"/>
        <w:jc w:val="both"/>
        <w:rPr>
          <w:rFonts w:ascii="Verdana" w:hAnsi="Verdana"/>
          <w:sz w:val="20"/>
          <w:szCs w:val="20"/>
        </w:rPr>
      </w:pPr>
      <w:r w:rsidRPr="00D0199B">
        <w:rPr>
          <w:rFonts w:ascii="Verdana" w:hAnsi="Verdana"/>
          <w:sz w:val="20"/>
          <w:szCs w:val="20"/>
        </w:rPr>
        <w:t xml:space="preserve">Obszar na którym będą prowadzone roboty budowlane </w:t>
      </w:r>
      <w:r w:rsidR="00E9720D" w:rsidRPr="00D0199B">
        <w:rPr>
          <w:rFonts w:ascii="Verdana" w:hAnsi="Verdana"/>
          <w:sz w:val="20"/>
          <w:szCs w:val="20"/>
        </w:rPr>
        <w:t>jest</w:t>
      </w:r>
      <w:r w:rsidRPr="00D0199B">
        <w:rPr>
          <w:rFonts w:ascii="Verdana" w:hAnsi="Verdana"/>
          <w:sz w:val="20"/>
          <w:szCs w:val="20"/>
        </w:rPr>
        <w:t xml:space="preserve"> wpisan</w:t>
      </w:r>
      <w:r w:rsidR="00E9720D" w:rsidRPr="00D0199B">
        <w:rPr>
          <w:rFonts w:ascii="Verdana" w:hAnsi="Verdana"/>
          <w:sz w:val="20"/>
          <w:szCs w:val="20"/>
        </w:rPr>
        <w:t>y</w:t>
      </w:r>
      <w:r w:rsidRPr="00D0199B">
        <w:rPr>
          <w:rFonts w:ascii="Verdana" w:hAnsi="Verdana"/>
          <w:sz w:val="20"/>
          <w:szCs w:val="20"/>
        </w:rPr>
        <w:t xml:space="preserve"> do rejestru zabytków jako obszar historycznego układu urbanistycznego miasta Krynica Zdrój </w:t>
      </w:r>
      <w:r w:rsidR="00755BEA" w:rsidRPr="00D0199B">
        <w:rPr>
          <w:rFonts w:ascii="Verdana" w:hAnsi="Verdana"/>
          <w:sz w:val="20"/>
          <w:szCs w:val="20"/>
        </w:rPr>
        <w:t xml:space="preserve">– numer </w:t>
      </w:r>
      <w:r w:rsidR="00755BEA" w:rsidRPr="00D0199B">
        <w:rPr>
          <w:rFonts w:ascii="Verdana" w:hAnsi="Verdana"/>
          <w:b/>
          <w:bCs/>
          <w:sz w:val="20"/>
          <w:szCs w:val="20"/>
        </w:rPr>
        <w:t xml:space="preserve">rejestru </w:t>
      </w:r>
      <w:r w:rsidRPr="00D0199B">
        <w:rPr>
          <w:rFonts w:ascii="Verdana" w:hAnsi="Verdana"/>
          <w:b/>
          <w:bCs/>
          <w:sz w:val="20"/>
          <w:szCs w:val="20"/>
        </w:rPr>
        <w:t xml:space="preserve"> </w:t>
      </w:r>
      <w:r w:rsidR="00755BEA" w:rsidRPr="00D0199B">
        <w:rPr>
          <w:rFonts w:ascii="Verdana" w:hAnsi="Verdana"/>
          <w:b/>
          <w:bCs/>
          <w:sz w:val="20"/>
          <w:szCs w:val="20"/>
        </w:rPr>
        <w:t>Ks. A -278/M.</w:t>
      </w:r>
      <w:r w:rsidR="00755BEA" w:rsidRPr="00D0199B">
        <w:rPr>
          <w:rFonts w:ascii="Verdana" w:hAnsi="Verdana"/>
          <w:sz w:val="20"/>
          <w:szCs w:val="20"/>
        </w:rPr>
        <w:t xml:space="preserve"> Na prowadzenie prac w zakresie odbudowy muru oporowego Zamawiający uzyskał prawomocne Pozwolenie Małopolskiego Wojewódzkiego Konserwatora Zabytków – </w:t>
      </w:r>
      <w:r w:rsidR="00755BEA" w:rsidRPr="00D0199B">
        <w:rPr>
          <w:rFonts w:ascii="Verdana" w:hAnsi="Verdana"/>
          <w:b/>
          <w:bCs/>
          <w:sz w:val="20"/>
          <w:szCs w:val="20"/>
        </w:rPr>
        <w:t>Pozwolenie Nr 318/2021 z dnia 31.12.2021 r.</w:t>
      </w:r>
      <w:r w:rsidR="00755BEA" w:rsidRPr="00D0199B">
        <w:rPr>
          <w:rFonts w:ascii="Verdana" w:hAnsi="Verdana"/>
          <w:sz w:val="20"/>
          <w:szCs w:val="20"/>
        </w:rPr>
        <w:t xml:space="preserve"> </w:t>
      </w:r>
      <w:r w:rsidRPr="00D0199B">
        <w:rPr>
          <w:rFonts w:ascii="Verdana" w:hAnsi="Verdana"/>
          <w:sz w:val="20"/>
          <w:szCs w:val="20"/>
        </w:rPr>
        <w:t>Wykonawca musi podjąć wszelkie konieczne działania w celu zapewnienia ochrony i zabezpieczenia budynku</w:t>
      </w:r>
      <w:r w:rsidR="00755BEA" w:rsidRPr="00D0199B">
        <w:rPr>
          <w:rFonts w:ascii="Verdana" w:hAnsi="Verdana"/>
          <w:sz w:val="20"/>
          <w:szCs w:val="20"/>
        </w:rPr>
        <w:t xml:space="preserve"> Muzeum Nikifora w Krynicy Zdrój znajdującego się w bezpośrednim sąsiedztwie</w:t>
      </w:r>
      <w:r w:rsidRPr="00D0199B">
        <w:rPr>
          <w:rFonts w:ascii="Verdana" w:hAnsi="Verdana"/>
          <w:sz w:val="20"/>
          <w:szCs w:val="20"/>
        </w:rPr>
        <w:t xml:space="preserve"> </w:t>
      </w:r>
      <w:r w:rsidR="00755BEA" w:rsidRPr="00D0199B">
        <w:rPr>
          <w:rFonts w:ascii="Verdana" w:hAnsi="Verdana"/>
          <w:sz w:val="20"/>
          <w:szCs w:val="20"/>
        </w:rPr>
        <w:t xml:space="preserve">odbudowywanego muru oporowego </w:t>
      </w:r>
      <w:r w:rsidRPr="00D0199B">
        <w:rPr>
          <w:rFonts w:ascii="Verdana" w:hAnsi="Verdana"/>
          <w:sz w:val="20"/>
          <w:szCs w:val="20"/>
        </w:rPr>
        <w:t>prze</w:t>
      </w:r>
      <w:r w:rsidR="00755BEA" w:rsidRPr="00D0199B">
        <w:rPr>
          <w:rFonts w:ascii="Verdana" w:hAnsi="Verdana"/>
          <w:sz w:val="20"/>
          <w:szCs w:val="20"/>
        </w:rPr>
        <w:t>d</w:t>
      </w:r>
      <w:r w:rsidRPr="00D0199B">
        <w:rPr>
          <w:rFonts w:ascii="Verdana" w:hAnsi="Verdana"/>
          <w:sz w:val="20"/>
          <w:szCs w:val="20"/>
        </w:rPr>
        <w:t xml:space="preserve"> uszkodzeniem </w:t>
      </w:r>
      <w:r w:rsidR="00755BEA" w:rsidRPr="00D0199B">
        <w:rPr>
          <w:rFonts w:ascii="Verdana" w:hAnsi="Verdana"/>
          <w:sz w:val="20"/>
          <w:szCs w:val="20"/>
        </w:rPr>
        <w:t>lub</w:t>
      </w:r>
      <w:r w:rsidRPr="00D0199B">
        <w:rPr>
          <w:rFonts w:ascii="Verdana" w:hAnsi="Verdana"/>
          <w:sz w:val="20"/>
          <w:szCs w:val="20"/>
        </w:rPr>
        <w:t xml:space="preserve"> zniszczeniem.</w:t>
      </w:r>
    </w:p>
    <w:p w14:paraId="1FC53220" w14:textId="5571CF46" w:rsidR="00E9720D" w:rsidRPr="00D0199B" w:rsidRDefault="00C839B9" w:rsidP="00680BAA">
      <w:pPr>
        <w:pStyle w:val="Tekstpodstawowywcity"/>
        <w:numPr>
          <w:ilvl w:val="5"/>
          <w:numId w:val="3"/>
        </w:numPr>
        <w:tabs>
          <w:tab w:val="clear" w:pos="4320"/>
          <w:tab w:val="num" w:pos="3969"/>
        </w:tabs>
        <w:spacing w:line="276" w:lineRule="auto"/>
        <w:ind w:left="426" w:hanging="426"/>
        <w:jc w:val="both"/>
        <w:rPr>
          <w:rFonts w:ascii="Verdana" w:hAnsi="Verdana"/>
          <w:sz w:val="20"/>
          <w:szCs w:val="20"/>
        </w:rPr>
      </w:pPr>
      <w:r w:rsidRPr="00D0199B">
        <w:rPr>
          <w:rFonts w:ascii="Verdana" w:hAnsi="Verdana"/>
          <w:sz w:val="20"/>
          <w:szCs w:val="20"/>
        </w:rPr>
        <w:t xml:space="preserve">Zamawiający dysponuje prawomocnym pozwoleniem na roboty budowlane wydanym przez </w:t>
      </w:r>
      <w:r w:rsidR="00755BEA" w:rsidRPr="00D0199B">
        <w:rPr>
          <w:rFonts w:ascii="Verdana" w:hAnsi="Verdana"/>
          <w:sz w:val="20"/>
          <w:szCs w:val="20"/>
        </w:rPr>
        <w:t xml:space="preserve">Starostę Nowosądeckiego </w:t>
      </w:r>
      <w:r w:rsidRPr="00D0199B">
        <w:rPr>
          <w:rFonts w:ascii="Verdana" w:hAnsi="Verdana"/>
          <w:sz w:val="20"/>
          <w:szCs w:val="20"/>
        </w:rPr>
        <w:t xml:space="preserve">– </w:t>
      </w:r>
      <w:r w:rsidR="00E9720D" w:rsidRPr="00D0199B">
        <w:rPr>
          <w:rFonts w:ascii="Verdana" w:hAnsi="Verdana"/>
          <w:b/>
          <w:bCs/>
          <w:sz w:val="20"/>
          <w:szCs w:val="20"/>
        </w:rPr>
        <w:t>D</w:t>
      </w:r>
      <w:r w:rsidRPr="00D0199B">
        <w:rPr>
          <w:rFonts w:ascii="Verdana" w:hAnsi="Verdana"/>
          <w:b/>
          <w:bCs/>
          <w:sz w:val="20"/>
          <w:szCs w:val="20"/>
        </w:rPr>
        <w:t xml:space="preserve">ecyzja nr </w:t>
      </w:r>
      <w:r w:rsidR="00755BEA" w:rsidRPr="00D0199B">
        <w:rPr>
          <w:rFonts w:ascii="Verdana" w:hAnsi="Verdana"/>
          <w:b/>
          <w:bCs/>
          <w:sz w:val="20"/>
          <w:szCs w:val="20"/>
        </w:rPr>
        <w:t>1007/2022</w:t>
      </w:r>
      <w:r w:rsidRPr="00D0199B">
        <w:rPr>
          <w:rFonts w:ascii="Verdana" w:hAnsi="Verdana"/>
          <w:b/>
          <w:bCs/>
          <w:sz w:val="20"/>
          <w:szCs w:val="20"/>
        </w:rPr>
        <w:t xml:space="preserve"> z dnia 2</w:t>
      </w:r>
      <w:r w:rsidR="00755BEA" w:rsidRPr="00D0199B">
        <w:rPr>
          <w:rFonts w:ascii="Verdana" w:hAnsi="Verdana"/>
          <w:b/>
          <w:bCs/>
          <w:sz w:val="20"/>
          <w:szCs w:val="20"/>
        </w:rPr>
        <w:t>7</w:t>
      </w:r>
      <w:r w:rsidRPr="00D0199B">
        <w:rPr>
          <w:rFonts w:ascii="Verdana" w:hAnsi="Verdana"/>
          <w:b/>
          <w:bCs/>
          <w:sz w:val="20"/>
          <w:szCs w:val="20"/>
        </w:rPr>
        <w:t>.0</w:t>
      </w:r>
      <w:r w:rsidR="00755BEA" w:rsidRPr="00D0199B">
        <w:rPr>
          <w:rFonts w:ascii="Verdana" w:hAnsi="Verdana"/>
          <w:b/>
          <w:bCs/>
          <w:sz w:val="20"/>
          <w:szCs w:val="20"/>
        </w:rPr>
        <w:t>7</w:t>
      </w:r>
      <w:r w:rsidRPr="00D0199B">
        <w:rPr>
          <w:rFonts w:ascii="Verdana" w:hAnsi="Verdana"/>
          <w:b/>
          <w:bCs/>
          <w:sz w:val="20"/>
          <w:szCs w:val="20"/>
        </w:rPr>
        <w:t>.20</w:t>
      </w:r>
      <w:r w:rsidR="00755BEA" w:rsidRPr="00D0199B">
        <w:rPr>
          <w:rFonts w:ascii="Verdana" w:hAnsi="Verdana"/>
          <w:b/>
          <w:bCs/>
          <w:sz w:val="20"/>
          <w:szCs w:val="20"/>
        </w:rPr>
        <w:t>22</w:t>
      </w:r>
      <w:r w:rsidRPr="00D0199B">
        <w:rPr>
          <w:rFonts w:ascii="Verdana" w:hAnsi="Verdana"/>
          <w:b/>
          <w:bCs/>
          <w:sz w:val="20"/>
          <w:szCs w:val="20"/>
        </w:rPr>
        <w:t>r.</w:t>
      </w:r>
      <w:r w:rsidRPr="00D0199B">
        <w:rPr>
          <w:rFonts w:ascii="Verdana" w:hAnsi="Verdana"/>
          <w:sz w:val="20"/>
          <w:szCs w:val="20"/>
        </w:rPr>
        <w:t xml:space="preserve"> pozwalającym na prowadzenie robót objętych zamówieniem</w:t>
      </w:r>
      <w:r w:rsidR="00755BEA" w:rsidRPr="00D0199B">
        <w:rPr>
          <w:rFonts w:ascii="Verdana" w:hAnsi="Verdana"/>
          <w:sz w:val="20"/>
          <w:szCs w:val="20"/>
        </w:rPr>
        <w:t xml:space="preserve"> na działce nr 572</w:t>
      </w:r>
      <w:r w:rsidR="00E9720D" w:rsidRPr="00D0199B">
        <w:rPr>
          <w:rFonts w:ascii="Verdana" w:hAnsi="Verdana"/>
          <w:sz w:val="20"/>
          <w:szCs w:val="20"/>
        </w:rPr>
        <w:t xml:space="preserve"> położonej w obrębie ewidencyjnym Krynica Zdrój, jednostka ewidencyjna Krynica Zdrój</w:t>
      </w:r>
      <w:r w:rsidR="00170F59" w:rsidRPr="00D0199B">
        <w:rPr>
          <w:rFonts w:ascii="Verdana" w:hAnsi="Verdana"/>
          <w:sz w:val="20"/>
          <w:szCs w:val="20"/>
        </w:rPr>
        <w:t xml:space="preserve"> oraz pozwoleniem wodno-prawnym wydanym przez Państwowe Gospodarstwo Wodne Wody Polskie Dyrektora Zarządu Zlewni w Nowym Sączu – </w:t>
      </w:r>
      <w:r w:rsidR="00170F59" w:rsidRPr="00D0199B">
        <w:rPr>
          <w:rFonts w:ascii="Verdana" w:hAnsi="Verdana"/>
          <w:b/>
          <w:bCs/>
          <w:sz w:val="20"/>
          <w:szCs w:val="20"/>
        </w:rPr>
        <w:t>Decyzja nr KR.ZUZ.3.4210.969.2021.JD z dnia 17.02.2022r.</w:t>
      </w:r>
    </w:p>
    <w:p w14:paraId="627C6B28" w14:textId="77777777" w:rsidR="00E9720D" w:rsidRPr="00D0199B" w:rsidRDefault="00E9720D" w:rsidP="00680BAA">
      <w:pPr>
        <w:pStyle w:val="Tekstpodstawowywcity"/>
        <w:numPr>
          <w:ilvl w:val="5"/>
          <w:numId w:val="3"/>
        </w:numPr>
        <w:tabs>
          <w:tab w:val="clear" w:pos="4320"/>
          <w:tab w:val="num" w:pos="3969"/>
        </w:tabs>
        <w:spacing w:line="276" w:lineRule="auto"/>
        <w:ind w:left="426" w:hanging="426"/>
        <w:jc w:val="both"/>
        <w:rPr>
          <w:rFonts w:ascii="Verdana" w:hAnsi="Verdana"/>
          <w:sz w:val="20"/>
          <w:szCs w:val="20"/>
        </w:rPr>
      </w:pPr>
      <w:r w:rsidRPr="00D0199B">
        <w:rPr>
          <w:rFonts w:ascii="Verdana" w:hAnsi="Verdana"/>
          <w:sz w:val="20"/>
          <w:szCs w:val="20"/>
        </w:rPr>
        <w:t xml:space="preserve">Szczegółowy opis przedmiotu zamówienia stanowi dokumentacja projektowa, na którą składają się: </w:t>
      </w:r>
    </w:p>
    <w:p w14:paraId="1C32085E" w14:textId="76F03FB3" w:rsidR="008126AC" w:rsidRPr="00D0199B" w:rsidRDefault="008126AC" w:rsidP="00E9720D">
      <w:pPr>
        <w:pStyle w:val="Tekstpodstawowywcity"/>
        <w:spacing w:line="276" w:lineRule="auto"/>
        <w:ind w:left="426" w:firstLine="0"/>
        <w:jc w:val="both"/>
        <w:rPr>
          <w:rFonts w:ascii="Verdana" w:hAnsi="Verdana"/>
          <w:sz w:val="20"/>
          <w:szCs w:val="20"/>
        </w:rPr>
      </w:pPr>
      <w:bookmarkStart w:id="8" w:name="_Hlk129080919"/>
      <w:r w:rsidRPr="00D0199B">
        <w:rPr>
          <w:rFonts w:ascii="Verdana" w:hAnsi="Verdana"/>
          <w:b/>
          <w:bCs/>
          <w:sz w:val="20"/>
          <w:szCs w:val="20"/>
        </w:rPr>
        <w:t xml:space="preserve">- Dokumentacja </w:t>
      </w:r>
      <w:proofErr w:type="spellStart"/>
      <w:r w:rsidRPr="00D0199B">
        <w:rPr>
          <w:rFonts w:ascii="Verdana" w:hAnsi="Verdana"/>
          <w:b/>
          <w:bCs/>
          <w:sz w:val="20"/>
          <w:szCs w:val="20"/>
        </w:rPr>
        <w:t>Geologiczno</w:t>
      </w:r>
      <w:proofErr w:type="spellEnd"/>
      <w:r w:rsidRPr="00D0199B">
        <w:rPr>
          <w:rFonts w:ascii="Verdana" w:hAnsi="Verdana"/>
          <w:b/>
          <w:bCs/>
          <w:sz w:val="20"/>
          <w:szCs w:val="20"/>
        </w:rPr>
        <w:t xml:space="preserve"> – Inżynierska</w:t>
      </w:r>
      <w:r w:rsidRPr="00D0199B">
        <w:rPr>
          <w:rFonts w:ascii="Verdana" w:hAnsi="Verdana"/>
          <w:sz w:val="20"/>
          <w:szCs w:val="20"/>
        </w:rPr>
        <w:t xml:space="preserve"> określająca warunki </w:t>
      </w:r>
      <w:proofErr w:type="spellStart"/>
      <w:r w:rsidRPr="00D0199B">
        <w:rPr>
          <w:rFonts w:ascii="Verdana" w:hAnsi="Verdana"/>
          <w:sz w:val="20"/>
          <w:szCs w:val="20"/>
        </w:rPr>
        <w:t>geologiczno</w:t>
      </w:r>
      <w:proofErr w:type="spellEnd"/>
      <w:r w:rsidRPr="00D0199B">
        <w:rPr>
          <w:rFonts w:ascii="Verdana" w:hAnsi="Verdana"/>
          <w:sz w:val="20"/>
          <w:szCs w:val="20"/>
        </w:rPr>
        <w:t xml:space="preserve"> – inżynierskie dla potrzeb przebudowy muru oporowego przy budynku Muzeum Nikifora na działce </w:t>
      </w:r>
      <w:bookmarkStart w:id="9" w:name="_Hlk127870984"/>
      <w:r w:rsidRPr="00D0199B">
        <w:rPr>
          <w:rFonts w:ascii="Verdana" w:hAnsi="Verdana"/>
          <w:sz w:val="20"/>
          <w:szCs w:val="20"/>
        </w:rPr>
        <w:t xml:space="preserve">572 </w:t>
      </w:r>
      <w:proofErr w:type="spellStart"/>
      <w:r w:rsidRPr="00D0199B">
        <w:rPr>
          <w:rFonts w:ascii="Verdana" w:hAnsi="Verdana"/>
          <w:sz w:val="20"/>
          <w:szCs w:val="20"/>
        </w:rPr>
        <w:t>obr</w:t>
      </w:r>
      <w:proofErr w:type="spellEnd"/>
      <w:r w:rsidRPr="00D0199B">
        <w:rPr>
          <w:rFonts w:ascii="Verdana" w:hAnsi="Verdana"/>
          <w:sz w:val="20"/>
          <w:szCs w:val="20"/>
        </w:rPr>
        <w:t>. 001 w Krynicy Zdrój</w:t>
      </w:r>
      <w:r w:rsidR="00465912" w:rsidRPr="00D0199B">
        <w:rPr>
          <w:rFonts w:ascii="Verdana" w:hAnsi="Verdana"/>
          <w:sz w:val="20"/>
          <w:szCs w:val="20"/>
        </w:rPr>
        <w:t xml:space="preserve"> - stanowiący </w:t>
      </w:r>
      <w:r w:rsidR="00465912" w:rsidRPr="00D0199B">
        <w:rPr>
          <w:rFonts w:ascii="Verdana" w:hAnsi="Verdana"/>
          <w:b/>
          <w:bCs/>
          <w:i/>
          <w:iCs/>
          <w:sz w:val="20"/>
          <w:szCs w:val="20"/>
        </w:rPr>
        <w:t>załącznik nr 1a do niniejszej SWZ</w:t>
      </w:r>
    </w:p>
    <w:bookmarkEnd w:id="9"/>
    <w:p w14:paraId="5E17444F" w14:textId="2DE5D9F6" w:rsidR="008126AC" w:rsidRPr="00D0199B" w:rsidRDefault="002A5A97" w:rsidP="008126AC">
      <w:pPr>
        <w:pStyle w:val="Tekstpodstawowywcity"/>
        <w:spacing w:line="276" w:lineRule="auto"/>
        <w:ind w:left="426" w:firstLine="0"/>
        <w:jc w:val="both"/>
        <w:rPr>
          <w:rFonts w:ascii="Verdana" w:hAnsi="Verdana"/>
          <w:sz w:val="20"/>
          <w:szCs w:val="20"/>
        </w:rPr>
      </w:pPr>
      <w:r w:rsidRPr="00D0199B">
        <w:rPr>
          <w:rFonts w:ascii="Verdana" w:hAnsi="Verdana"/>
          <w:b/>
          <w:bCs/>
          <w:sz w:val="20"/>
          <w:szCs w:val="20"/>
        </w:rPr>
        <w:t xml:space="preserve">- </w:t>
      </w:r>
      <w:r w:rsidR="008126AC" w:rsidRPr="00D0199B">
        <w:rPr>
          <w:rFonts w:ascii="Verdana" w:hAnsi="Verdana"/>
          <w:b/>
          <w:bCs/>
          <w:sz w:val="20"/>
          <w:szCs w:val="20"/>
        </w:rPr>
        <w:t>Projekt Zagospodarowania Terenu</w:t>
      </w:r>
      <w:r w:rsidR="008126AC" w:rsidRPr="00D0199B">
        <w:rPr>
          <w:rFonts w:ascii="Verdana" w:hAnsi="Verdana"/>
          <w:sz w:val="20"/>
          <w:szCs w:val="20"/>
        </w:rPr>
        <w:t xml:space="preserve"> </w:t>
      </w:r>
      <w:bookmarkStart w:id="10" w:name="_Hlk127871063"/>
      <w:r w:rsidR="008126AC" w:rsidRPr="00D0199B">
        <w:rPr>
          <w:rFonts w:ascii="Verdana" w:hAnsi="Verdana"/>
          <w:sz w:val="20"/>
          <w:szCs w:val="20"/>
        </w:rPr>
        <w:t xml:space="preserve">– Muzeum Nikifora – </w:t>
      </w:r>
      <w:bookmarkStart w:id="11" w:name="_Hlk127871277"/>
      <w:r w:rsidR="008126AC" w:rsidRPr="00D0199B">
        <w:rPr>
          <w:rFonts w:ascii="Verdana" w:hAnsi="Verdana"/>
          <w:sz w:val="20"/>
          <w:szCs w:val="20"/>
        </w:rPr>
        <w:t xml:space="preserve">odbudowa muru oporowego (rozbiórka </w:t>
      </w:r>
      <w:proofErr w:type="spellStart"/>
      <w:r w:rsidR="008126AC" w:rsidRPr="00D0199B">
        <w:rPr>
          <w:rFonts w:ascii="Verdana" w:hAnsi="Verdana"/>
          <w:sz w:val="20"/>
          <w:szCs w:val="20"/>
        </w:rPr>
        <w:t>istn</w:t>
      </w:r>
      <w:proofErr w:type="spellEnd"/>
      <w:r w:rsidR="008126AC" w:rsidRPr="00D0199B">
        <w:rPr>
          <w:rFonts w:ascii="Verdana" w:hAnsi="Verdana"/>
          <w:sz w:val="20"/>
          <w:szCs w:val="20"/>
        </w:rPr>
        <w:t xml:space="preserve">. </w:t>
      </w:r>
      <w:r w:rsidRPr="00D0199B">
        <w:rPr>
          <w:rFonts w:ascii="Verdana" w:hAnsi="Verdana"/>
          <w:sz w:val="20"/>
          <w:szCs w:val="20"/>
        </w:rPr>
        <w:t>i</w:t>
      </w:r>
      <w:r w:rsidR="008126AC" w:rsidRPr="00D0199B">
        <w:rPr>
          <w:rFonts w:ascii="Verdana" w:hAnsi="Verdana"/>
          <w:sz w:val="20"/>
          <w:szCs w:val="20"/>
        </w:rPr>
        <w:t xml:space="preserve"> budowa nowego) </w:t>
      </w:r>
      <w:bookmarkEnd w:id="11"/>
      <w:r w:rsidR="008126AC" w:rsidRPr="00D0199B">
        <w:rPr>
          <w:rFonts w:ascii="Verdana" w:hAnsi="Verdana"/>
          <w:sz w:val="20"/>
          <w:szCs w:val="20"/>
        </w:rPr>
        <w:t xml:space="preserve">Kat VIII na działce 572 </w:t>
      </w:r>
      <w:proofErr w:type="spellStart"/>
      <w:r w:rsidR="008126AC" w:rsidRPr="00D0199B">
        <w:rPr>
          <w:rFonts w:ascii="Verdana" w:hAnsi="Verdana"/>
          <w:sz w:val="20"/>
          <w:szCs w:val="20"/>
        </w:rPr>
        <w:t>obr</w:t>
      </w:r>
      <w:proofErr w:type="spellEnd"/>
      <w:r w:rsidR="008126AC" w:rsidRPr="00D0199B">
        <w:rPr>
          <w:rFonts w:ascii="Verdana" w:hAnsi="Verdana"/>
          <w:sz w:val="20"/>
          <w:szCs w:val="20"/>
        </w:rPr>
        <w:t>. 001 w Krynicy Zdrój (121007 4) – powiat nowosądecki</w:t>
      </w:r>
      <w:bookmarkEnd w:id="10"/>
      <w:r w:rsidR="00465912" w:rsidRPr="00D0199B">
        <w:rPr>
          <w:rFonts w:ascii="Verdana" w:hAnsi="Verdana"/>
          <w:sz w:val="20"/>
          <w:szCs w:val="20"/>
        </w:rPr>
        <w:t xml:space="preserve"> - stanowiący </w:t>
      </w:r>
      <w:r w:rsidR="00465912" w:rsidRPr="00D0199B">
        <w:rPr>
          <w:rFonts w:ascii="Verdana" w:hAnsi="Verdana"/>
          <w:b/>
          <w:bCs/>
          <w:i/>
          <w:iCs/>
          <w:sz w:val="20"/>
          <w:szCs w:val="20"/>
        </w:rPr>
        <w:t>załącznik nr 1b do niniejszej SWZ</w:t>
      </w:r>
    </w:p>
    <w:p w14:paraId="534EED4A" w14:textId="7416DC75" w:rsidR="008126AC" w:rsidRPr="00D0199B" w:rsidRDefault="002A5A97" w:rsidP="008126AC">
      <w:pPr>
        <w:pStyle w:val="Tekstpodstawowywcity"/>
        <w:spacing w:line="276" w:lineRule="auto"/>
        <w:ind w:left="426" w:firstLine="0"/>
        <w:jc w:val="both"/>
        <w:rPr>
          <w:rFonts w:ascii="Verdana" w:hAnsi="Verdana"/>
          <w:sz w:val="20"/>
          <w:szCs w:val="20"/>
        </w:rPr>
      </w:pPr>
      <w:r w:rsidRPr="00D0199B">
        <w:rPr>
          <w:rFonts w:ascii="Verdana" w:hAnsi="Verdana"/>
          <w:b/>
          <w:bCs/>
          <w:sz w:val="20"/>
          <w:szCs w:val="20"/>
        </w:rPr>
        <w:lastRenderedPageBreak/>
        <w:t xml:space="preserve">- </w:t>
      </w:r>
      <w:r w:rsidR="00E9720D" w:rsidRPr="00D0199B">
        <w:rPr>
          <w:rFonts w:ascii="Verdana" w:hAnsi="Verdana"/>
          <w:b/>
          <w:bCs/>
          <w:sz w:val="20"/>
          <w:szCs w:val="20"/>
        </w:rPr>
        <w:t xml:space="preserve">Projekt </w:t>
      </w:r>
      <w:proofErr w:type="spellStart"/>
      <w:r w:rsidR="008126AC" w:rsidRPr="00D0199B">
        <w:rPr>
          <w:rFonts w:ascii="Verdana" w:hAnsi="Verdana"/>
          <w:b/>
          <w:bCs/>
          <w:sz w:val="20"/>
          <w:szCs w:val="20"/>
        </w:rPr>
        <w:t>T</w:t>
      </w:r>
      <w:r w:rsidR="00E9720D" w:rsidRPr="00D0199B">
        <w:rPr>
          <w:rFonts w:ascii="Verdana" w:hAnsi="Verdana"/>
          <w:b/>
          <w:bCs/>
          <w:sz w:val="20"/>
          <w:szCs w:val="20"/>
        </w:rPr>
        <w:t>echniczno</w:t>
      </w:r>
      <w:proofErr w:type="spellEnd"/>
      <w:r w:rsidR="00E9720D" w:rsidRPr="00D0199B">
        <w:rPr>
          <w:rFonts w:ascii="Verdana" w:hAnsi="Verdana"/>
          <w:b/>
          <w:bCs/>
          <w:sz w:val="20"/>
          <w:szCs w:val="20"/>
        </w:rPr>
        <w:t xml:space="preserve"> – </w:t>
      </w:r>
      <w:r w:rsidR="008126AC" w:rsidRPr="00D0199B">
        <w:rPr>
          <w:rFonts w:ascii="Verdana" w:hAnsi="Verdana"/>
          <w:b/>
          <w:bCs/>
          <w:sz w:val="20"/>
          <w:szCs w:val="20"/>
        </w:rPr>
        <w:t>W</w:t>
      </w:r>
      <w:r w:rsidR="00E9720D" w:rsidRPr="00D0199B">
        <w:rPr>
          <w:rFonts w:ascii="Verdana" w:hAnsi="Verdana"/>
          <w:b/>
          <w:bCs/>
          <w:sz w:val="20"/>
          <w:szCs w:val="20"/>
        </w:rPr>
        <w:t>ykonawczy</w:t>
      </w:r>
      <w:r w:rsidR="008126AC" w:rsidRPr="00D0199B">
        <w:rPr>
          <w:rFonts w:ascii="Verdana" w:hAnsi="Verdana"/>
          <w:sz w:val="20"/>
          <w:szCs w:val="20"/>
        </w:rPr>
        <w:t xml:space="preserve">– Muzeum Nikifora – odbudowa muru oporowego (Kat VIII na działce 572 </w:t>
      </w:r>
      <w:proofErr w:type="spellStart"/>
      <w:r w:rsidR="008126AC" w:rsidRPr="00D0199B">
        <w:rPr>
          <w:rFonts w:ascii="Verdana" w:hAnsi="Verdana"/>
          <w:sz w:val="20"/>
          <w:szCs w:val="20"/>
        </w:rPr>
        <w:t>obr</w:t>
      </w:r>
      <w:proofErr w:type="spellEnd"/>
      <w:r w:rsidR="008126AC" w:rsidRPr="00D0199B">
        <w:rPr>
          <w:rFonts w:ascii="Verdana" w:hAnsi="Verdana"/>
          <w:sz w:val="20"/>
          <w:szCs w:val="20"/>
        </w:rPr>
        <w:t>. 001 w Krynicy Zdrój (121007 4) – powiat nowosądecki</w:t>
      </w:r>
      <w:r w:rsidR="00465912" w:rsidRPr="00D0199B">
        <w:rPr>
          <w:rFonts w:ascii="Verdana" w:hAnsi="Verdana"/>
          <w:sz w:val="20"/>
          <w:szCs w:val="20"/>
        </w:rPr>
        <w:t xml:space="preserve"> </w:t>
      </w:r>
      <w:bookmarkEnd w:id="8"/>
      <w:r w:rsidR="00465912" w:rsidRPr="00D0199B">
        <w:rPr>
          <w:rFonts w:ascii="Verdana" w:hAnsi="Verdana"/>
          <w:sz w:val="20"/>
          <w:szCs w:val="20"/>
        </w:rPr>
        <w:t xml:space="preserve">- stanowiący </w:t>
      </w:r>
      <w:r w:rsidR="00465912" w:rsidRPr="00D0199B">
        <w:rPr>
          <w:rFonts w:ascii="Verdana" w:hAnsi="Verdana"/>
          <w:b/>
          <w:bCs/>
          <w:i/>
          <w:iCs/>
          <w:sz w:val="20"/>
          <w:szCs w:val="20"/>
        </w:rPr>
        <w:t>załącznik nr 1c do niniejszej SWZ</w:t>
      </w:r>
    </w:p>
    <w:p w14:paraId="231EB977" w14:textId="4918B6DD" w:rsidR="00E9720D" w:rsidRPr="00D0199B" w:rsidRDefault="00E9720D" w:rsidP="008126AC">
      <w:pPr>
        <w:pStyle w:val="Tekstpodstawowywcity"/>
        <w:spacing w:line="276" w:lineRule="auto"/>
        <w:ind w:left="426" w:firstLine="0"/>
        <w:jc w:val="both"/>
        <w:rPr>
          <w:rFonts w:ascii="Verdana" w:hAnsi="Verdana"/>
          <w:sz w:val="20"/>
          <w:szCs w:val="20"/>
        </w:rPr>
      </w:pPr>
      <w:r w:rsidRPr="00D0199B">
        <w:rPr>
          <w:rFonts w:ascii="Verdana" w:hAnsi="Verdana"/>
          <w:sz w:val="20"/>
          <w:szCs w:val="20"/>
        </w:rPr>
        <w:t xml:space="preserve">obejmuje całość prac związanych </w:t>
      </w:r>
      <w:r w:rsidR="002A5A97" w:rsidRPr="00D0199B">
        <w:rPr>
          <w:rFonts w:ascii="Verdana" w:hAnsi="Verdana"/>
          <w:sz w:val="20"/>
          <w:szCs w:val="20"/>
        </w:rPr>
        <w:t xml:space="preserve">z odbudową muru oporowego (rozbiórka </w:t>
      </w:r>
      <w:proofErr w:type="spellStart"/>
      <w:r w:rsidR="002A5A97" w:rsidRPr="00D0199B">
        <w:rPr>
          <w:rFonts w:ascii="Verdana" w:hAnsi="Verdana"/>
          <w:sz w:val="20"/>
          <w:szCs w:val="20"/>
        </w:rPr>
        <w:t>istn</w:t>
      </w:r>
      <w:proofErr w:type="spellEnd"/>
      <w:r w:rsidR="002A5A97" w:rsidRPr="00D0199B">
        <w:rPr>
          <w:rFonts w:ascii="Verdana" w:hAnsi="Verdana"/>
          <w:sz w:val="20"/>
          <w:szCs w:val="20"/>
        </w:rPr>
        <w:t xml:space="preserve">. i budowa nowego) </w:t>
      </w:r>
      <w:r w:rsidRPr="00D0199B">
        <w:rPr>
          <w:rFonts w:ascii="Verdana" w:hAnsi="Verdana"/>
          <w:sz w:val="20"/>
          <w:szCs w:val="20"/>
        </w:rPr>
        <w:t>znajdującego się w Kr</w:t>
      </w:r>
      <w:r w:rsidR="002A5A97" w:rsidRPr="00D0199B">
        <w:rPr>
          <w:rFonts w:ascii="Verdana" w:hAnsi="Verdana"/>
          <w:sz w:val="20"/>
          <w:szCs w:val="20"/>
        </w:rPr>
        <w:t>ynicy Zdrój</w:t>
      </w:r>
      <w:r w:rsidRPr="00D0199B">
        <w:rPr>
          <w:rFonts w:ascii="Verdana" w:hAnsi="Verdana"/>
          <w:sz w:val="20"/>
          <w:szCs w:val="20"/>
        </w:rPr>
        <w:t xml:space="preserve"> przy </w:t>
      </w:r>
      <w:r w:rsidR="00D72A66" w:rsidRPr="00D0199B">
        <w:rPr>
          <w:rFonts w:ascii="Verdana" w:hAnsi="Verdana"/>
          <w:sz w:val="20"/>
          <w:szCs w:val="20"/>
        </w:rPr>
        <w:t xml:space="preserve">ul. </w:t>
      </w:r>
      <w:r w:rsidR="00D72A66" w:rsidRPr="00D0199B">
        <w:rPr>
          <w:rFonts w:ascii="Verdana" w:hAnsi="Verdana" w:cs="Arial"/>
          <w:sz w:val="20"/>
          <w:szCs w:val="20"/>
        </w:rPr>
        <w:t>Bulwary Dietla 19</w:t>
      </w:r>
      <w:r w:rsidRPr="00D0199B">
        <w:rPr>
          <w:rFonts w:ascii="Verdana" w:hAnsi="Verdana"/>
          <w:sz w:val="20"/>
          <w:szCs w:val="20"/>
        </w:rPr>
        <w:t>. Niniejsze postępowanie obejmuje peł</w:t>
      </w:r>
      <w:r w:rsidR="002A5A97" w:rsidRPr="00D0199B">
        <w:rPr>
          <w:rFonts w:ascii="Verdana" w:hAnsi="Verdana"/>
          <w:sz w:val="20"/>
          <w:szCs w:val="20"/>
        </w:rPr>
        <w:t>en</w:t>
      </w:r>
      <w:r w:rsidRPr="00D0199B">
        <w:rPr>
          <w:rFonts w:ascii="Verdana" w:hAnsi="Verdana"/>
          <w:sz w:val="20"/>
          <w:szCs w:val="20"/>
        </w:rPr>
        <w:t xml:space="preserve"> zakres robót objętych dokumentacją projektową. Szczegółowy opis robót oraz sposób ich wykonania został przedstawiony w wyżej wymieniony</w:t>
      </w:r>
      <w:r w:rsidR="002A5A97" w:rsidRPr="00D0199B">
        <w:rPr>
          <w:rFonts w:ascii="Verdana" w:hAnsi="Verdana"/>
          <w:sz w:val="20"/>
          <w:szCs w:val="20"/>
        </w:rPr>
        <w:t>ch dokumentacjach, a w szczególności</w:t>
      </w:r>
      <w:r w:rsidRPr="00D0199B">
        <w:rPr>
          <w:rFonts w:ascii="Verdana" w:hAnsi="Verdana"/>
          <w:sz w:val="20"/>
          <w:szCs w:val="20"/>
        </w:rPr>
        <w:t xml:space="preserve"> </w:t>
      </w:r>
      <w:r w:rsidR="002A5A97" w:rsidRPr="00D0199B">
        <w:rPr>
          <w:rFonts w:ascii="Verdana" w:hAnsi="Verdana"/>
          <w:sz w:val="20"/>
          <w:szCs w:val="20"/>
        </w:rPr>
        <w:t xml:space="preserve">w </w:t>
      </w:r>
      <w:r w:rsidRPr="00D0199B">
        <w:rPr>
          <w:rFonts w:ascii="Verdana" w:hAnsi="Verdana"/>
          <w:sz w:val="20"/>
          <w:szCs w:val="20"/>
        </w:rPr>
        <w:t xml:space="preserve">projekcie </w:t>
      </w:r>
      <w:proofErr w:type="spellStart"/>
      <w:r w:rsidR="002A5A97" w:rsidRPr="00D0199B">
        <w:rPr>
          <w:rFonts w:ascii="Verdana" w:hAnsi="Verdana"/>
          <w:sz w:val="20"/>
          <w:szCs w:val="20"/>
        </w:rPr>
        <w:t>techniczno</w:t>
      </w:r>
      <w:proofErr w:type="spellEnd"/>
      <w:r w:rsidR="002A5A97" w:rsidRPr="00D0199B">
        <w:rPr>
          <w:rFonts w:ascii="Verdana" w:hAnsi="Verdana"/>
          <w:sz w:val="20"/>
          <w:szCs w:val="20"/>
        </w:rPr>
        <w:t xml:space="preserve"> - </w:t>
      </w:r>
      <w:r w:rsidRPr="00D0199B">
        <w:rPr>
          <w:rFonts w:ascii="Verdana" w:hAnsi="Verdana"/>
          <w:sz w:val="20"/>
          <w:szCs w:val="20"/>
        </w:rPr>
        <w:t>wykonawczym, w Specyfikacjach technicznych wykonania i odbioru robót (</w:t>
      </w:r>
      <w:proofErr w:type="spellStart"/>
      <w:r w:rsidRPr="00D0199B">
        <w:rPr>
          <w:rFonts w:ascii="Verdana" w:hAnsi="Verdana"/>
          <w:sz w:val="20"/>
          <w:szCs w:val="20"/>
        </w:rPr>
        <w:t>STWiORB</w:t>
      </w:r>
      <w:proofErr w:type="spellEnd"/>
      <w:r w:rsidRPr="00D0199B">
        <w:rPr>
          <w:rFonts w:ascii="Verdana" w:hAnsi="Verdana"/>
          <w:sz w:val="20"/>
          <w:szCs w:val="20"/>
        </w:rPr>
        <w:t>)</w:t>
      </w:r>
      <w:r w:rsidR="00465912" w:rsidRPr="00D0199B">
        <w:rPr>
          <w:rFonts w:ascii="Verdana" w:hAnsi="Verdana"/>
          <w:sz w:val="20"/>
          <w:szCs w:val="20"/>
        </w:rPr>
        <w:t xml:space="preserve"> - stanowiący </w:t>
      </w:r>
      <w:r w:rsidR="00465912" w:rsidRPr="00D0199B">
        <w:rPr>
          <w:rFonts w:ascii="Verdana" w:hAnsi="Verdana"/>
          <w:b/>
          <w:bCs/>
          <w:i/>
          <w:iCs/>
          <w:sz w:val="20"/>
          <w:szCs w:val="20"/>
        </w:rPr>
        <w:t>załącznik nr 2 do niniejszej SWZ</w:t>
      </w:r>
      <w:r w:rsidRPr="00D0199B">
        <w:rPr>
          <w:rFonts w:ascii="Verdana" w:hAnsi="Verdana"/>
          <w:sz w:val="20"/>
          <w:szCs w:val="20"/>
        </w:rPr>
        <w:t xml:space="preserve"> i przedmiar</w:t>
      </w:r>
      <w:r w:rsidR="002A5A97" w:rsidRPr="00D0199B">
        <w:rPr>
          <w:rFonts w:ascii="Verdana" w:hAnsi="Verdana"/>
          <w:sz w:val="20"/>
          <w:szCs w:val="20"/>
        </w:rPr>
        <w:t>ze</w:t>
      </w:r>
      <w:r w:rsidRPr="00D0199B">
        <w:rPr>
          <w:rFonts w:ascii="Verdana" w:hAnsi="Verdana"/>
          <w:sz w:val="20"/>
          <w:szCs w:val="20"/>
        </w:rPr>
        <w:t xml:space="preserve"> robót – stanowiący</w:t>
      </w:r>
      <w:r w:rsidR="00465912" w:rsidRPr="00D0199B">
        <w:rPr>
          <w:rFonts w:ascii="Verdana" w:hAnsi="Verdana"/>
          <w:sz w:val="20"/>
          <w:szCs w:val="20"/>
        </w:rPr>
        <w:t xml:space="preserve"> </w:t>
      </w:r>
      <w:r w:rsidRPr="00D0199B">
        <w:rPr>
          <w:rFonts w:ascii="Verdana" w:hAnsi="Verdana"/>
          <w:b/>
          <w:bCs/>
          <w:i/>
          <w:iCs/>
          <w:sz w:val="20"/>
          <w:szCs w:val="20"/>
        </w:rPr>
        <w:t xml:space="preserve">załącznik nr </w:t>
      </w:r>
      <w:r w:rsidR="00465912" w:rsidRPr="00D0199B">
        <w:rPr>
          <w:rFonts w:ascii="Verdana" w:hAnsi="Verdana"/>
          <w:b/>
          <w:bCs/>
          <w:i/>
          <w:iCs/>
          <w:sz w:val="20"/>
          <w:szCs w:val="20"/>
        </w:rPr>
        <w:t>3</w:t>
      </w:r>
      <w:r w:rsidRPr="00D0199B">
        <w:rPr>
          <w:rFonts w:ascii="Verdana" w:hAnsi="Verdana"/>
          <w:b/>
          <w:bCs/>
          <w:i/>
          <w:iCs/>
          <w:sz w:val="20"/>
          <w:szCs w:val="20"/>
        </w:rPr>
        <w:t xml:space="preserve"> do niniejszej SWZ</w:t>
      </w:r>
      <w:r w:rsidRPr="00D0199B">
        <w:rPr>
          <w:rFonts w:ascii="Verdana" w:hAnsi="Verdana"/>
          <w:sz w:val="20"/>
          <w:szCs w:val="20"/>
        </w:rPr>
        <w:t>. Wykonawca zobowiązany jest do wykonania wszystkich czynności i robót budowlanych wynikających z ww. dokumentów.</w:t>
      </w:r>
    </w:p>
    <w:p w14:paraId="492D1E01" w14:textId="6B5D31D0" w:rsidR="002A5A97" w:rsidRPr="00D0199B" w:rsidRDefault="00E9720D" w:rsidP="00680BAA">
      <w:pPr>
        <w:pStyle w:val="Akapitzlist"/>
        <w:widowControl w:val="0"/>
        <w:numPr>
          <w:ilvl w:val="5"/>
          <w:numId w:val="3"/>
        </w:numPr>
        <w:tabs>
          <w:tab w:val="clear" w:pos="4320"/>
          <w:tab w:val="num" w:pos="3969"/>
        </w:tabs>
        <w:suppressAutoHyphens/>
        <w:spacing w:after="0"/>
        <w:ind w:left="425" w:hanging="357"/>
        <w:jc w:val="both"/>
        <w:rPr>
          <w:rFonts w:ascii="Verdana" w:hAnsi="Verdana"/>
          <w:bCs/>
          <w:iCs/>
          <w:sz w:val="20"/>
          <w:szCs w:val="20"/>
          <w:lang w:eastAsia="zh-CN"/>
        </w:rPr>
      </w:pPr>
      <w:r w:rsidRPr="00D0199B">
        <w:rPr>
          <w:rFonts w:ascii="Verdana" w:hAnsi="Verdana"/>
          <w:sz w:val="20"/>
          <w:szCs w:val="20"/>
        </w:rPr>
        <w:t>Zakres robót</w:t>
      </w:r>
      <w:r w:rsidRPr="00D0199B">
        <w:rPr>
          <w:rFonts w:ascii="Verdana" w:hAnsi="Verdana" w:cs="Calibri"/>
          <w:b/>
          <w:sz w:val="20"/>
          <w:szCs w:val="20"/>
        </w:rPr>
        <w:t xml:space="preserve"> </w:t>
      </w:r>
      <w:r w:rsidRPr="00D0199B">
        <w:rPr>
          <w:rFonts w:ascii="Verdana" w:hAnsi="Verdana" w:cs="Calibri"/>
          <w:sz w:val="20"/>
          <w:szCs w:val="20"/>
        </w:rPr>
        <w:t>objętych</w:t>
      </w:r>
      <w:r w:rsidRPr="00D0199B">
        <w:rPr>
          <w:rFonts w:ascii="Verdana" w:hAnsi="Verdana" w:cs="Calibri"/>
          <w:b/>
          <w:sz w:val="20"/>
          <w:szCs w:val="20"/>
        </w:rPr>
        <w:t xml:space="preserve"> </w:t>
      </w:r>
      <w:r w:rsidRPr="00D0199B">
        <w:rPr>
          <w:rFonts w:ascii="Verdana" w:hAnsi="Verdana" w:cs="Calibri"/>
          <w:sz w:val="20"/>
          <w:szCs w:val="20"/>
        </w:rPr>
        <w:t>dokumentacją:</w:t>
      </w:r>
    </w:p>
    <w:p w14:paraId="0790ADF4" w14:textId="77777777" w:rsidR="00DC2356" w:rsidRPr="00D0199B" w:rsidRDefault="00DC2356" w:rsidP="00DC2356">
      <w:pPr>
        <w:autoSpaceDE w:val="0"/>
        <w:autoSpaceDN w:val="0"/>
        <w:adjustRightInd w:val="0"/>
        <w:spacing w:line="276" w:lineRule="auto"/>
        <w:ind w:left="426"/>
        <w:jc w:val="both"/>
        <w:rPr>
          <w:rFonts w:ascii="Verdana" w:eastAsiaTheme="minorHAnsi" w:hAnsi="Verdana" w:cs="Arial,Bold"/>
          <w:sz w:val="20"/>
          <w:szCs w:val="20"/>
          <w:lang w:eastAsia="en-US"/>
        </w:rPr>
      </w:pPr>
      <w:r w:rsidRPr="00D0199B">
        <w:rPr>
          <w:rFonts w:ascii="Verdana" w:eastAsiaTheme="minorHAnsi" w:hAnsi="Verdana" w:cs="Arial,Bold"/>
          <w:sz w:val="20"/>
          <w:szCs w:val="20"/>
          <w:lang w:eastAsia="en-US"/>
        </w:rPr>
        <w:t xml:space="preserve">Zakres robót obejmuje rozbiórkę i odbudowę kamiennego muru oporowego przy budynku Muzeum Nikifora w Krynicy Zdrój. </w:t>
      </w:r>
    </w:p>
    <w:p w14:paraId="546E1C84" w14:textId="77777777" w:rsidR="00DC2356" w:rsidRPr="00D0199B" w:rsidRDefault="00DC2356" w:rsidP="00DC2356">
      <w:pPr>
        <w:autoSpaceDE w:val="0"/>
        <w:autoSpaceDN w:val="0"/>
        <w:adjustRightInd w:val="0"/>
        <w:spacing w:line="276" w:lineRule="auto"/>
        <w:ind w:left="426"/>
        <w:jc w:val="both"/>
        <w:rPr>
          <w:rFonts w:ascii="Verdana" w:eastAsiaTheme="minorHAnsi" w:hAnsi="Verdana" w:cs="Arial,Bold"/>
          <w:i/>
          <w:iCs/>
          <w:sz w:val="20"/>
          <w:szCs w:val="20"/>
          <w:u w:val="single"/>
          <w:lang w:eastAsia="en-US"/>
        </w:rPr>
      </w:pPr>
      <w:r w:rsidRPr="00D0199B">
        <w:rPr>
          <w:rFonts w:ascii="Verdana" w:eastAsiaTheme="minorHAnsi" w:hAnsi="Verdana" w:cs="Arial,Bold"/>
          <w:i/>
          <w:iCs/>
          <w:sz w:val="20"/>
          <w:szCs w:val="20"/>
          <w:u w:val="single"/>
          <w:lang w:eastAsia="en-US"/>
        </w:rPr>
        <w:t>Stan istniejący:</w:t>
      </w:r>
    </w:p>
    <w:p w14:paraId="1F48DA9B" w14:textId="23369F2C" w:rsidR="00DC2356" w:rsidRPr="00D0199B" w:rsidRDefault="00DC2356" w:rsidP="00DC2356">
      <w:pPr>
        <w:autoSpaceDE w:val="0"/>
        <w:autoSpaceDN w:val="0"/>
        <w:adjustRightInd w:val="0"/>
        <w:spacing w:line="276" w:lineRule="auto"/>
        <w:ind w:left="426"/>
        <w:jc w:val="both"/>
        <w:rPr>
          <w:rFonts w:ascii="Verdana" w:eastAsiaTheme="minorHAnsi" w:hAnsi="Verdana" w:cs="Arial,Bold"/>
          <w:sz w:val="20"/>
          <w:szCs w:val="20"/>
          <w:lang w:eastAsia="en-US"/>
        </w:rPr>
      </w:pPr>
      <w:r w:rsidRPr="00D0199B">
        <w:rPr>
          <w:rFonts w:ascii="Verdana" w:eastAsiaTheme="minorHAnsi" w:hAnsi="Verdana" w:cs="Arial,Bold"/>
          <w:sz w:val="20"/>
          <w:szCs w:val="20"/>
          <w:lang w:eastAsia="en-US"/>
        </w:rPr>
        <w:t>Istniejący mur oporowy wykonany jest w całości z piaskowca w technologii bez spoinowej, został on wykonany na początku XX wieku. Mur okalający teren Muzeum Nikifora z dwóch stron – zachodniej i północnej. Naroże muru uformowane w formie łuku. Na fragmencie północnym mur powiązany z dwoma nie użytkowymi piwniczkami. Mur ze zmienną wysokością, opadająca w kierunku zachodnim.</w:t>
      </w:r>
    </w:p>
    <w:p w14:paraId="48F7404E" w14:textId="77777777" w:rsidR="00DC2356" w:rsidRPr="00D0199B" w:rsidRDefault="00DC2356" w:rsidP="00DC2356">
      <w:pPr>
        <w:autoSpaceDE w:val="0"/>
        <w:autoSpaceDN w:val="0"/>
        <w:adjustRightInd w:val="0"/>
        <w:spacing w:line="276" w:lineRule="auto"/>
        <w:ind w:left="426"/>
        <w:jc w:val="both"/>
        <w:rPr>
          <w:rFonts w:ascii="Verdana" w:eastAsiaTheme="minorHAnsi" w:hAnsi="Verdana" w:cs="Arial,Bold"/>
          <w:sz w:val="20"/>
          <w:szCs w:val="20"/>
          <w:lang w:eastAsia="en-US"/>
        </w:rPr>
      </w:pPr>
      <w:r w:rsidRPr="00D0199B">
        <w:rPr>
          <w:rFonts w:ascii="Verdana" w:eastAsiaTheme="minorHAnsi" w:hAnsi="Verdana" w:cs="Arial,Bold"/>
          <w:sz w:val="20"/>
          <w:szCs w:val="20"/>
          <w:lang w:eastAsia="en-US"/>
        </w:rPr>
        <w:t>Dane charakterystyczne:</w:t>
      </w:r>
    </w:p>
    <w:p w14:paraId="506ABB90" w14:textId="77777777" w:rsidR="00DC2356" w:rsidRPr="00D0199B" w:rsidRDefault="00DC2356" w:rsidP="00DC2356">
      <w:pPr>
        <w:autoSpaceDE w:val="0"/>
        <w:autoSpaceDN w:val="0"/>
        <w:adjustRightInd w:val="0"/>
        <w:spacing w:line="276" w:lineRule="auto"/>
        <w:ind w:left="426"/>
        <w:jc w:val="both"/>
        <w:rPr>
          <w:rFonts w:ascii="Verdana" w:eastAsiaTheme="minorHAnsi" w:hAnsi="Verdana" w:cs="Arial,Bold"/>
          <w:sz w:val="20"/>
          <w:szCs w:val="20"/>
          <w:lang w:eastAsia="en-US"/>
        </w:rPr>
      </w:pPr>
      <w:r w:rsidRPr="00D0199B">
        <w:rPr>
          <w:rFonts w:ascii="Verdana" w:eastAsiaTheme="minorHAnsi" w:hAnsi="Verdana" w:cs="Arial,Bold"/>
          <w:sz w:val="20"/>
          <w:szCs w:val="20"/>
          <w:lang w:eastAsia="en-US"/>
        </w:rPr>
        <w:t>- Łączna długość muru ~56,00 [m]</w:t>
      </w:r>
    </w:p>
    <w:p w14:paraId="29AA6B3D" w14:textId="77777777" w:rsidR="00DC2356" w:rsidRPr="00D0199B" w:rsidRDefault="00DC2356" w:rsidP="00DC2356">
      <w:pPr>
        <w:autoSpaceDE w:val="0"/>
        <w:autoSpaceDN w:val="0"/>
        <w:adjustRightInd w:val="0"/>
        <w:spacing w:line="276" w:lineRule="auto"/>
        <w:ind w:left="426"/>
        <w:jc w:val="both"/>
        <w:rPr>
          <w:rFonts w:ascii="Verdana" w:eastAsiaTheme="minorHAnsi" w:hAnsi="Verdana" w:cs="Arial,Bold"/>
          <w:sz w:val="20"/>
          <w:szCs w:val="20"/>
          <w:lang w:eastAsia="en-US"/>
        </w:rPr>
      </w:pPr>
      <w:r w:rsidRPr="00D0199B">
        <w:rPr>
          <w:rFonts w:ascii="Verdana" w:eastAsiaTheme="minorHAnsi" w:hAnsi="Verdana" w:cs="Arial,Bold"/>
          <w:sz w:val="20"/>
          <w:szCs w:val="20"/>
          <w:lang w:eastAsia="en-US"/>
        </w:rPr>
        <w:t>- Średnia grubość muru ~1,00 [m]</w:t>
      </w:r>
    </w:p>
    <w:p w14:paraId="09E0DA88" w14:textId="77777777" w:rsidR="00DC2356" w:rsidRPr="00D0199B" w:rsidRDefault="00DC2356" w:rsidP="00DC2356">
      <w:pPr>
        <w:autoSpaceDE w:val="0"/>
        <w:autoSpaceDN w:val="0"/>
        <w:adjustRightInd w:val="0"/>
        <w:spacing w:line="276" w:lineRule="auto"/>
        <w:ind w:left="426"/>
        <w:jc w:val="both"/>
        <w:rPr>
          <w:rFonts w:ascii="Verdana" w:eastAsiaTheme="minorHAnsi" w:hAnsi="Verdana" w:cs="Arial,Bold"/>
          <w:sz w:val="20"/>
          <w:szCs w:val="20"/>
          <w:lang w:eastAsia="en-US"/>
        </w:rPr>
      </w:pPr>
      <w:r w:rsidRPr="00D0199B">
        <w:rPr>
          <w:rFonts w:ascii="Verdana" w:eastAsiaTheme="minorHAnsi" w:hAnsi="Verdana" w:cs="Arial,Bold"/>
          <w:sz w:val="20"/>
          <w:szCs w:val="20"/>
          <w:lang w:eastAsia="en-US"/>
        </w:rPr>
        <w:t>- Wysokość muru w najwyższym punkcie ~4,00 [m]</w:t>
      </w:r>
    </w:p>
    <w:p w14:paraId="122C3EF1" w14:textId="77777777" w:rsidR="00DC2356" w:rsidRPr="00D0199B" w:rsidRDefault="00DC2356" w:rsidP="00DC2356">
      <w:pPr>
        <w:autoSpaceDE w:val="0"/>
        <w:autoSpaceDN w:val="0"/>
        <w:adjustRightInd w:val="0"/>
        <w:spacing w:line="276" w:lineRule="auto"/>
        <w:ind w:left="426"/>
        <w:jc w:val="both"/>
        <w:rPr>
          <w:rFonts w:ascii="Verdana" w:eastAsiaTheme="minorHAnsi" w:hAnsi="Verdana" w:cs="Arial,Bold"/>
          <w:sz w:val="20"/>
          <w:szCs w:val="20"/>
          <w:lang w:eastAsia="en-US"/>
        </w:rPr>
      </w:pPr>
      <w:r w:rsidRPr="00D0199B">
        <w:rPr>
          <w:rFonts w:ascii="Verdana" w:eastAsiaTheme="minorHAnsi" w:hAnsi="Verdana" w:cs="Arial,Bold"/>
          <w:sz w:val="20"/>
          <w:szCs w:val="20"/>
          <w:lang w:eastAsia="en-US"/>
        </w:rPr>
        <w:t>- Wysokość muru w najniższym punkcie ~1,68 [m]</w:t>
      </w:r>
    </w:p>
    <w:p w14:paraId="46776B7B" w14:textId="04D4137C" w:rsidR="00DC2356" w:rsidRPr="00D0199B" w:rsidRDefault="00DC2356" w:rsidP="00DC2356">
      <w:pPr>
        <w:autoSpaceDE w:val="0"/>
        <w:autoSpaceDN w:val="0"/>
        <w:adjustRightInd w:val="0"/>
        <w:spacing w:line="276" w:lineRule="auto"/>
        <w:ind w:left="426"/>
        <w:jc w:val="both"/>
        <w:rPr>
          <w:rFonts w:ascii="Verdana" w:eastAsiaTheme="minorHAnsi" w:hAnsi="Verdana" w:cs="Arial,Bold"/>
          <w:sz w:val="20"/>
          <w:szCs w:val="20"/>
          <w:lang w:eastAsia="en-US"/>
        </w:rPr>
      </w:pPr>
      <w:r w:rsidRPr="00D0199B">
        <w:rPr>
          <w:rFonts w:ascii="Verdana" w:eastAsiaTheme="minorHAnsi" w:hAnsi="Verdana" w:cs="Arial,Bold"/>
          <w:sz w:val="20"/>
          <w:szCs w:val="20"/>
          <w:lang w:eastAsia="en-US"/>
        </w:rPr>
        <w:t>Zgodnie z ekspertyzą stanu technicznego jego stan jest mierny. Wszystkie stwierdzone w trakcie oględzin uszkodzenia i usterki w obecnym stanie zagrażają bezpieczeństwu konstrukcji muru oporowego. Oderwanie się dużych fragmentów kamieni od pierwotnej konstrukcji świadczy o niedostatecznej nośności na siły parcia gruntu. Ponadto wykonane badania geotechniczne wykazują, że istniejący mur posadowiony jest na głębokiej warstwie nasypu niebudowlanego (gruz, cegły, gliny) na całej jego długości. Jest to warstwa, która nie nadaje się do posadowienia. Posadowienie omawianego muru na nasypie ma istotny wpływ na postępującą deformacje muru. Dodatkowym czynnikiem wpływającym na szybsza degradacje muru jest brak zabezpieczenia przed działaniem wody opadowej i gruntowej. Nie bez znaczenia pozostaje także technologia wykonawstwa, czyli bez spoinowego układania nieobrabianego kamienia. Znacząco pogarsza to współprace konstrukcji jako całości, gdyż miejscowe osłabienie/naruszenie muru powoduje efekt tzw. domina.</w:t>
      </w:r>
    </w:p>
    <w:p w14:paraId="6E6335E8" w14:textId="77777777" w:rsidR="00DC2356" w:rsidRPr="00D0199B" w:rsidRDefault="00DC2356" w:rsidP="00DC2356">
      <w:pPr>
        <w:autoSpaceDE w:val="0"/>
        <w:autoSpaceDN w:val="0"/>
        <w:adjustRightInd w:val="0"/>
        <w:spacing w:line="276" w:lineRule="auto"/>
        <w:ind w:left="426"/>
        <w:rPr>
          <w:rFonts w:ascii="Verdana" w:eastAsiaTheme="minorHAnsi" w:hAnsi="Verdana" w:cs="Arial,Bold"/>
          <w:i/>
          <w:iCs/>
          <w:sz w:val="20"/>
          <w:szCs w:val="20"/>
          <w:u w:val="single"/>
          <w:lang w:eastAsia="en-US"/>
        </w:rPr>
      </w:pPr>
      <w:r w:rsidRPr="00D0199B">
        <w:rPr>
          <w:rFonts w:ascii="Verdana" w:eastAsiaTheme="minorHAnsi" w:hAnsi="Verdana" w:cs="Arial,Bold"/>
          <w:i/>
          <w:iCs/>
          <w:sz w:val="20"/>
          <w:szCs w:val="20"/>
          <w:u w:val="single"/>
          <w:lang w:eastAsia="en-US"/>
        </w:rPr>
        <w:t>Zalecenia wykonawcze:</w:t>
      </w:r>
    </w:p>
    <w:p w14:paraId="6F17F885" w14:textId="77777777" w:rsidR="00DC2356" w:rsidRPr="00D0199B" w:rsidRDefault="00DC2356" w:rsidP="00DC2356">
      <w:pPr>
        <w:autoSpaceDE w:val="0"/>
        <w:autoSpaceDN w:val="0"/>
        <w:adjustRightInd w:val="0"/>
        <w:spacing w:line="276" w:lineRule="auto"/>
        <w:ind w:left="426"/>
        <w:jc w:val="both"/>
        <w:rPr>
          <w:rFonts w:ascii="Verdana" w:eastAsiaTheme="minorHAnsi" w:hAnsi="Verdana" w:cs="Arial,Bold"/>
          <w:sz w:val="20"/>
          <w:szCs w:val="20"/>
          <w:lang w:eastAsia="en-US"/>
        </w:rPr>
      </w:pPr>
      <w:r w:rsidRPr="00D0199B">
        <w:rPr>
          <w:rFonts w:ascii="Verdana" w:eastAsiaTheme="minorHAnsi" w:hAnsi="Verdana" w:cs="Arial,Bold"/>
          <w:sz w:val="20"/>
          <w:szCs w:val="20"/>
          <w:lang w:eastAsia="en-US"/>
        </w:rPr>
        <w:t>Warunkiem dalszego prawidłowego funkcjonowania muru jest wykonanie kompletnej odbudowy na całej jego długości. W tym celu należy wykonać rozebranie istniejącego muru i wykonać nową żelbetową konstrukcję posadowioną na nośnej warstwie gruntu za pomocą fundamentów pośrednich. Z uwagi na charakter i znaczenie historyczne, należy pokryć zewnętrzne lico muru odzyskanym z rozbiórki muru, kamieniem – piaskowcem.</w:t>
      </w:r>
    </w:p>
    <w:p w14:paraId="05A5EE3F" w14:textId="77777777" w:rsidR="00DC2356" w:rsidRPr="00D0199B" w:rsidRDefault="00DC2356" w:rsidP="00DC2356">
      <w:pPr>
        <w:autoSpaceDE w:val="0"/>
        <w:autoSpaceDN w:val="0"/>
        <w:adjustRightInd w:val="0"/>
        <w:spacing w:line="276" w:lineRule="auto"/>
        <w:ind w:left="426"/>
        <w:rPr>
          <w:rFonts w:ascii="Verdana" w:eastAsiaTheme="minorHAnsi" w:hAnsi="Verdana" w:cs="Arial,Bold"/>
          <w:sz w:val="20"/>
          <w:szCs w:val="20"/>
          <w:lang w:eastAsia="en-US"/>
        </w:rPr>
      </w:pPr>
      <w:r w:rsidRPr="00D0199B">
        <w:rPr>
          <w:rFonts w:ascii="Verdana" w:eastAsiaTheme="minorHAnsi" w:hAnsi="Verdana" w:cs="Arial,Bold"/>
          <w:sz w:val="20"/>
          <w:szCs w:val="20"/>
          <w:lang w:eastAsia="en-US"/>
        </w:rPr>
        <w:t>Podstawowe wytyczne wykonawcze:</w:t>
      </w:r>
    </w:p>
    <w:p w14:paraId="49B197F7" w14:textId="77777777" w:rsidR="00DC2356" w:rsidRPr="00D0199B" w:rsidRDefault="00DC2356" w:rsidP="00DC2356">
      <w:pPr>
        <w:autoSpaceDE w:val="0"/>
        <w:autoSpaceDN w:val="0"/>
        <w:adjustRightInd w:val="0"/>
        <w:spacing w:line="276" w:lineRule="auto"/>
        <w:ind w:left="426"/>
        <w:rPr>
          <w:rFonts w:ascii="Verdana" w:eastAsiaTheme="minorHAnsi" w:hAnsi="Verdana" w:cs="Arial,Bold"/>
          <w:sz w:val="20"/>
          <w:szCs w:val="20"/>
          <w:lang w:eastAsia="en-US"/>
        </w:rPr>
      </w:pPr>
      <w:r w:rsidRPr="00D0199B">
        <w:rPr>
          <w:rFonts w:ascii="Verdana" w:eastAsiaTheme="minorHAnsi" w:hAnsi="Verdana" w:cs="Arial,Bold"/>
          <w:sz w:val="20"/>
          <w:szCs w:val="20"/>
          <w:lang w:eastAsia="en-US"/>
        </w:rPr>
        <w:t>• Należy dokonać kompletnej odbudowy muru, poprzez wykonanie nowej żelbetowej konstrukcji nośnej</w:t>
      </w:r>
    </w:p>
    <w:p w14:paraId="3D1FB799" w14:textId="64C6D976" w:rsidR="00DC2356" w:rsidRPr="00D0199B" w:rsidRDefault="00DC2356" w:rsidP="00DC2356">
      <w:pPr>
        <w:autoSpaceDE w:val="0"/>
        <w:autoSpaceDN w:val="0"/>
        <w:adjustRightInd w:val="0"/>
        <w:spacing w:line="276" w:lineRule="auto"/>
        <w:ind w:left="426"/>
        <w:rPr>
          <w:rFonts w:ascii="Verdana" w:eastAsiaTheme="minorHAnsi" w:hAnsi="Verdana" w:cs="Arial,Bold"/>
          <w:sz w:val="20"/>
          <w:szCs w:val="20"/>
          <w:lang w:eastAsia="en-US"/>
        </w:rPr>
      </w:pPr>
      <w:r w:rsidRPr="00D0199B">
        <w:rPr>
          <w:rFonts w:ascii="Verdana" w:eastAsiaTheme="minorHAnsi" w:hAnsi="Verdana" w:cs="Arial,Bold"/>
          <w:sz w:val="20"/>
          <w:szCs w:val="20"/>
          <w:lang w:eastAsia="en-US"/>
        </w:rPr>
        <w:t>• Nową konstrukcję muru należy posadowić na warstwie gruntu nośnego za pomocą fundamentów pośrednich</w:t>
      </w:r>
      <w:r w:rsidR="00A32D81">
        <w:rPr>
          <w:rFonts w:ascii="Verdana" w:eastAsiaTheme="minorHAnsi" w:hAnsi="Verdana" w:cs="Arial,Bold"/>
          <w:sz w:val="20"/>
          <w:szCs w:val="20"/>
          <w:lang w:eastAsia="en-US"/>
        </w:rPr>
        <w:t>:</w:t>
      </w:r>
      <w:r w:rsidRPr="00D0199B">
        <w:rPr>
          <w:rFonts w:ascii="Verdana" w:eastAsiaTheme="minorHAnsi" w:hAnsi="Verdana" w:cs="Arial,Bold"/>
          <w:sz w:val="20"/>
          <w:szCs w:val="20"/>
          <w:lang w:eastAsia="en-US"/>
        </w:rPr>
        <w:t xml:space="preserve"> studni fundamentowych</w:t>
      </w:r>
    </w:p>
    <w:p w14:paraId="04D32C65" w14:textId="77777777" w:rsidR="00DC2356" w:rsidRPr="00D0199B" w:rsidRDefault="00DC2356" w:rsidP="00DC2356">
      <w:pPr>
        <w:autoSpaceDE w:val="0"/>
        <w:autoSpaceDN w:val="0"/>
        <w:adjustRightInd w:val="0"/>
        <w:spacing w:line="276" w:lineRule="auto"/>
        <w:ind w:left="426"/>
        <w:rPr>
          <w:rFonts w:ascii="Verdana" w:eastAsiaTheme="minorHAnsi" w:hAnsi="Verdana" w:cs="Arial,Bold"/>
          <w:sz w:val="20"/>
          <w:szCs w:val="20"/>
          <w:lang w:eastAsia="en-US"/>
        </w:rPr>
      </w:pPr>
      <w:r w:rsidRPr="00D0199B">
        <w:rPr>
          <w:rFonts w:ascii="Verdana" w:eastAsiaTheme="minorHAnsi" w:hAnsi="Verdana" w:cs="Arial,Bold"/>
          <w:sz w:val="20"/>
          <w:szCs w:val="20"/>
          <w:lang w:eastAsia="en-US"/>
        </w:rPr>
        <w:lastRenderedPageBreak/>
        <w:t>• Z uwagi na oddziaływanie okresowych wód gruntowych, konstrukcje żelbetowa zabezpieczyć przeciwwilgociowo i zapewnić odprowadzenie wód od strony zbocza za pomocą drenażu</w:t>
      </w:r>
    </w:p>
    <w:p w14:paraId="345AE0EE" w14:textId="77777777" w:rsidR="00DC2356" w:rsidRPr="00D0199B" w:rsidRDefault="00DC2356" w:rsidP="00DC2356">
      <w:pPr>
        <w:autoSpaceDE w:val="0"/>
        <w:autoSpaceDN w:val="0"/>
        <w:adjustRightInd w:val="0"/>
        <w:spacing w:line="276" w:lineRule="auto"/>
        <w:ind w:left="426"/>
        <w:rPr>
          <w:rFonts w:ascii="Verdana" w:eastAsiaTheme="minorHAnsi" w:hAnsi="Verdana" w:cs="Arial,Bold"/>
          <w:sz w:val="20"/>
          <w:szCs w:val="20"/>
          <w:lang w:eastAsia="en-US"/>
        </w:rPr>
      </w:pPr>
      <w:r w:rsidRPr="00D0199B">
        <w:rPr>
          <w:rFonts w:ascii="Verdana" w:eastAsiaTheme="minorHAnsi" w:hAnsi="Verdana" w:cs="Arial,Bold"/>
          <w:sz w:val="20"/>
          <w:szCs w:val="20"/>
          <w:lang w:eastAsia="en-US"/>
        </w:rPr>
        <w:t>• Odbudowę muru należy wykonać w taki sposób, aby zachować jego pierwotny kształt. W tym celu zaleca się obłożyć zewnętrzne lico muru odzyskanym kamieniem – piaskowcem</w:t>
      </w:r>
    </w:p>
    <w:p w14:paraId="1D73D3D1" w14:textId="77777777" w:rsidR="00DC2356" w:rsidRPr="00D0199B" w:rsidRDefault="00DC2356" w:rsidP="00DC2356">
      <w:pPr>
        <w:autoSpaceDE w:val="0"/>
        <w:autoSpaceDN w:val="0"/>
        <w:adjustRightInd w:val="0"/>
        <w:spacing w:line="276" w:lineRule="auto"/>
        <w:ind w:left="426"/>
        <w:rPr>
          <w:rFonts w:ascii="Verdana" w:eastAsiaTheme="minorHAnsi" w:hAnsi="Verdana" w:cs="Arial,Bold"/>
          <w:sz w:val="20"/>
          <w:szCs w:val="20"/>
          <w:lang w:eastAsia="en-US"/>
        </w:rPr>
      </w:pPr>
      <w:r w:rsidRPr="00D0199B">
        <w:rPr>
          <w:rFonts w:ascii="Verdana" w:eastAsiaTheme="minorHAnsi" w:hAnsi="Verdana" w:cs="Arial,Bold"/>
          <w:sz w:val="20"/>
          <w:szCs w:val="20"/>
          <w:lang w:eastAsia="en-US"/>
        </w:rPr>
        <w:t>• Prace realizować odcinkami, w suchej porze roku, ponadto nie dopuszczać do pozostawiania otwartych wykopów na działanie czynników atmosferycznych tj. deszcz, mróz</w:t>
      </w:r>
    </w:p>
    <w:p w14:paraId="7F91CC18" w14:textId="77777777" w:rsidR="00DC2356" w:rsidRPr="00D0199B" w:rsidRDefault="00DC2356" w:rsidP="00DC2356">
      <w:pPr>
        <w:autoSpaceDE w:val="0"/>
        <w:autoSpaceDN w:val="0"/>
        <w:adjustRightInd w:val="0"/>
        <w:spacing w:line="276" w:lineRule="auto"/>
        <w:ind w:left="426"/>
        <w:rPr>
          <w:rFonts w:ascii="Verdana" w:eastAsiaTheme="minorHAnsi" w:hAnsi="Verdana" w:cs="Arial,Bold"/>
          <w:sz w:val="20"/>
          <w:szCs w:val="20"/>
          <w:lang w:eastAsia="en-US"/>
        </w:rPr>
      </w:pPr>
      <w:r w:rsidRPr="00D0199B">
        <w:rPr>
          <w:rFonts w:ascii="Verdana" w:eastAsiaTheme="minorHAnsi" w:hAnsi="Verdana" w:cs="Arial,Bold"/>
          <w:sz w:val="20"/>
          <w:szCs w:val="20"/>
          <w:lang w:eastAsia="en-US"/>
        </w:rPr>
        <w:t>• Prace należy prowadzić przez osoby wykwalifikowane pod nadzorem technicznym osób uprawnionych, zgodnie z zasadami BHP i sztuką budowlaną</w:t>
      </w:r>
    </w:p>
    <w:p w14:paraId="174FA663" w14:textId="77777777" w:rsidR="00DC2356" w:rsidRPr="00D0199B" w:rsidRDefault="00DC2356" w:rsidP="00DC2356">
      <w:pPr>
        <w:autoSpaceDE w:val="0"/>
        <w:autoSpaceDN w:val="0"/>
        <w:adjustRightInd w:val="0"/>
        <w:spacing w:line="276" w:lineRule="auto"/>
        <w:ind w:left="426"/>
        <w:rPr>
          <w:rFonts w:ascii="Verdana" w:eastAsiaTheme="minorHAnsi" w:hAnsi="Verdana" w:cs="Arial,Bold"/>
          <w:sz w:val="20"/>
          <w:szCs w:val="20"/>
          <w:lang w:eastAsia="en-US"/>
        </w:rPr>
      </w:pPr>
      <w:r w:rsidRPr="00D0199B">
        <w:rPr>
          <w:rFonts w:ascii="Verdana" w:eastAsiaTheme="minorHAnsi" w:hAnsi="Verdana" w:cs="Arial,Bold"/>
          <w:sz w:val="20"/>
          <w:szCs w:val="20"/>
          <w:lang w:eastAsia="en-US"/>
        </w:rPr>
        <w:t xml:space="preserve">• Zaleca się posadowienie muru oporowego w obrębie III warstwy tj. zwietrzeliny gliniastej piaskowca i łupka. </w:t>
      </w:r>
    </w:p>
    <w:p w14:paraId="65AEEC92" w14:textId="77777777" w:rsidR="00DC2356" w:rsidRPr="00D0199B" w:rsidRDefault="00DC2356" w:rsidP="00DC2356">
      <w:pPr>
        <w:autoSpaceDE w:val="0"/>
        <w:autoSpaceDN w:val="0"/>
        <w:adjustRightInd w:val="0"/>
        <w:spacing w:line="276" w:lineRule="auto"/>
        <w:ind w:left="426"/>
        <w:jc w:val="both"/>
        <w:rPr>
          <w:rFonts w:ascii="Verdana" w:eastAsiaTheme="minorHAnsi" w:hAnsi="Verdana" w:cs="Arial,Bold"/>
          <w:sz w:val="20"/>
          <w:szCs w:val="20"/>
          <w:lang w:eastAsia="en-US"/>
        </w:rPr>
      </w:pPr>
      <w:r w:rsidRPr="00D0199B">
        <w:rPr>
          <w:rFonts w:ascii="Verdana" w:eastAsiaTheme="minorHAnsi" w:hAnsi="Verdana" w:cs="Arial,Bold"/>
          <w:sz w:val="20"/>
          <w:szCs w:val="20"/>
          <w:lang w:eastAsia="en-US"/>
        </w:rPr>
        <w:t>Należy też wykonać drenaż na poziomie posadowienia projektowanego muru oporowego od strony zbocza. Wykopy pod mur realizować odcinkami, w suchej porze roku, ponadto zabrania się pozostawiania otwartych wykopów na działanie czynników atmosferycznych tj. deszcz, mróz.</w:t>
      </w:r>
    </w:p>
    <w:p w14:paraId="02B67742" w14:textId="77777777" w:rsidR="00DC2356" w:rsidRPr="00D0199B" w:rsidRDefault="00DC2356" w:rsidP="00DC2356">
      <w:pPr>
        <w:autoSpaceDE w:val="0"/>
        <w:autoSpaceDN w:val="0"/>
        <w:adjustRightInd w:val="0"/>
        <w:spacing w:line="276" w:lineRule="auto"/>
        <w:ind w:left="426"/>
        <w:rPr>
          <w:rFonts w:ascii="Verdana" w:eastAsiaTheme="minorHAnsi" w:hAnsi="Verdana" w:cs="Arial,Bold"/>
          <w:i/>
          <w:iCs/>
          <w:sz w:val="20"/>
          <w:szCs w:val="20"/>
          <w:u w:val="single"/>
          <w:lang w:eastAsia="en-US"/>
        </w:rPr>
      </w:pPr>
      <w:r w:rsidRPr="00D0199B">
        <w:rPr>
          <w:rFonts w:ascii="Verdana" w:eastAsiaTheme="minorHAnsi" w:hAnsi="Verdana" w:cs="Arial,Bold"/>
          <w:i/>
          <w:iCs/>
          <w:sz w:val="20"/>
          <w:szCs w:val="20"/>
          <w:u w:val="single"/>
          <w:lang w:eastAsia="en-US"/>
        </w:rPr>
        <w:t>Podstawowe dane techniczne (</w:t>
      </w:r>
      <w:proofErr w:type="spellStart"/>
      <w:r w:rsidRPr="00D0199B">
        <w:rPr>
          <w:rFonts w:ascii="Verdana" w:eastAsiaTheme="minorHAnsi" w:hAnsi="Verdana" w:cs="Arial,Bold"/>
          <w:i/>
          <w:iCs/>
          <w:sz w:val="20"/>
          <w:szCs w:val="20"/>
          <w:u w:val="single"/>
          <w:lang w:eastAsia="en-US"/>
        </w:rPr>
        <w:t>konstrukcyjno</w:t>
      </w:r>
      <w:proofErr w:type="spellEnd"/>
      <w:r w:rsidRPr="00D0199B">
        <w:rPr>
          <w:rFonts w:ascii="Verdana" w:eastAsiaTheme="minorHAnsi" w:hAnsi="Verdana" w:cs="Arial,Bold"/>
          <w:i/>
          <w:iCs/>
          <w:sz w:val="20"/>
          <w:szCs w:val="20"/>
          <w:u w:val="single"/>
          <w:lang w:eastAsia="en-US"/>
        </w:rPr>
        <w:t xml:space="preserve"> – materiałowe) odbudowywanego muru oporowego:</w:t>
      </w:r>
    </w:p>
    <w:p w14:paraId="2D09C6C4" w14:textId="77777777" w:rsidR="00DC2356" w:rsidRPr="00D0199B" w:rsidRDefault="00DC2356" w:rsidP="00DC2356">
      <w:pPr>
        <w:autoSpaceDE w:val="0"/>
        <w:autoSpaceDN w:val="0"/>
        <w:adjustRightInd w:val="0"/>
        <w:spacing w:line="276" w:lineRule="auto"/>
        <w:ind w:left="426"/>
        <w:jc w:val="both"/>
        <w:rPr>
          <w:rFonts w:ascii="Verdana" w:eastAsiaTheme="minorHAnsi" w:hAnsi="Verdana" w:cs="Arial,Bold"/>
          <w:sz w:val="20"/>
          <w:szCs w:val="20"/>
          <w:lang w:eastAsia="en-US"/>
        </w:rPr>
      </w:pPr>
      <w:r w:rsidRPr="00D0199B">
        <w:rPr>
          <w:rFonts w:ascii="Verdana" w:eastAsiaTheme="minorHAnsi" w:hAnsi="Verdana" w:cs="Arial,Bold"/>
          <w:sz w:val="20"/>
          <w:szCs w:val="20"/>
          <w:lang w:eastAsia="en-US"/>
        </w:rPr>
        <w:t xml:space="preserve">Należy wykonać żelbetowy mur oporowy, wykonany w technologii monolitycznej. Lico muru od strony nieobsypanej ze spadkiem 5%, obłożone piaskowcem z głębokim spoinowaniem. Ściana muru gr. 30 cm z powiązana dołem z poziomą żelbetowa belka o zmiennym przekroju 70x70 cm oraz 60x70 cm. Podstawę muru stanowi żelbetowa ława w formie odsadzki gr 50 cm wysunięta po za ścianę na długość 100 i 150 cm. Odsadzka zagłębiona 1,20 m </w:t>
      </w:r>
      <w:proofErr w:type="spellStart"/>
      <w:r w:rsidRPr="00D0199B">
        <w:rPr>
          <w:rFonts w:ascii="Verdana" w:eastAsiaTheme="minorHAnsi" w:hAnsi="Verdana" w:cs="Arial,Bold"/>
          <w:sz w:val="20"/>
          <w:szCs w:val="20"/>
          <w:lang w:eastAsia="en-US"/>
        </w:rPr>
        <w:t>ppt</w:t>
      </w:r>
      <w:proofErr w:type="spellEnd"/>
      <w:r w:rsidRPr="00D0199B">
        <w:rPr>
          <w:rFonts w:ascii="Verdana" w:eastAsiaTheme="minorHAnsi" w:hAnsi="Verdana" w:cs="Arial,Bold"/>
          <w:sz w:val="20"/>
          <w:szCs w:val="20"/>
          <w:lang w:eastAsia="en-US"/>
        </w:rPr>
        <w:t>. i układana na wyrównawczej warstwie chudego betonu gr. min. 10 cm. Mur oporowy zaizolowany masą bitumiczną powłokową.</w:t>
      </w:r>
    </w:p>
    <w:p w14:paraId="6B1B11FD" w14:textId="77777777" w:rsidR="00DC2356" w:rsidRPr="00D0199B" w:rsidRDefault="00DC2356" w:rsidP="00DC2356">
      <w:pPr>
        <w:autoSpaceDE w:val="0"/>
        <w:autoSpaceDN w:val="0"/>
        <w:adjustRightInd w:val="0"/>
        <w:spacing w:line="276" w:lineRule="auto"/>
        <w:ind w:left="426"/>
        <w:jc w:val="both"/>
        <w:rPr>
          <w:rFonts w:ascii="Verdana" w:eastAsiaTheme="minorHAnsi" w:hAnsi="Verdana" w:cs="Arial,Bold"/>
          <w:sz w:val="20"/>
          <w:szCs w:val="20"/>
          <w:lang w:eastAsia="en-US"/>
        </w:rPr>
      </w:pPr>
      <w:r w:rsidRPr="00D0199B">
        <w:rPr>
          <w:rFonts w:ascii="Verdana" w:eastAsiaTheme="minorHAnsi" w:hAnsi="Verdana" w:cs="Arial,Bold"/>
          <w:sz w:val="20"/>
          <w:szCs w:val="20"/>
          <w:lang w:eastAsia="en-US"/>
        </w:rPr>
        <w:t>Projektuje się posadowienie pośrednie muru za pomocą betonowych kręgów tj. studni wypełnionych betonem i zbrojeniem powiązanym z konstrukcją muru oporowego. Studnie układane aż do warstwy nośnej gruntu na wyrównawczej warstwie chudego betonu gr. min. 10 cm.</w:t>
      </w:r>
    </w:p>
    <w:p w14:paraId="088DFE04" w14:textId="77777777" w:rsidR="00DC2356" w:rsidRPr="00D0199B" w:rsidRDefault="00DC2356" w:rsidP="00DC2356">
      <w:pPr>
        <w:autoSpaceDE w:val="0"/>
        <w:autoSpaceDN w:val="0"/>
        <w:adjustRightInd w:val="0"/>
        <w:spacing w:line="276" w:lineRule="auto"/>
        <w:ind w:left="426"/>
        <w:rPr>
          <w:rFonts w:ascii="Verdana" w:eastAsiaTheme="minorHAnsi" w:hAnsi="Verdana" w:cs="Arial,Bold"/>
          <w:sz w:val="20"/>
          <w:szCs w:val="20"/>
          <w:lang w:eastAsia="en-US"/>
        </w:rPr>
      </w:pPr>
      <w:r w:rsidRPr="00D0199B">
        <w:rPr>
          <w:rFonts w:ascii="Verdana" w:eastAsiaTheme="minorHAnsi" w:hAnsi="Verdana" w:cs="Arial,Bold"/>
          <w:sz w:val="20"/>
          <w:szCs w:val="20"/>
          <w:lang w:eastAsia="en-US"/>
        </w:rPr>
        <w:t>Materiały konstrukcyjne:</w:t>
      </w:r>
    </w:p>
    <w:p w14:paraId="4A569088" w14:textId="77777777" w:rsidR="00DC2356" w:rsidRPr="00D0199B" w:rsidRDefault="00DC2356" w:rsidP="00DC2356">
      <w:pPr>
        <w:autoSpaceDE w:val="0"/>
        <w:autoSpaceDN w:val="0"/>
        <w:adjustRightInd w:val="0"/>
        <w:spacing w:line="276" w:lineRule="auto"/>
        <w:ind w:left="426"/>
        <w:rPr>
          <w:rFonts w:ascii="Verdana" w:eastAsiaTheme="minorHAnsi" w:hAnsi="Verdana" w:cs="Arial,Bold"/>
          <w:sz w:val="20"/>
          <w:szCs w:val="20"/>
          <w:lang w:eastAsia="en-US"/>
        </w:rPr>
      </w:pPr>
      <w:r w:rsidRPr="00D0199B">
        <w:rPr>
          <w:rFonts w:ascii="Verdana" w:eastAsiaTheme="minorHAnsi" w:hAnsi="Verdana" w:cs="Arial,Bold"/>
          <w:sz w:val="20"/>
          <w:szCs w:val="20"/>
          <w:lang w:eastAsia="en-US"/>
        </w:rPr>
        <w:t>- beton C25/30 (B30) W8 – konstrukcja żelbetowa</w:t>
      </w:r>
    </w:p>
    <w:p w14:paraId="75F38A45" w14:textId="77777777" w:rsidR="00DC2356" w:rsidRPr="00D0199B" w:rsidRDefault="00DC2356" w:rsidP="00DC2356">
      <w:pPr>
        <w:autoSpaceDE w:val="0"/>
        <w:autoSpaceDN w:val="0"/>
        <w:adjustRightInd w:val="0"/>
        <w:spacing w:line="276" w:lineRule="auto"/>
        <w:ind w:left="426"/>
        <w:rPr>
          <w:rFonts w:ascii="Verdana" w:eastAsiaTheme="minorHAnsi" w:hAnsi="Verdana" w:cs="Arial,Bold"/>
          <w:sz w:val="20"/>
          <w:szCs w:val="20"/>
          <w:lang w:eastAsia="en-US"/>
        </w:rPr>
      </w:pPr>
      <w:r w:rsidRPr="00D0199B">
        <w:rPr>
          <w:rFonts w:ascii="Verdana" w:eastAsiaTheme="minorHAnsi" w:hAnsi="Verdana" w:cs="Arial,Bold"/>
          <w:sz w:val="20"/>
          <w:szCs w:val="20"/>
          <w:lang w:eastAsia="en-US"/>
        </w:rPr>
        <w:t>- beton C8/10 (B10) – podkład wyrównawczy</w:t>
      </w:r>
    </w:p>
    <w:p w14:paraId="1B0C633E" w14:textId="77777777" w:rsidR="00DC2356" w:rsidRPr="00D0199B" w:rsidRDefault="00DC2356" w:rsidP="00DC2356">
      <w:pPr>
        <w:autoSpaceDE w:val="0"/>
        <w:autoSpaceDN w:val="0"/>
        <w:adjustRightInd w:val="0"/>
        <w:spacing w:line="276" w:lineRule="auto"/>
        <w:ind w:left="426"/>
        <w:rPr>
          <w:rFonts w:ascii="Verdana" w:eastAsiaTheme="minorHAnsi" w:hAnsi="Verdana" w:cs="Arial,Bold"/>
          <w:sz w:val="20"/>
          <w:szCs w:val="20"/>
          <w:lang w:eastAsia="en-US"/>
        </w:rPr>
      </w:pPr>
      <w:r w:rsidRPr="00D0199B">
        <w:rPr>
          <w:rFonts w:ascii="Verdana" w:eastAsiaTheme="minorHAnsi" w:hAnsi="Verdana" w:cs="Arial,Bold"/>
          <w:sz w:val="20"/>
          <w:szCs w:val="20"/>
          <w:lang w:eastAsia="en-US"/>
        </w:rPr>
        <w:t>- kręgi betonowe z betonu klasy C35/45 (B45) W8</w:t>
      </w:r>
    </w:p>
    <w:p w14:paraId="454803D6" w14:textId="77777777" w:rsidR="00DC2356" w:rsidRPr="00D0199B" w:rsidRDefault="00DC2356" w:rsidP="00DC2356">
      <w:pPr>
        <w:spacing w:line="276" w:lineRule="auto"/>
        <w:ind w:left="426"/>
        <w:rPr>
          <w:rStyle w:val="markedcontent"/>
          <w:rFonts w:ascii="Verdana" w:hAnsi="Verdana"/>
          <w:sz w:val="20"/>
          <w:szCs w:val="20"/>
        </w:rPr>
      </w:pPr>
      <w:r w:rsidRPr="00D0199B">
        <w:rPr>
          <w:rFonts w:ascii="Verdana" w:eastAsiaTheme="minorHAnsi" w:hAnsi="Verdana" w:cs="Arial,Bold"/>
          <w:sz w:val="20"/>
          <w:szCs w:val="20"/>
          <w:lang w:eastAsia="en-US"/>
        </w:rPr>
        <w:t>- stal A-IIIN (B500SP) – zbrojenie</w:t>
      </w:r>
    </w:p>
    <w:p w14:paraId="7E7C120C" w14:textId="78CD5A15" w:rsidR="002A5A97" w:rsidRPr="00D0199B" w:rsidRDefault="00C149D9" w:rsidP="00680BAA">
      <w:pPr>
        <w:pStyle w:val="Akapitzlist"/>
        <w:widowControl w:val="0"/>
        <w:numPr>
          <w:ilvl w:val="5"/>
          <w:numId w:val="3"/>
        </w:numPr>
        <w:tabs>
          <w:tab w:val="clear" w:pos="4320"/>
          <w:tab w:val="num" w:pos="3969"/>
        </w:tabs>
        <w:suppressAutoHyphens/>
        <w:spacing w:after="0"/>
        <w:ind w:left="426" w:hanging="426"/>
        <w:jc w:val="both"/>
        <w:rPr>
          <w:rFonts w:ascii="Verdana" w:hAnsi="Verdana"/>
          <w:bCs/>
          <w:iCs/>
          <w:sz w:val="20"/>
          <w:szCs w:val="20"/>
          <w:lang w:eastAsia="zh-CN"/>
        </w:rPr>
      </w:pPr>
      <w:r w:rsidRPr="00D0199B">
        <w:rPr>
          <w:rFonts w:ascii="Verdana" w:hAnsi="Verdana" w:cs="Garamond"/>
          <w:b/>
          <w:sz w:val="20"/>
          <w:szCs w:val="20"/>
        </w:rPr>
        <w:t>Kody i nazwy wg Wspólnego Słownika Zamówień CPV</w:t>
      </w:r>
    </w:p>
    <w:p w14:paraId="1BF38A15" w14:textId="77777777" w:rsidR="00BE0F7C" w:rsidRPr="00D0199B" w:rsidRDefault="00BE0F7C" w:rsidP="00D72A66">
      <w:pPr>
        <w:autoSpaceDE w:val="0"/>
        <w:autoSpaceDN w:val="0"/>
        <w:adjustRightInd w:val="0"/>
        <w:ind w:left="426"/>
        <w:rPr>
          <w:rFonts w:ascii="Verdana" w:eastAsia="Calibri" w:hAnsi="Verdana" w:cs="Arial"/>
          <w:sz w:val="20"/>
          <w:szCs w:val="20"/>
        </w:rPr>
      </w:pPr>
      <w:r w:rsidRPr="00D0199B">
        <w:rPr>
          <w:rFonts w:ascii="Verdana" w:eastAsia="Calibri" w:hAnsi="Verdana" w:cs="Arial"/>
          <w:sz w:val="20"/>
          <w:szCs w:val="20"/>
        </w:rPr>
        <w:t>45000000-7 Roboty budowlane</w:t>
      </w:r>
    </w:p>
    <w:p w14:paraId="6904F6FB" w14:textId="77777777" w:rsidR="00BE0F7C" w:rsidRPr="00D0199B" w:rsidRDefault="00BE0F7C" w:rsidP="00D72A66">
      <w:pPr>
        <w:tabs>
          <w:tab w:val="left" w:pos="2552"/>
          <w:tab w:val="left" w:pos="2977"/>
        </w:tabs>
        <w:ind w:left="426"/>
        <w:jc w:val="both"/>
        <w:rPr>
          <w:rFonts w:ascii="Verdana" w:hAnsi="Verdana" w:cs="Tahoma"/>
          <w:sz w:val="20"/>
          <w:szCs w:val="20"/>
        </w:rPr>
      </w:pPr>
      <w:r w:rsidRPr="00D0199B">
        <w:rPr>
          <w:rFonts w:ascii="Verdana" w:hAnsi="Verdana" w:cs="Tahoma"/>
          <w:sz w:val="20"/>
          <w:szCs w:val="20"/>
        </w:rPr>
        <w:t>45111200-0 Roboty w zakresie przygotowania terenu pod budowę i roboty ziemne</w:t>
      </w:r>
    </w:p>
    <w:p w14:paraId="7E83F397" w14:textId="77777777" w:rsidR="00BE0F7C" w:rsidRPr="00D0199B" w:rsidRDefault="00BE0F7C" w:rsidP="00D72A66">
      <w:pPr>
        <w:tabs>
          <w:tab w:val="left" w:pos="2552"/>
          <w:tab w:val="left" w:pos="2977"/>
        </w:tabs>
        <w:ind w:left="426"/>
        <w:jc w:val="both"/>
        <w:rPr>
          <w:rFonts w:ascii="Verdana" w:hAnsi="Verdana" w:cs="Tahoma"/>
          <w:sz w:val="20"/>
          <w:szCs w:val="20"/>
        </w:rPr>
      </w:pPr>
      <w:r w:rsidRPr="00D0199B">
        <w:rPr>
          <w:rFonts w:ascii="Verdana" w:hAnsi="Verdana" w:cs="Tahoma"/>
          <w:sz w:val="20"/>
          <w:szCs w:val="20"/>
        </w:rPr>
        <w:t>45111300-1 Roboty rozbiórkowe</w:t>
      </w:r>
    </w:p>
    <w:p w14:paraId="2724E417" w14:textId="77777777" w:rsidR="00BE0F7C" w:rsidRPr="00D0199B" w:rsidRDefault="00BE0F7C" w:rsidP="00D72A66">
      <w:pPr>
        <w:tabs>
          <w:tab w:val="left" w:pos="2552"/>
          <w:tab w:val="left" w:pos="2977"/>
        </w:tabs>
        <w:ind w:left="426"/>
        <w:jc w:val="both"/>
        <w:rPr>
          <w:rFonts w:ascii="Verdana" w:hAnsi="Verdana" w:cs="Tahoma"/>
          <w:sz w:val="20"/>
          <w:szCs w:val="20"/>
        </w:rPr>
      </w:pPr>
      <w:r w:rsidRPr="00D0199B">
        <w:rPr>
          <w:rFonts w:ascii="Verdana" w:hAnsi="Verdana" w:cs="Tahoma"/>
          <w:sz w:val="20"/>
          <w:szCs w:val="20"/>
        </w:rPr>
        <w:t>45111240-2 Roboty w zakresie odwadniania gruntu</w:t>
      </w:r>
    </w:p>
    <w:p w14:paraId="4D4F0020" w14:textId="77777777" w:rsidR="00BE0F7C" w:rsidRPr="00D0199B" w:rsidRDefault="00BE0F7C" w:rsidP="00D72A66">
      <w:pPr>
        <w:tabs>
          <w:tab w:val="left" w:pos="2552"/>
          <w:tab w:val="left" w:pos="2977"/>
        </w:tabs>
        <w:ind w:left="426"/>
        <w:jc w:val="both"/>
        <w:rPr>
          <w:rFonts w:ascii="Verdana" w:hAnsi="Verdana" w:cs="Tahoma"/>
          <w:sz w:val="20"/>
          <w:szCs w:val="20"/>
        </w:rPr>
      </w:pPr>
      <w:r w:rsidRPr="00D0199B">
        <w:rPr>
          <w:rFonts w:ascii="Verdana" w:hAnsi="Verdana" w:cs="Tahoma"/>
          <w:sz w:val="20"/>
          <w:szCs w:val="20"/>
        </w:rPr>
        <w:t>45223500-1 Konstrukcje z betonu zbrojonego</w:t>
      </w:r>
    </w:p>
    <w:p w14:paraId="6AC4A72F" w14:textId="77777777" w:rsidR="00BE0F7C" w:rsidRPr="00D0199B" w:rsidRDefault="00BE0F7C" w:rsidP="00D72A66">
      <w:pPr>
        <w:tabs>
          <w:tab w:val="left" w:pos="2552"/>
          <w:tab w:val="left" w:pos="2977"/>
        </w:tabs>
        <w:ind w:left="426"/>
        <w:jc w:val="both"/>
        <w:rPr>
          <w:rFonts w:ascii="Verdana" w:hAnsi="Verdana" w:cs="Tahoma"/>
          <w:sz w:val="20"/>
          <w:szCs w:val="20"/>
        </w:rPr>
      </w:pPr>
      <w:r w:rsidRPr="00D0199B">
        <w:rPr>
          <w:rFonts w:ascii="Verdana" w:hAnsi="Verdana" w:cs="Tahoma"/>
          <w:sz w:val="20"/>
          <w:szCs w:val="20"/>
        </w:rPr>
        <w:t>45233253-7 Roboty w zakresie nawierzchni dróg dla pieszych</w:t>
      </w:r>
    </w:p>
    <w:p w14:paraId="7905BE0D" w14:textId="15A51C80" w:rsidR="002A5A97" w:rsidRPr="00D0199B" w:rsidRDefault="00BE0F7C" w:rsidP="00D72A66">
      <w:pPr>
        <w:tabs>
          <w:tab w:val="left" w:pos="2552"/>
          <w:tab w:val="left" w:pos="2977"/>
        </w:tabs>
        <w:ind w:left="426"/>
        <w:jc w:val="both"/>
        <w:rPr>
          <w:rFonts w:ascii="Verdana" w:hAnsi="Verdana" w:cs="Tahoma"/>
          <w:sz w:val="20"/>
          <w:szCs w:val="20"/>
        </w:rPr>
      </w:pPr>
      <w:r w:rsidRPr="00D0199B">
        <w:rPr>
          <w:rFonts w:ascii="Verdana" w:hAnsi="Verdana" w:cs="Tahoma"/>
          <w:sz w:val="20"/>
          <w:szCs w:val="20"/>
        </w:rPr>
        <w:t>45320000-6 Roboty izolacyjne</w:t>
      </w:r>
    </w:p>
    <w:p w14:paraId="62328EF6" w14:textId="03FC3B50" w:rsidR="00230933" w:rsidRPr="00D0199B" w:rsidRDefault="00230933" w:rsidP="00680BAA">
      <w:pPr>
        <w:pStyle w:val="Akapitzlist"/>
        <w:widowControl w:val="0"/>
        <w:numPr>
          <w:ilvl w:val="5"/>
          <w:numId w:val="3"/>
        </w:numPr>
        <w:tabs>
          <w:tab w:val="clear" w:pos="4320"/>
          <w:tab w:val="num" w:pos="3969"/>
        </w:tabs>
        <w:suppressAutoHyphens/>
        <w:spacing w:after="0"/>
        <w:ind w:left="426" w:hanging="426"/>
        <w:jc w:val="both"/>
        <w:rPr>
          <w:rFonts w:ascii="Verdana" w:hAnsi="Verdana"/>
          <w:bCs/>
          <w:iCs/>
          <w:sz w:val="20"/>
          <w:szCs w:val="20"/>
          <w:lang w:eastAsia="zh-CN"/>
        </w:rPr>
      </w:pPr>
      <w:r w:rsidRPr="00D0199B">
        <w:rPr>
          <w:rFonts w:ascii="Verdana" w:hAnsi="Verdana" w:cs="CIDFont+F3"/>
          <w:sz w:val="20"/>
          <w:szCs w:val="20"/>
        </w:rPr>
        <w:t>Informacja o częściach zamówienia:</w:t>
      </w:r>
    </w:p>
    <w:p w14:paraId="48A34BDB" w14:textId="77777777" w:rsidR="00230933" w:rsidRPr="00D0199B" w:rsidRDefault="00230933" w:rsidP="00230933">
      <w:pPr>
        <w:widowControl w:val="0"/>
        <w:suppressAutoHyphens/>
        <w:ind w:left="425"/>
        <w:jc w:val="both"/>
        <w:rPr>
          <w:rFonts w:ascii="Verdana" w:hAnsi="Verdana" w:cs="CIDFont+F3"/>
          <w:sz w:val="20"/>
          <w:szCs w:val="20"/>
        </w:rPr>
      </w:pPr>
      <w:r w:rsidRPr="00D0199B">
        <w:rPr>
          <w:rFonts w:ascii="Verdana" w:hAnsi="Verdana" w:cs="CIDFont+F3"/>
          <w:sz w:val="20"/>
          <w:szCs w:val="20"/>
        </w:rPr>
        <w:t>Zamawiający nie dopuszcza składania ofert częściowych</w:t>
      </w:r>
    </w:p>
    <w:p w14:paraId="50A3DA74" w14:textId="0FFE2CAD" w:rsidR="00230933" w:rsidRPr="00D0199B" w:rsidRDefault="00230933" w:rsidP="00677A74">
      <w:pPr>
        <w:widowControl w:val="0"/>
        <w:suppressAutoHyphens/>
        <w:ind w:left="425"/>
        <w:jc w:val="both"/>
        <w:rPr>
          <w:rFonts w:ascii="Verdana" w:hAnsi="Verdana" w:cs="CIDFont+F3"/>
          <w:sz w:val="20"/>
          <w:szCs w:val="20"/>
        </w:rPr>
      </w:pPr>
      <w:r w:rsidRPr="00D0199B">
        <w:rPr>
          <w:rFonts w:ascii="Verdana" w:hAnsi="Verdana" w:cs="CIDFont+F3"/>
          <w:sz w:val="20"/>
          <w:szCs w:val="20"/>
        </w:rPr>
        <w:t>Powody niedokonania podziału zamówienia na części:</w:t>
      </w:r>
      <w:r w:rsidR="00AA0199" w:rsidRPr="00D0199B">
        <w:rPr>
          <w:rFonts w:ascii="Verdana" w:hAnsi="Verdana" w:cs="CIDFont+F3"/>
          <w:sz w:val="20"/>
          <w:szCs w:val="20"/>
        </w:rPr>
        <w:t xml:space="preserve"> </w:t>
      </w:r>
      <w:r w:rsidRPr="00D0199B">
        <w:rPr>
          <w:rFonts w:ascii="Verdana" w:hAnsi="Verdana" w:cs="CIDFont+F3"/>
          <w:sz w:val="20"/>
          <w:szCs w:val="20"/>
        </w:rPr>
        <w:t xml:space="preserve">przedmiotowy zakres robót jest </w:t>
      </w:r>
      <w:r w:rsidR="00677A74" w:rsidRPr="00D0199B">
        <w:rPr>
          <w:rFonts w:ascii="Verdana" w:hAnsi="Verdana" w:cs="CIDFont+F3"/>
          <w:sz w:val="20"/>
          <w:szCs w:val="20"/>
        </w:rPr>
        <w:t xml:space="preserve">spójnym przedsięwzięciem. </w:t>
      </w:r>
      <w:r w:rsidRPr="00D0199B">
        <w:rPr>
          <w:rFonts w:ascii="Verdana" w:hAnsi="Verdana" w:cs="CIDFont+F3"/>
          <w:sz w:val="20"/>
          <w:szCs w:val="20"/>
        </w:rPr>
        <w:t>Podział niniejszego zamówienia na części jest niecelowe ze względów technologicznych, organizacyjnych i ekonomicznych.</w:t>
      </w:r>
    </w:p>
    <w:p w14:paraId="63878553" w14:textId="0B21D08A" w:rsidR="00230933" w:rsidRPr="00D0199B" w:rsidRDefault="000F5686" w:rsidP="00677A74">
      <w:pPr>
        <w:autoSpaceDE w:val="0"/>
        <w:autoSpaceDN w:val="0"/>
        <w:ind w:left="426"/>
        <w:jc w:val="both"/>
        <w:rPr>
          <w:rFonts w:ascii="Verdana" w:hAnsi="Verdana"/>
          <w:sz w:val="20"/>
          <w:szCs w:val="20"/>
        </w:rPr>
      </w:pPr>
      <w:r w:rsidRPr="00D0199B">
        <w:rPr>
          <w:rFonts w:ascii="Verdana" w:hAnsi="Verdana"/>
          <w:sz w:val="20"/>
          <w:szCs w:val="20"/>
        </w:rPr>
        <w:t xml:space="preserve">Brak podziału na części nie wpływa na konkurencję. Zamówienie jest dostępne zarówno dla mikro, małych, średnich jak i dużych przedsiębiorców. Z dotychczasowych doświadczeń Zamawiającego wynika, iż ubiegają się o podobne zamówienia, niemal wyłącznie małe i średnie przedsiębiorstwa, a więc zakres zamówienia jest dostosowany do potrzeb sektora MŚP bez konieczności dalszego rozdrabniania zakresu zamówienia. </w:t>
      </w:r>
    </w:p>
    <w:p w14:paraId="6112A6C1" w14:textId="575C7098" w:rsidR="00C04D79" w:rsidRPr="00D0199B" w:rsidRDefault="00C04D79" w:rsidP="00680BAA">
      <w:pPr>
        <w:pStyle w:val="Akapitzlist"/>
        <w:widowControl w:val="0"/>
        <w:numPr>
          <w:ilvl w:val="3"/>
          <w:numId w:val="3"/>
        </w:numPr>
        <w:tabs>
          <w:tab w:val="clear" w:pos="2880"/>
        </w:tabs>
        <w:suppressAutoHyphens/>
        <w:ind w:left="426"/>
        <w:jc w:val="both"/>
        <w:rPr>
          <w:rFonts w:ascii="Verdana" w:hAnsi="Verdana" w:cs="CIDFont+F3"/>
          <w:sz w:val="20"/>
          <w:szCs w:val="20"/>
        </w:rPr>
      </w:pPr>
      <w:r w:rsidRPr="00D0199B">
        <w:rPr>
          <w:rFonts w:ascii="Verdana" w:hAnsi="Verdana" w:cs="CIDFont+F3"/>
          <w:sz w:val="20"/>
          <w:szCs w:val="20"/>
        </w:rPr>
        <w:t xml:space="preserve">Wymagania </w:t>
      </w:r>
      <w:r w:rsidR="000B0D82" w:rsidRPr="00D0199B">
        <w:rPr>
          <w:rFonts w:ascii="Verdana" w:hAnsi="Verdana" w:cs="CIDFont+F3"/>
          <w:sz w:val="20"/>
          <w:szCs w:val="20"/>
        </w:rPr>
        <w:t>Z</w:t>
      </w:r>
      <w:r w:rsidRPr="00D0199B">
        <w:rPr>
          <w:rFonts w:ascii="Verdana" w:hAnsi="Verdana" w:cs="CIDFont+F3"/>
          <w:sz w:val="20"/>
          <w:szCs w:val="20"/>
        </w:rPr>
        <w:t xml:space="preserve">amawiającego dotyczące zatrudniania osób na umowę o pracę przez </w:t>
      </w:r>
      <w:r w:rsidRPr="00D0199B">
        <w:rPr>
          <w:rFonts w:ascii="Verdana" w:hAnsi="Verdana" w:cs="CIDFont+F3"/>
          <w:sz w:val="20"/>
          <w:szCs w:val="20"/>
        </w:rPr>
        <w:lastRenderedPageBreak/>
        <w:t>Wykonawcę, podwykonawcę bądź dalszego podwykonawcę:</w:t>
      </w:r>
    </w:p>
    <w:p w14:paraId="23941FA5" w14:textId="0E5C9D08" w:rsidR="00196B14" w:rsidRPr="00D0199B" w:rsidRDefault="000B0D82" w:rsidP="00680BAA">
      <w:pPr>
        <w:numPr>
          <w:ilvl w:val="0"/>
          <w:numId w:val="10"/>
        </w:numPr>
        <w:autoSpaceDE w:val="0"/>
        <w:autoSpaceDN w:val="0"/>
        <w:adjustRightInd w:val="0"/>
        <w:ind w:hanging="294"/>
        <w:jc w:val="both"/>
        <w:rPr>
          <w:rFonts w:ascii="Verdana" w:hAnsi="Verdana"/>
          <w:spacing w:val="-4"/>
          <w:sz w:val="20"/>
          <w:szCs w:val="20"/>
        </w:rPr>
      </w:pPr>
      <w:r w:rsidRPr="00D0199B">
        <w:rPr>
          <w:rFonts w:ascii="Verdana" w:hAnsi="Verdana"/>
          <w:sz w:val="20"/>
          <w:szCs w:val="20"/>
        </w:rPr>
        <w:t>Zamawiaj</w:t>
      </w:r>
      <w:r w:rsidRPr="00D0199B">
        <w:rPr>
          <w:rFonts w:ascii="Verdana" w:eastAsia="Arial" w:hAnsi="Verdana"/>
          <w:sz w:val="20"/>
          <w:szCs w:val="20"/>
        </w:rPr>
        <w:t>ą</w:t>
      </w:r>
      <w:r w:rsidRPr="00D0199B">
        <w:rPr>
          <w:rFonts w:ascii="Verdana" w:hAnsi="Verdana"/>
          <w:sz w:val="20"/>
          <w:szCs w:val="20"/>
        </w:rPr>
        <w:t xml:space="preserve">cy </w:t>
      </w:r>
      <w:r w:rsidR="00832E7C" w:rsidRPr="00D0199B">
        <w:rPr>
          <w:rFonts w:ascii="Verdana" w:hAnsi="Verdana"/>
          <w:sz w:val="20"/>
          <w:szCs w:val="20"/>
        </w:rPr>
        <w:t>wymaga, aby</w:t>
      </w:r>
      <w:r w:rsidRPr="00D0199B">
        <w:rPr>
          <w:rFonts w:ascii="Verdana" w:hAnsi="Verdana"/>
          <w:sz w:val="20"/>
          <w:szCs w:val="20"/>
        </w:rPr>
        <w:t xml:space="preserve"> Wykonawca</w:t>
      </w:r>
      <w:r w:rsidR="00582CF3" w:rsidRPr="00D0199B">
        <w:rPr>
          <w:rFonts w:ascii="Verdana" w:hAnsi="Verdana"/>
          <w:sz w:val="20"/>
          <w:szCs w:val="20"/>
        </w:rPr>
        <w:t>, Podwykonawca lub dalszy Podwykonawca</w:t>
      </w:r>
      <w:r w:rsidRPr="00D0199B">
        <w:rPr>
          <w:rFonts w:ascii="Verdana" w:hAnsi="Verdana"/>
          <w:sz w:val="20"/>
          <w:szCs w:val="20"/>
        </w:rPr>
        <w:t xml:space="preserve"> wykonywał przedmiot umowy przy pomocy osób zatrudnionych </w:t>
      </w:r>
      <w:r w:rsidRPr="00D0199B">
        <w:rPr>
          <w:rFonts w:ascii="Verdana" w:eastAsia="Arial" w:hAnsi="Verdana"/>
          <w:sz w:val="20"/>
          <w:szCs w:val="20"/>
        </w:rPr>
        <w:t xml:space="preserve">na umowę o pracę, w rozumieniu przepisów art. 22 ust. 1 </w:t>
      </w:r>
      <w:r w:rsidRPr="00D0199B">
        <w:rPr>
          <w:rFonts w:ascii="Verdana" w:hAnsi="Verdana" w:cs="Arial"/>
          <w:spacing w:val="-4"/>
          <w:sz w:val="20"/>
          <w:szCs w:val="20"/>
        </w:rPr>
        <w:t>ustawy z dnia 26 czerwca 1974 roku – Kodeks pracy</w:t>
      </w:r>
      <w:r w:rsidRPr="00D0199B">
        <w:rPr>
          <w:rFonts w:ascii="Verdana" w:eastAsia="Arial" w:hAnsi="Verdana"/>
          <w:sz w:val="20"/>
          <w:szCs w:val="20"/>
        </w:rPr>
        <w:t>(tj. Dz.U. z 202</w:t>
      </w:r>
      <w:r w:rsidR="00FB6883" w:rsidRPr="00D0199B">
        <w:rPr>
          <w:rFonts w:ascii="Verdana" w:eastAsia="Arial" w:hAnsi="Verdana"/>
          <w:sz w:val="20"/>
          <w:szCs w:val="20"/>
        </w:rPr>
        <w:t>2</w:t>
      </w:r>
      <w:r w:rsidRPr="00D0199B">
        <w:rPr>
          <w:rFonts w:ascii="Verdana" w:eastAsia="Arial" w:hAnsi="Verdana"/>
          <w:sz w:val="20"/>
          <w:szCs w:val="20"/>
        </w:rPr>
        <w:t xml:space="preserve"> poz. 1</w:t>
      </w:r>
      <w:r w:rsidR="00FB6883" w:rsidRPr="00D0199B">
        <w:rPr>
          <w:rFonts w:ascii="Verdana" w:eastAsia="Arial" w:hAnsi="Verdana"/>
          <w:sz w:val="20"/>
          <w:szCs w:val="20"/>
        </w:rPr>
        <w:t xml:space="preserve">510 ze zm. </w:t>
      </w:r>
      <w:r w:rsidRPr="00D0199B">
        <w:rPr>
          <w:rFonts w:ascii="Verdana" w:eastAsia="Arial" w:hAnsi="Verdana"/>
          <w:sz w:val="20"/>
          <w:szCs w:val="20"/>
        </w:rPr>
        <w:t xml:space="preserve">). </w:t>
      </w:r>
      <w:r w:rsidRPr="00D0199B">
        <w:rPr>
          <w:rFonts w:ascii="Verdana" w:eastAsia="Arial" w:hAnsi="Verdana"/>
          <w:spacing w:val="-4"/>
          <w:sz w:val="20"/>
          <w:szCs w:val="20"/>
        </w:rPr>
        <w:t>Wymaganie dotyczy</w:t>
      </w:r>
      <w:r w:rsidR="00F45994" w:rsidRPr="00D0199B">
        <w:rPr>
          <w:rFonts w:ascii="Verdana" w:eastAsia="Arial" w:hAnsi="Verdana"/>
          <w:spacing w:val="-4"/>
          <w:sz w:val="20"/>
          <w:szCs w:val="20"/>
        </w:rPr>
        <w:t xml:space="preserve"> </w:t>
      </w:r>
      <w:r w:rsidRPr="00D0199B">
        <w:rPr>
          <w:rFonts w:ascii="Verdana" w:hAnsi="Verdana"/>
          <w:spacing w:val="-4"/>
          <w:sz w:val="20"/>
          <w:szCs w:val="20"/>
        </w:rPr>
        <w:t xml:space="preserve">w szczególności </w:t>
      </w:r>
      <w:r w:rsidR="007027A7" w:rsidRPr="00D0199B">
        <w:rPr>
          <w:rFonts w:ascii="Verdana" w:hAnsi="Verdana"/>
          <w:spacing w:val="-4"/>
          <w:sz w:val="20"/>
          <w:szCs w:val="20"/>
        </w:rPr>
        <w:t xml:space="preserve">czynności wykonywanych przez </w:t>
      </w:r>
      <w:r w:rsidRPr="00D0199B">
        <w:rPr>
          <w:rFonts w:ascii="Verdana" w:hAnsi="Verdana"/>
          <w:spacing w:val="-4"/>
          <w:sz w:val="20"/>
          <w:szCs w:val="20"/>
        </w:rPr>
        <w:t>pracowników fizycznych zatrudnionych przy wykonywaniu</w:t>
      </w:r>
      <w:r w:rsidR="00F45994" w:rsidRPr="00D0199B">
        <w:rPr>
          <w:rFonts w:ascii="Verdana" w:hAnsi="Verdana"/>
          <w:spacing w:val="-4"/>
          <w:sz w:val="20"/>
          <w:szCs w:val="20"/>
        </w:rPr>
        <w:t xml:space="preserve"> </w:t>
      </w:r>
      <w:r w:rsidR="00696096" w:rsidRPr="00D0199B">
        <w:rPr>
          <w:rFonts w:ascii="Verdana" w:hAnsi="Verdana"/>
          <w:spacing w:val="-4"/>
          <w:sz w:val="20"/>
          <w:szCs w:val="20"/>
        </w:rPr>
        <w:t xml:space="preserve">robót demontażowych i </w:t>
      </w:r>
      <w:r w:rsidR="00696096" w:rsidRPr="00D0199B">
        <w:rPr>
          <w:rFonts w:ascii="Verdana" w:hAnsi="Verdana" w:cs="Arial"/>
          <w:spacing w:val="-4"/>
          <w:sz w:val="20"/>
          <w:szCs w:val="20"/>
        </w:rPr>
        <w:t>przygotowawczych,</w:t>
      </w:r>
      <w:r w:rsidR="00196B14" w:rsidRPr="00D0199B">
        <w:rPr>
          <w:rFonts w:ascii="Verdana" w:hAnsi="Verdana" w:cs="Arial"/>
          <w:spacing w:val="-4"/>
          <w:sz w:val="20"/>
          <w:szCs w:val="20"/>
        </w:rPr>
        <w:t xml:space="preserve"> robót budowlanych i </w:t>
      </w:r>
      <w:r w:rsidR="003D3B7A" w:rsidRPr="00D0199B">
        <w:rPr>
          <w:rFonts w:ascii="Verdana" w:hAnsi="Verdana" w:cs="Arial"/>
          <w:spacing w:val="-4"/>
          <w:sz w:val="20"/>
          <w:szCs w:val="20"/>
        </w:rPr>
        <w:t>remontowych</w:t>
      </w:r>
      <w:r w:rsidR="00196B14" w:rsidRPr="00D0199B">
        <w:rPr>
          <w:rFonts w:ascii="Verdana" w:hAnsi="Verdana" w:cs="Arial"/>
          <w:spacing w:val="-4"/>
          <w:sz w:val="20"/>
          <w:szCs w:val="20"/>
        </w:rPr>
        <w:t>,</w:t>
      </w:r>
      <w:r w:rsidR="00696096" w:rsidRPr="00D0199B">
        <w:rPr>
          <w:rFonts w:ascii="Verdana" w:hAnsi="Verdana" w:cs="Arial"/>
          <w:spacing w:val="-4"/>
          <w:sz w:val="20"/>
          <w:szCs w:val="20"/>
        </w:rPr>
        <w:t xml:space="preserve"> robót </w:t>
      </w:r>
      <w:r w:rsidR="00677A74" w:rsidRPr="00D0199B">
        <w:rPr>
          <w:rFonts w:ascii="Verdana" w:hAnsi="Verdana" w:cs="Arial"/>
          <w:spacing w:val="-4"/>
          <w:sz w:val="20"/>
          <w:szCs w:val="20"/>
        </w:rPr>
        <w:t>zbrojeniowych</w:t>
      </w:r>
      <w:r w:rsidR="00696096" w:rsidRPr="00D0199B">
        <w:rPr>
          <w:rFonts w:ascii="Verdana" w:hAnsi="Verdana" w:cs="Arial"/>
          <w:spacing w:val="-4"/>
          <w:sz w:val="20"/>
          <w:szCs w:val="20"/>
        </w:rPr>
        <w:t xml:space="preserve">, robót </w:t>
      </w:r>
      <w:r w:rsidR="00677A74" w:rsidRPr="00D0199B">
        <w:rPr>
          <w:rFonts w:ascii="Verdana" w:hAnsi="Verdana" w:cs="Arial"/>
          <w:spacing w:val="-4"/>
          <w:sz w:val="20"/>
          <w:szCs w:val="20"/>
        </w:rPr>
        <w:t>betonowo montażowych</w:t>
      </w:r>
      <w:r w:rsidR="00196B14" w:rsidRPr="00D0199B">
        <w:rPr>
          <w:rFonts w:ascii="Verdana" w:hAnsi="Verdana" w:cs="Arial"/>
          <w:spacing w:val="-4"/>
          <w:sz w:val="20"/>
          <w:szCs w:val="20"/>
        </w:rPr>
        <w:t>,</w:t>
      </w:r>
      <w:r w:rsidR="00696096" w:rsidRPr="00D0199B">
        <w:rPr>
          <w:rFonts w:ascii="Verdana" w:hAnsi="Verdana" w:cs="Arial"/>
          <w:spacing w:val="-4"/>
          <w:sz w:val="20"/>
          <w:szCs w:val="20"/>
        </w:rPr>
        <w:t xml:space="preserve"> robót</w:t>
      </w:r>
      <w:r w:rsidR="00696096" w:rsidRPr="00D0199B">
        <w:rPr>
          <w:rFonts w:ascii="Verdana" w:hAnsi="Verdana"/>
          <w:spacing w:val="-4"/>
          <w:sz w:val="20"/>
          <w:szCs w:val="20"/>
        </w:rPr>
        <w:t xml:space="preserve"> </w:t>
      </w:r>
      <w:r w:rsidR="00677A74" w:rsidRPr="00D0199B">
        <w:rPr>
          <w:rFonts w:ascii="Verdana" w:hAnsi="Verdana"/>
          <w:spacing w:val="-4"/>
          <w:sz w:val="20"/>
          <w:szCs w:val="20"/>
        </w:rPr>
        <w:t>kamieniarskich</w:t>
      </w:r>
      <w:r w:rsidR="00196B14" w:rsidRPr="00D0199B">
        <w:rPr>
          <w:rFonts w:ascii="Verdana" w:hAnsi="Verdana"/>
          <w:spacing w:val="-4"/>
          <w:sz w:val="20"/>
          <w:szCs w:val="20"/>
        </w:rPr>
        <w:t>.</w:t>
      </w:r>
    </w:p>
    <w:p w14:paraId="048EB524" w14:textId="77777777" w:rsidR="000B0D82" w:rsidRPr="00D0199B" w:rsidRDefault="000B0D82" w:rsidP="00196B14">
      <w:pPr>
        <w:autoSpaceDE w:val="0"/>
        <w:autoSpaceDN w:val="0"/>
        <w:adjustRightInd w:val="0"/>
        <w:ind w:left="709" w:hanging="1"/>
        <w:jc w:val="both"/>
        <w:rPr>
          <w:rFonts w:ascii="Verdana" w:hAnsi="Verdana" w:cs="CIDFont+F3"/>
          <w:sz w:val="20"/>
          <w:szCs w:val="20"/>
        </w:rPr>
      </w:pPr>
      <w:r w:rsidRPr="00D0199B">
        <w:rPr>
          <w:rFonts w:ascii="Verdana" w:hAnsi="Verdana" w:cs="CIDFont+F3"/>
          <w:sz w:val="20"/>
          <w:szCs w:val="20"/>
        </w:rPr>
        <w:t xml:space="preserve">Obowiązek realizacji </w:t>
      </w:r>
      <w:r w:rsidR="00196B14" w:rsidRPr="00D0199B">
        <w:rPr>
          <w:rFonts w:ascii="Verdana" w:hAnsi="Verdana" w:cs="CIDFont+F3"/>
          <w:sz w:val="20"/>
          <w:szCs w:val="20"/>
        </w:rPr>
        <w:t>ww.</w:t>
      </w:r>
      <w:r w:rsidRPr="00D0199B">
        <w:rPr>
          <w:rFonts w:ascii="Verdana" w:hAnsi="Verdana" w:cs="CIDFont+F3"/>
          <w:sz w:val="20"/>
          <w:szCs w:val="20"/>
        </w:rPr>
        <w:t xml:space="preserve"> robót przy pomocy osób zatrudnionych na podstawie umowy</w:t>
      </w:r>
      <w:r w:rsidR="00F45994" w:rsidRPr="00D0199B">
        <w:rPr>
          <w:rFonts w:ascii="Verdana" w:hAnsi="Verdana" w:cs="CIDFont+F3"/>
          <w:sz w:val="20"/>
          <w:szCs w:val="20"/>
        </w:rPr>
        <w:t xml:space="preserve"> </w:t>
      </w:r>
      <w:r w:rsidRPr="00D0199B">
        <w:rPr>
          <w:rFonts w:ascii="Verdana" w:hAnsi="Verdana" w:cs="CIDFont+F3"/>
          <w:sz w:val="20"/>
          <w:szCs w:val="20"/>
        </w:rPr>
        <w:t>o pracę dotyczy również realizacji przedmiotu umowy przy pomocy podwykonawców (dalszych podwykonawców)</w:t>
      </w:r>
      <w:r w:rsidR="00196B14" w:rsidRPr="00D0199B">
        <w:rPr>
          <w:rFonts w:ascii="Verdana" w:hAnsi="Verdana" w:cs="CIDFont+F3"/>
          <w:sz w:val="20"/>
          <w:szCs w:val="20"/>
        </w:rPr>
        <w:t>.</w:t>
      </w:r>
    </w:p>
    <w:p w14:paraId="71C7E265" w14:textId="77777777" w:rsidR="000B0D82" w:rsidRPr="00D0199B" w:rsidRDefault="00EF5D87" w:rsidP="00680BAA">
      <w:pPr>
        <w:numPr>
          <w:ilvl w:val="0"/>
          <w:numId w:val="10"/>
        </w:numPr>
        <w:autoSpaceDE w:val="0"/>
        <w:autoSpaceDN w:val="0"/>
        <w:adjustRightInd w:val="0"/>
        <w:ind w:hanging="294"/>
        <w:jc w:val="both"/>
        <w:rPr>
          <w:rFonts w:ascii="Verdana" w:hAnsi="Verdana" w:cs="CIDFont+F3"/>
          <w:sz w:val="20"/>
          <w:szCs w:val="20"/>
        </w:rPr>
      </w:pPr>
      <w:r w:rsidRPr="00D0199B">
        <w:rPr>
          <w:rFonts w:ascii="Verdana" w:hAnsi="Verdana" w:cs="Arial"/>
          <w:spacing w:val="-4"/>
          <w:sz w:val="20"/>
          <w:szCs w:val="20"/>
        </w:rPr>
        <w:t xml:space="preserve">Wymaganie </w:t>
      </w:r>
      <w:r w:rsidR="000B0D82" w:rsidRPr="00D0199B">
        <w:rPr>
          <w:rFonts w:ascii="Verdana" w:hAnsi="Verdana" w:cs="Arial"/>
          <w:spacing w:val="-4"/>
          <w:sz w:val="20"/>
          <w:szCs w:val="20"/>
        </w:rPr>
        <w:t xml:space="preserve">określone w </w:t>
      </w:r>
      <w:r w:rsidR="007027A7" w:rsidRPr="00D0199B">
        <w:rPr>
          <w:rFonts w:ascii="Verdana" w:hAnsi="Verdana" w:cs="Arial"/>
          <w:spacing w:val="-4"/>
          <w:sz w:val="20"/>
          <w:szCs w:val="20"/>
        </w:rPr>
        <w:t>pkt</w:t>
      </w:r>
      <w:r w:rsidR="00F45994" w:rsidRPr="00D0199B">
        <w:rPr>
          <w:rFonts w:ascii="Verdana" w:hAnsi="Verdana" w:cs="Arial"/>
          <w:spacing w:val="-4"/>
          <w:sz w:val="20"/>
          <w:szCs w:val="20"/>
        </w:rPr>
        <w:t>.</w:t>
      </w:r>
      <w:r w:rsidR="007027A7" w:rsidRPr="00D0199B">
        <w:rPr>
          <w:rFonts w:ascii="Verdana" w:hAnsi="Verdana" w:cs="Arial"/>
          <w:spacing w:val="-4"/>
          <w:sz w:val="20"/>
          <w:szCs w:val="20"/>
        </w:rPr>
        <w:t xml:space="preserve"> 1) </w:t>
      </w:r>
      <w:r w:rsidR="00F1244E" w:rsidRPr="00D0199B">
        <w:rPr>
          <w:rFonts w:ascii="Verdana" w:hAnsi="Verdana" w:cs="Arial"/>
          <w:spacing w:val="-4"/>
          <w:sz w:val="20"/>
          <w:szCs w:val="20"/>
        </w:rPr>
        <w:t xml:space="preserve">nie dotyczy </w:t>
      </w:r>
      <w:r w:rsidR="000B0D82" w:rsidRPr="00D0199B">
        <w:rPr>
          <w:rFonts w:ascii="Verdana" w:hAnsi="Verdana"/>
          <w:spacing w:val="-4"/>
          <w:sz w:val="20"/>
          <w:szCs w:val="20"/>
        </w:rPr>
        <w:t>prac</w:t>
      </w:r>
      <w:r w:rsidR="000B0D82" w:rsidRPr="00D0199B">
        <w:rPr>
          <w:rFonts w:ascii="Verdana" w:hAnsi="Verdana" w:cs="CIDFont+F3"/>
          <w:sz w:val="20"/>
          <w:szCs w:val="20"/>
        </w:rPr>
        <w:t xml:space="preserve"> wykonywanych bezpośrednio przez osoby</w:t>
      </w:r>
      <w:r w:rsidR="00F45994" w:rsidRPr="00D0199B">
        <w:rPr>
          <w:rFonts w:ascii="Verdana" w:hAnsi="Verdana" w:cs="CIDFont+F3"/>
          <w:sz w:val="20"/>
          <w:szCs w:val="20"/>
        </w:rPr>
        <w:t xml:space="preserve"> </w:t>
      </w:r>
      <w:r w:rsidR="000B0D82" w:rsidRPr="00D0199B">
        <w:rPr>
          <w:rFonts w:ascii="Verdana" w:hAnsi="Verdana" w:cs="CIDFont+F3"/>
          <w:sz w:val="20"/>
          <w:szCs w:val="20"/>
        </w:rPr>
        <w:t xml:space="preserve">prowadzące jednoosobową działalność gospodarczą oraz osób wykonujących samodzielne funkcje techniczne w budownictwie w ramach niniejszej umowy </w:t>
      </w:r>
      <w:r w:rsidR="00827F2C" w:rsidRPr="00D0199B">
        <w:rPr>
          <w:rFonts w:ascii="Verdana" w:hAnsi="Verdana" w:cs="CIDFont+F3"/>
          <w:sz w:val="20"/>
          <w:szCs w:val="20"/>
        </w:rPr>
        <w:t xml:space="preserve">(np. kierownika budowy / kierownika robót). </w:t>
      </w:r>
      <w:r w:rsidR="000B0D82" w:rsidRPr="00D0199B">
        <w:rPr>
          <w:rFonts w:ascii="Verdana" w:hAnsi="Verdana"/>
          <w:spacing w:val="-4"/>
          <w:sz w:val="20"/>
          <w:szCs w:val="20"/>
        </w:rPr>
        <w:t xml:space="preserve">Wymaganie powyższe nie dotyczy również </w:t>
      </w:r>
      <w:r w:rsidR="000B0D82" w:rsidRPr="00D0199B">
        <w:rPr>
          <w:rFonts w:ascii="Verdana" w:hAnsi="Verdana"/>
          <w:sz w:val="20"/>
          <w:szCs w:val="20"/>
        </w:rPr>
        <w:t xml:space="preserve">prac związanych z </w:t>
      </w:r>
      <w:r w:rsidR="000B0D82" w:rsidRPr="00D0199B">
        <w:rPr>
          <w:rFonts w:ascii="Verdana" w:hAnsi="Verdana"/>
          <w:spacing w:val="-4"/>
          <w:sz w:val="20"/>
          <w:szCs w:val="20"/>
        </w:rPr>
        <w:t xml:space="preserve"> dostaw</w:t>
      </w:r>
      <w:r w:rsidR="00827F2C" w:rsidRPr="00D0199B">
        <w:rPr>
          <w:rFonts w:ascii="Verdana" w:hAnsi="Verdana"/>
          <w:spacing w:val="-4"/>
          <w:sz w:val="20"/>
          <w:szCs w:val="20"/>
        </w:rPr>
        <w:t>ami</w:t>
      </w:r>
      <w:r w:rsidR="000B0D82" w:rsidRPr="00D0199B">
        <w:rPr>
          <w:rFonts w:ascii="Verdana" w:hAnsi="Verdana"/>
          <w:spacing w:val="-4"/>
          <w:sz w:val="20"/>
          <w:szCs w:val="20"/>
        </w:rPr>
        <w:t xml:space="preserve"> materiałów budowlanych służąc</w:t>
      </w:r>
      <w:r w:rsidR="00827F2C" w:rsidRPr="00D0199B">
        <w:rPr>
          <w:rFonts w:ascii="Verdana" w:hAnsi="Verdana"/>
          <w:spacing w:val="-4"/>
          <w:sz w:val="20"/>
          <w:szCs w:val="20"/>
        </w:rPr>
        <w:t>ych realizacji przedmiotu umowy</w:t>
      </w:r>
      <w:r w:rsidR="007027A7" w:rsidRPr="00D0199B">
        <w:rPr>
          <w:rFonts w:ascii="Verdana" w:hAnsi="Verdana"/>
          <w:spacing w:val="-4"/>
          <w:sz w:val="20"/>
          <w:szCs w:val="20"/>
        </w:rPr>
        <w:t>;</w:t>
      </w:r>
    </w:p>
    <w:p w14:paraId="4E524177" w14:textId="77777777" w:rsidR="00677A74" w:rsidRPr="00D0199B" w:rsidRDefault="00827F2C" w:rsidP="00677A74">
      <w:pPr>
        <w:autoSpaceDE w:val="0"/>
        <w:autoSpaceDN w:val="0"/>
        <w:adjustRightInd w:val="0"/>
        <w:ind w:left="709" w:hanging="1"/>
        <w:jc w:val="both"/>
        <w:rPr>
          <w:rFonts w:ascii="Verdana" w:hAnsi="Verdana"/>
          <w:spacing w:val="-4"/>
          <w:sz w:val="20"/>
          <w:szCs w:val="20"/>
        </w:rPr>
      </w:pPr>
      <w:r w:rsidRPr="00D0199B">
        <w:rPr>
          <w:rFonts w:ascii="Verdana" w:hAnsi="Verdana"/>
          <w:spacing w:val="-4"/>
          <w:sz w:val="20"/>
          <w:szCs w:val="20"/>
        </w:rPr>
        <w:t>Sposób dokumentowania zatrudniania na umowę o pracę przez Wykonawcę (podwykonawcę bądź dalszego podwykonawcę) oraz sposoby weryfikacji, w tym zakresie pr</w:t>
      </w:r>
      <w:r w:rsidR="00F1244E" w:rsidRPr="00D0199B">
        <w:rPr>
          <w:rFonts w:ascii="Verdana" w:hAnsi="Verdana"/>
          <w:spacing w:val="-4"/>
          <w:sz w:val="20"/>
          <w:szCs w:val="20"/>
        </w:rPr>
        <w:t xml:space="preserve">zez Zamawiającego, jak również </w:t>
      </w:r>
      <w:r w:rsidRPr="00D0199B">
        <w:rPr>
          <w:rFonts w:ascii="Verdana" w:hAnsi="Verdana"/>
          <w:spacing w:val="-4"/>
          <w:sz w:val="20"/>
          <w:szCs w:val="20"/>
        </w:rPr>
        <w:t xml:space="preserve">sankcje z tytułu niespełnienia wymogów w zakresie zatrudnienia na umowę o pracę, szczegółowo uregulowano w </w:t>
      </w:r>
      <w:r w:rsidR="00836473" w:rsidRPr="00D0199B">
        <w:rPr>
          <w:rFonts w:ascii="Verdana" w:hAnsi="Verdana"/>
          <w:spacing w:val="-4"/>
          <w:sz w:val="20"/>
          <w:szCs w:val="20"/>
        </w:rPr>
        <w:t xml:space="preserve">paragrafie </w:t>
      </w:r>
      <w:r w:rsidR="002F735B" w:rsidRPr="00D0199B">
        <w:rPr>
          <w:rFonts w:ascii="Verdana" w:hAnsi="Verdana"/>
          <w:spacing w:val="-4"/>
          <w:sz w:val="20"/>
          <w:szCs w:val="20"/>
        </w:rPr>
        <w:t>17</w:t>
      </w:r>
      <w:r w:rsidR="00F45994" w:rsidRPr="00D0199B">
        <w:rPr>
          <w:rFonts w:ascii="Verdana" w:hAnsi="Verdana"/>
          <w:spacing w:val="-4"/>
          <w:sz w:val="20"/>
          <w:szCs w:val="20"/>
        </w:rPr>
        <w:t xml:space="preserve"> </w:t>
      </w:r>
      <w:r w:rsidR="00836473" w:rsidRPr="00D0199B">
        <w:rPr>
          <w:rFonts w:ascii="Verdana" w:hAnsi="Verdana"/>
          <w:b/>
          <w:spacing w:val="-4"/>
          <w:sz w:val="20"/>
          <w:szCs w:val="20"/>
        </w:rPr>
        <w:t xml:space="preserve">w </w:t>
      </w:r>
      <w:r w:rsidR="00832E7C" w:rsidRPr="00D0199B">
        <w:rPr>
          <w:rFonts w:ascii="Verdana" w:hAnsi="Verdana"/>
          <w:b/>
          <w:spacing w:val="-4"/>
          <w:sz w:val="20"/>
          <w:szCs w:val="20"/>
        </w:rPr>
        <w:t>załączniku nr</w:t>
      </w:r>
      <w:r w:rsidR="00E62FDD" w:rsidRPr="00D0199B">
        <w:rPr>
          <w:rFonts w:ascii="Verdana" w:hAnsi="Verdana"/>
          <w:b/>
          <w:spacing w:val="-4"/>
          <w:sz w:val="20"/>
          <w:szCs w:val="20"/>
        </w:rPr>
        <w:t xml:space="preserve"> 4</w:t>
      </w:r>
      <w:r w:rsidR="005743DD" w:rsidRPr="00D0199B">
        <w:rPr>
          <w:rFonts w:ascii="Verdana" w:hAnsi="Verdana"/>
          <w:b/>
          <w:spacing w:val="-4"/>
          <w:sz w:val="20"/>
          <w:szCs w:val="20"/>
        </w:rPr>
        <w:t xml:space="preserve"> </w:t>
      </w:r>
      <w:r w:rsidRPr="00D0199B">
        <w:rPr>
          <w:rFonts w:ascii="Verdana" w:hAnsi="Verdana"/>
          <w:spacing w:val="-4"/>
          <w:sz w:val="20"/>
          <w:szCs w:val="20"/>
        </w:rPr>
        <w:t>do niniejszej SWZ – Projektowane postanowienia umowy</w:t>
      </w:r>
      <w:r w:rsidR="00F574CA" w:rsidRPr="00D0199B">
        <w:rPr>
          <w:rFonts w:ascii="Verdana" w:hAnsi="Verdana"/>
          <w:spacing w:val="-4"/>
          <w:sz w:val="20"/>
          <w:szCs w:val="20"/>
        </w:rPr>
        <w:t>.</w:t>
      </w:r>
    </w:p>
    <w:p w14:paraId="57C8092F" w14:textId="77777777" w:rsidR="00677A74" w:rsidRPr="00D0199B" w:rsidRDefault="00684D4F" w:rsidP="00680BAA">
      <w:pPr>
        <w:pStyle w:val="Akapitzlist"/>
        <w:numPr>
          <w:ilvl w:val="0"/>
          <w:numId w:val="10"/>
        </w:numPr>
        <w:autoSpaceDE w:val="0"/>
        <w:autoSpaceDN w:val="0"/>
        <w:adjustRightInd w:val="0"/>
        <w:spacing w:after="0"/>
        <w:ind w:left="714" w:hanging="357"/>
        <w:jc w:val="both"/>
        <w:rPr>
          <w:rFonts w:ascii="Verdana" w:hAnsi="Verdana"/>
          <w:spacing w:val="-4"/>
          <w:sz w:val="20"/>
          <w:szCs w:val="20"/>
        </w:rPr>
      </w:pPr>
      <w:r w:rsidRPr="00D0199B">
        <w:rPr>
          <w:rFonts w:ascii="Verdana" w:hAnsi="Verdana" w:cs="CIDFont+F3"/>
          <w:sz w:val="20"/>
          <w:szCs w:val="20"/>
        </w:rPr>
        <w:t xml:space="preserve">Wykonawca przed rozpoczęciem robót, nie później niż w dniu przekazania frontu robót, dostarczy przedstawicielowi Zamawiającego oświadczenie, że </w:t>
      </w:r>
      <w:r w:rsidR="00832E7C" w:rsidRPr="00D0199B">
        <w:rPr>
          <w:rFonts w:ascii="Verdana" w:hAnsi="Verdana" w:cs="CIDFont+F3"/>
          <w:sz w:val="20"/>
          <w:szCs w:val="20"/>
        </w:rPr>
        <w:t>przy realizacji</w:t>
      </w:r>
      <w:r w:rsidRPr="00D0199B">
        <w:rPr>
          <w:rFonts w:ascii="Verdana" w:hAnsi="Verdana" w:cs="CIDFont+F3"/>
          <w:sz w:val="20"/>
          <w:szCs w:val="20"/>
        </w:rPr>
        <w:t xml:space="preserve"> robót będzie zatrudniał osoby, o których mowa w ust.1</w:t>
      </w:r>
      <w:r w:rsidR="002F735B" w:rsidRPr="00D0199B">
        <w:rPr>
          <w:rFonts w:ascii="Verdana" w:hAnsi="Verdana" w:cs="CIDFont+F3"/>
          <w:sz w:val="20"/>
          <w:szCs w:val="20"/>
        </w:rPr>
        <w:t>7</w:t>
      </w:r>
      <w:r w:rsidRPr="00D0199B">
        <w:rPr>
          <w:rFonts w:ascii="Verdana" w:hAnsi="Verdana" w:cs="CIDFont+F3"/>
          <w:sz w:val="20"/>
          <w:szCs w:val="20"/>
        </w:rPr>
        <w:t>, na podstawie umowy o pracę (dotyczy również Podwykonawców i dalszych Podwykonawców) oraz listę tych osób (pracowników). Bez przedstawienia listy pracowników osoby, które muszą być zatrudnione na umowę o pracę, nie będą mogły w</w:t>
      </w:r>
      <w:r w:rsidR="00771C4F" w:rsidRPr="00D0199B">
        <w:rPr>
          <w:rFonts w:ascii="Verdana" w:hAnsi="Verdana" w:cs="CIDFont+F3"/>
          <w:sz w:val="20"/>
          <w:szCs w:val="20"/>
        </w:rPr>
        <w:t>ykonywać pracy z winy Wykonawcy</w:t>
      </w:r>
      <w:r w:rsidRPr="00D0199B">
        <w:rPr>
          <w:rFonts w:ascii="Verdana" w:hAnsi="Verdana" w:cs="CIDFont+F3"/>
          <w:sz w:val="20"/>
          <w:szCs w:val="20"/>
        </w:rPr>
        <w:t>. Po zakończeniu robót Wykonawca przedłoży Zamawiającemu oświadczenie, że podczas reali</w:t>
      </w:r>
      <w:r w:rsidR="002F735B" w:rsidRPr="00D0199B">
        <w:rPr>
          <w:rFonts w:ascii="Verdana" w:hAnsi="Verdana" w:cs="CIDFont+F3"/>
          <w:sz w:val="20"/>
          <w:szCs w:val="20"/>
        </w:rPr>
        <w:t xml:space="preserve">zacji robót zatrudniał osoby </w:t>
      </w:r>
      <w:r w:rsidRPr="00D0199B">
        <w:rPr>
          <w:rFonts w:ascii="Verdana" w:hAnsi="Verdana" w:cs="CIDFont+F3"/>
          <w:sz w:val="20"/>
          <w:szCs w:val="20"/>
        </w:rPr>
        <w:t>na podstawie umowy o pracę.</w:t>
      </w:r>
    </w:p>
    <w:p w14:paraId="271E05B1" w14:textId="77777777" w:rsidR="00677A74" w:rsidRPr="00D0199B" w:rsidRDefault="00684D4F" w:rsidP="00680BAA">
      <w:pPr>
        <w:pStyle w:val="Akapitzlist"/>
        <w:numPr>
          <w:ilvl w:val="0"/>
          <w:numId w:val="10"/>
        </w:numPr>
        <w:autoSpaceDE w:val="0"/>
        <w:autoSpaceDN w:val="0"/>
        <w:adjustRightInd w:val="0"/>
        <w:spacing w:after="0"/>
        <w:ind w:left="714" w:hanging="357"/>
        <w:jc w:val="both"/>
        <w:rPr>
          <w:rFonts w:ascii="Verdana" w:hAnsi="Verdana"/>
          <w:spacing w:val="-4"/>
          <w:sz w:val="20"/>
          <w:szCs w:val="20"/>
        </w:rPr>
      </w:pPr>
      <w:r w:rsidRPr="00D0199B">
        <w:rPr>
          <w:rFonts w:ascii="Verdana" w:hAnsi="Verdana" w:cs="CIDFont+F3"/>
          <w:sz w:val="20"/>
          <w:szCs w:val="20"/>
        </w:rPr>
        <w:t xml:space="preserve">W odniesieniu do osób wykonujących czynności polegające na wykonywaniu pracy w rozumieniu art. 22 §1 Kodeksu pracy, o których mowa powyżej w ust. </w:t>
      </w:r>
      <w:r w:rsidR="003D3B7A" w:rsidRPr="00D0199B">
        <w:rPr>
          <w:rFonts w:ascii="Verdana" w:hAnsi="Verdana" w:cs="CIDFont+F3"/>
          <w:sz w:val="20"/>
          <w:szCs w:val="20"/>
        </w:rPr>
        <w:t>9</w:t>
      </w:r>
      <w:r w:rsidRPr="00D0199B">
        <w:rPr>
          <w:rFonts w:ascii="Verdana" w:hAnsi="Verdana" w:cs="CIDFont+F3"/>
          <w:sz w:val="20"/>
          <w:szCs w:val="20"/>
        </w:rPr>
        <w:t>, na żądanie Zamawiającego na każdym etapie realizacji Umowy Wykonawca winien udokumentować fakt zatrudnienia, poprzez przedłożenie przez Wykonawcę, kopii umów o pracę osób wykonujących ww. czynności, potwierdzających: imię i nazwisko zatrudnionego, rodzaj wykonywanych czynności, okres zatrudnienia, pracodawcę (pozostałe dane osobowe</w:t>
      </w:r>
      <w:r w:rsidR="00230933" w:rsidRPr="00D0199B">
        <w:rPr>
          <w:rFonts w:ascii="Verdana" w:hAnsi="Verdana" w:cs="CIDFont+F3"/>
          <w:sz w:val="20"/>
          <w:szCs w:val="20"/>
        </w:rPr>
        <w:t xml:space="preserve"> </w:t>
      </w:r>
      <w:r w:rsidRPr="00D0199B">
        <w:rPr>
          <w:rFonts w:ascii="Verdana" w:hAnsi="Verdana" w:cs="CIDFont+F3"/>
          <w:sz w:val="20"/>
          <w:szCs w:val="20"/>
        </w:rPr>
        <w:t>dotyczące pracownika należy zaczernić) lub inne dokumenty zawierające w/w informacje potwierdzające zatrudnienie osób wykonujących ww. czynności. Zamawiający w każdym czasie może zażądać dodatkowych dokumentów lub wyjaśnień, jeżeli stwierdzi, że dokumenty przedstawione przez wykonawcę budzą wątpliwości, co do ich autentyczności lub co do okoliczności, które powinny potwierdzać. W takim przypadku wykonawca zobowiązany jest do przedstawienia dodatkowych dokumentów w terminie wyznaczonym przez Zamawiającego.</w:t>
      </w:r>
    </w:p>
    <w:p w14:paraId="14D764F6" w14:textId="77777777" w:rsidR="00677A74" w:rsidRPr="00D0199B" w:rsidRDefault="00842161" w:rsidP="00680BAA">
      <w:pPr>
        <w:pStyle w:val="Akapitzlist"/>
        <w:numPr>
          <w:ilvl w:val="0"/>
          <w:numId w:val="10"/>
        </w:numPr>
        <w:autoSpaceDE w:val="0"/>
        <w:autoSpaceDN w:val="0"/>
        <w:adjustRightInd w:val="0"/>
        <w:spacing w:after="0"/>
        <w:ind w:left="714" w:hanging="357"/>
        <w:jc w:val="both"/>
        <w:rPr>
          <w:rFonts w:ascii="Verdana" w:hAnsi="Verdana"/>
          <w:spacing w:val="-4"/>
          <w:sz w:val="20"/>
          <w:szCs w:val="20"/>
        </w:rPr>
      </w:pPr>
      <w:r w:rsidRPr="00D0199B">
        <w:rPr>
          <w:rFonts w:ascii="Verdana" w:hAnsi="Verdana" w:cs="Arial"/>
          <w:sz w:val="20"/>
          <w:szCs w:val="20"/>
        </w:rPr>
        <w:t xml:space="preserve">Wykonawcy mają prawo do złożenia zapytań, w trybie </w:t>
      </w:r>
      <w:r w:rsidR="00EF5D87" w:rsidRPr="00D0199B">
        <w:rPr>
          <w:rFonts w:ascii="Verdana" w:hAnsi="Verdana" w:cs="Arial"/>
          <w:sz w:val="20"/>
          <w:szCs w:val="20"/>
        </w:rPr>
        <w:t>określonym</w:t>
      </w:r>
      <w:r w:rsidR="00C649BE" w:rsidRPr="00D0199B">
        <w:rPr>
          <w:rFonts w:ascii="Verdana" w:hAnsi="Verdana" w:cs="Arial"/>
          <w:sz w:val="20"/>
          <w:szCs w:val="20"/>
        </w:rPr>
        <w:t xml:space="preserve"> </w:t>
      </w:r>
      <w:r w:rsidR="00832E7C" w:rsidRPr="00D0199B">
        <w:rPr>
          <w:rFonts w:ascii="Verdana" w:hAnsi="Verdana" w:cs="Arial"/>
          <w:sz w:val="20"/>
          <w:szCs w:val="20"/>
        </w:rPr>
        <w:t>w art</w:t>
      </w:r>
      <w:r w:rsidR="002172D6" w:rsidRPr="00D0199B">
        <w:rPr>
          <w:rFonts w:ascii="Verdana" w:hAnsi="Verdana" w:cs="Arial"/>
          <w:sz w:val="20"/>
          <w:szCs w:val="20"/>
        </w:rPr>
        <w:t xml:space="preserve">. 284 </w:t>
      </w:r>
      <w:r w:rsidR="00684D4F" w:rsidRPr="00D0199B">
        <w:rPr>
          <w:rFonts w:ascii="Verdana" w:hAnsi="Verdana" w:cs="Arial"/>
          <w:sz w:val="20"/>
          <w:szCs w:val="20"/>
        </w:rPr>
        <w:t xml:space="preserve">ustawy </w:t>
      </w:r>
      <w:r w:rsidRPr="00D0199B">
        <w:rPr>
          <w:rFonts w:ascii="Verdana" w:hAnsi="Verdana" w:cs="Arial"/>
          <w:sz w:val="20"/>
          <w:szCs w:val="20"/>
        </w:rPr>
        <w:t>Prawo zamówień publicznych.</w:t>
      </w:r>
    </w:p>
    <w:p w14:paraId="27571B97" w14:textId="77777777" w:rsidR="00CA4541" w:rsidRPr="000D67D8" w:rsidRDefault="00CA4541" w:rsidP="00677A74">
      <w:pPr>
        <w:autoSpaceDE w:val="0"/>
        <w:autoSpaceDN w:val="0"/>
        <w:adjustRightInd w:val="0"/>
        <w:ind w:left="709"/>
        <w:jc w:val="both"/>
        <w:rPr>
          <w:rFonts w:ascii="Verdana" w:hAnsi="Verdana" w:cs="Calibri"/>
          <w:sz w:val="20"/>
          <w:szCs w:val="20"/>
        </w:rPr>
      </w:pPr>
    </w:p>
    <w:p w14:paraId="02FF9FDC" w14:textId="334E1623" w:rsidR="00CA4541" w:rsidRPr="000D67D8" w:rsidRDefault="000D67D8" w:rsidP="00677A74">
      <w:pPr>
        <w:autoSpaceDE w:val="0"/>
        <w:autoSpaceDN w:val="0"/>
        <w:adjustRightInd w:val="0"/>
        <w:ind w:left="709"/>
        <w:jc w:val="both"/>
        <w:rPr>
          <w:rFonts w:ascii="Verdana" w:hAnsi="Verdana" w:cs="Calibri"/>
          <w:sz w:val="20"/>
          <w:szCs w:val="20"/>
        </w:rPr>
      </w:pPr>
      <w:r w:rsidRPr="000D67D8">
        <w:rPr>
          <w:rFonts w:ascii="Verdana" w:hAnsi="Verdana" w:cs="Arial"/>
          <w:sz w:val="20"/>
          <w:szCs w:val="20"/>
        </w:rPr>
        <w:t>Wymagany  okres rękojmi na roboty objęte przedmiotem zamówienia:  60 miesięcy na wykonanie całości robót budowlanych objętych zamówieniem</w:t>
      </w:r>
    </w:p>
    <w:p w14:paraId="7F2B8FD7" w14:textId="77777777" w:rsidR="00CA4541" w:rsidRPr="000D67D8" w:rsidRDefault="00CA4541" w:rsidP="00677A74">
      <w:pPr>
        <w:autoSpaceDE w:val="0"/>
        <w:autoSpaceDN w:val="0"/>
        <w:adjustRightInd w:val="0"/>
        <w:ind w:left="709"/>
        <w:jc w:val="both"/>
        <w:rPr>
          <w:rFonts w:ascii="Verdana" w:hAnsi="Verdana" w:cs="Calibri"/>
          <w:sz w:val="20"/>
          <w:szCs w:val="20"/>
        </w:rPr>
      </w:pPr>
    </w:p>
    <w:p w14:paraId="74AD3C4C" w14:textId="77777777" w:rsidR="00CA4541" w:rsidRDefault="00CA4541" w:rsidP="00677A74">
      <w:pPr>
        <w:autoSpaceDE w:val="0"/>
        <w:autoSpaceDN w:val="0"/>
        <w:adjustRightInd w:val="0"/>
        <w:ind w:left="709"/>
        <w:jc w:val="both"/>
        <w:rPr>
          <w:rFonts w:ascii="Verdana" w:hAnsi="Verdana" w:cs="Calibri"/>
          <w:sz w:val="20"/>
          <w:szCs w:val="20"/>
        </w:rPr>
      </w:pPr>
    </w:p>
    <w:p w14:paraId="1679F9F1" w14:textId="77777777" w:rsidR="00CA4541" w:rsidRDefault="00CA4541" w:rsidP="00677A74">
      <w:pPr>
        <w:autoSpaceDE w:val="0"/>
        <w:autoSpaceDN w:val="0"/>
        <w:adjustRightInd w:val="0"/>
        <w:ind w:left="709"/>
        <w:jc w:val="both"/>
        <w:rPr>
          <w:rFonts w:ascii="Verdana" w:hAnsi="Verdana" w:cs="Calibri"/>
          <w:sz w:val="20"/>
          <w:szCs w:val="20"/>
        </w:rPr>
      </w:pPr>
    </w:p>
    <w:p w14:paraId="1E90A44F" w14:textId="77777777" w:rsidR="00CA4541" w:rsidRDefault="00CA4541" w:rsidP="00677A74">
      <w:pPr>
        <w:autoSpaceDE w:val="0"/>
        <w:autoSpaceDN w:val="0"/>
        <w:adjustRightInd w:val="0"/>
        <w:ind w:left="709"/>
        <w:jc w:val="both"/>
        <w:rPr>
          <w:rFonts w:ascii="Verdana" w:hAnsi="Verdana" w:cs="Calibri"/>
          <w:sz w:val="20"/>
          <w:szCs w:val="20"/>
        </w:rPr>
      </w:pPr>
    </w:p>
    <w:p w14:paraId="00B5B34D" w14:textId="77777777" w:rsidR="00CA4541" w:rsidRDefault="00CA4541" w:rsidP="00677A74">
      <w:pPr>
        <w:autoSpaceDE w:val="0"/>
        <w:autoSpaceDN w:val="0"/>
        <w:adjustRightInd w:val="0"/>
        <w:ind w:left="709"/>
        <w:jc w:val="both"/>
        <w:rPr>
          <w:rFonts w:ascii="Verdana" w:hAnsi="Verdana" w:cs="Calibri"/>
          <w:sz w:val="20"/>
          <w:szCs w:val="20"/>
        </w:rPr>
      </w:pPr>
    </w:p>
    <w:p w14:paraId="05635792" w14:textId="77777777" w:rsidR="00CA4541" w:rsidRDefault="00CA4541" w:rsidP="00677A74">
      <w:pPr>
        <w:autoSpaceDE w:val="0"/>
        <w:autoSpaceDN w:val="0"/>
        <w:adjustRightInd w:val="0"/>
        <w:ind w:left="709"/>
        <w:jc w:val="both"/>
        <w:rPr>
          <w:rFonts w:ascii="Verdana" w:hAnsi="Verdana" w:cs="Calibri"/>
          <w:sz w:val="20"/>
          <w:szCs w:val="20"/>
        </w:rPr>
      </w:pPr>
    </w:p>
    <w:p w14:paraId="0BD98D6A" w14:textId="21AD0346" w:rsidR="00914C90" w:rsidRPr="00D0199B" w:rsidRDefault="00914C90" w:rsidP="00677A74">
      <w:pPr>
        <w:autoSpaceDE w:val="0"/>
        <w:autoSpaceDN w:val="0"/>
        <w:adjustRightInd w:val="0"/>
        <w:ind w:left="709"/>
        <w:jc w:val="both"/>
        <w:rPr>
          <w:rFonts w:ascii="Verdana" w:hAnsi="Verdana" w:cs="Calibri"/>
          <w:sz w:val="20"/>
          <w:szCs w:val="20"/>
        </w:rPr>
      </w:pPr>
      <w:r w:rsidRPr="00D0199B">
        <w:rPr>
          <w:rFonts w:ascii="Verdana" w:hAnsi="Verdana" w:cs="Calibri"/>
          <w:sz w:val="20"/>
          <w:szCs w:val="20"/>
        </w:rPr>
        <w:lastRenderedPageBreak/>
        <w:t>Bieg termin</w:t>
      </w:r>
      <w:r w:rsidR="003C17A2" w:rsidRPr="00D0199B">
        <w:rPr>
          <w:rFonts w:ascii="Verdana" w:hAnsi="Verdana" w:cs="Calibri"/>
          <w:sz w:val="20"/>
          <w:szCs w:val="20"/>
        </w:rPr>
        <w:t>u</w:t>
      </w:r>
      <w:r w:rsidRPr="00D0199B">
        <w:rPr>
          <w:rFonts w:ascii="Verdana" w:hAnsi="Verdana" w:cs="Calibri"/>
          <w:sz w:val="20"/>
          <w:szCs w:val="20"/>
        </w:rPr>
        <w:t xml:space="preserve"> rękojmi rozpoczyna się z chwilą podpisania protokołu odbioru końcowego bez zastrzeżeń. </w:t>
      </w:r>
    </w:p>
    <w:p w14:paraId="3412C3E5" w14:textId="77777777" w:rsidR="00C21E03" w:rsidRPr="00D0199B" w:rsidRDefault="00C21E03" w:rsidP="0022362D">
      <w:pPr>
        <w:autoSpaceDE w:val="0"/>
        <w:autoSpaceDN w:val="0"/>
        <w:adjustRightInd w:val="0"/>
        <w:ind w:left="426"/>
        <w:jc w:val="both"/>
        <w:rPr>
          <w:rFonts w:ascii="Verdana" w:hAnsi="Verdana" w:cs="Calibri"/>
          <w:sz w:val="20"/>
          <w:szCs w:val="20"/>
        </w:rPr>
      </w:pPr>
    </w:p>
    <w:p w14:paraId="4EF1FE5C" w14:textId="73F3C82E" w:rsidR="0009346C" w:rsidRPr="00D0199B" w:rsidRDefault="0009346C" w:rsidP="00680BAA">
      <w:pPr>
        <w:pStyle w:val="Akapitzlist"/>
        <w:widowControl w:val="0"/>
        <w:numPr>
          <w:ilvl w:val="0"/>
          <w:numId w:val="10"/>
        </w:numPr>
        <w:suppressAutoHyphens/>
        <w:jc w:val="both"/>
        <w:rPr>
          <w:rFonts w:ascii="Verdana" w:hAnsi="Verdana"/>
          <w:sz w:val="20"/>
        </w:rPr>
      </w:pPr>
      <w:r w:rsidRPr="00D0199B">
        <w:rPr>
          <w:rFonts w:ascii="Verdana" w:hAnsi="Verdana"/>
          <w:sz w:val="20"/>
        </w:rPr>
        <w:t>Podwykonawcy</w:t>
      </w:r>
      <w:r w:rsidR="00735998" w:rsidRPr="00D0199B">
        <w:rPr>
          <w:rFonts w:ascii="Verdana" w:hAnsi="Verdana"/>
          <w:sz w:val="20"/>
        </w:rPr>
        <w:t>:</w:t>
      </w:r>
    </w:p>
    <w:p w14:paraId="34B7E4EB" w14:textId="77777777" w:rsidR="0009346C" w:rsidRPr="00D0199B" w:rsidRDefault="0009346C" w:rsidP="00680BAA">
      <w:pPr>
        <w:numPr>
          <w:ilvl w:val="0"/>
          <w:numId w:val="11"/>
        </w:numPr>
        <w:ind w:left="993"/>
        <w:contextualSpacing/>
        <w:jc w:val="both"/>
        <w:rPr>
          <w:rFonts w:ascii="Verdana" w:hAnsi="Verdana"/>
          <w:sz w:val="20"/>
        </w:rPr>
      </w:pPr>
      <w:r w:rsidRPr="00D0199B">
        <w:rPr>
          <w:rFonts w:ascii="Verdana" w:hAnsi="Verdana"/>
          <w:spacing w:val="-8"/>
          <w:sz w:val="20"/>
        </w:rPr>
        <w:t xml:space="preserve">Wykonawca może powierzyć wykonanie części zamówienia podwykonawcy </w:t>
      </w:r>
      <w:r w:rsidR="000579E1" w:rsidRPr="00D0199B">
        <w:rPr>
          <w:rFonts w:ascii="Verdana" w:hAnsi="Verdana"/>
          <w:spacing w:val="-8"/>
          <w:sz w:val="20"/>
        </w:rPr>
        <w:t>/</w:t>
      </w:r>
      <w:r w:rsidRPr="00D0199B">
        <w:rPr>
          <w:rFonts w:ascii="Verdana" w:hAnsi="Verdana"/>
          <w:spacing w:val="-8"/>
          <w:sz w:val="20"/>
        </w:rPr>
        <w:t>podwykonawc</w:t>
      </w:r>
      <w:r w:rsidR="000579E1" w:rsidRPr="00D0199B">
        <w:rPr>
          <w:rFonts w:ascii="Verdana" w:hAnsi="Verdana"/>
          <w:spacing w:val="-8"/>
          <w:sz w:val="20"/>
        </w:rPr>
        <w:t>om</w:t>
      </w:r>
      <w:r w:rsidRPr="00D0199B">
        <w:rPr>
          <w:rFonts w:ascii="Verdana" w:hAnsi="Verdana"/>
          <w:spacing w:val="-8"/>
          <w:sz w:val="20"/>
        </w:rPr>
        <w:t>.</w:t>
      </w:r>
    </w:p>
    <w:p w14:paraId="0DD5C884" w14:textId="77777777" w:rsidR="0009346C" w:rsidRPr="00D0199B" w:rsidRDefault="0009346C" w:rsidP="00680BAA">
      <w:pPr>
        <w:numPr>
          <w:ilvl w:val="0"/>
          <w:numId w:val="11"/>
        </w:numPr>
        <w:ind w:left="993"/>
        <w:contextualSpacing/>
        <w:jc w:val="both"/>
        <w:rPr>
          <w:rFonts w:ascii="Verdana" w:hAnsi="Verdana"/>
          <w:sz w:val="20"/>
        </w:rPr>
      </w:pPr>
      <w:r w:rsidRPr="00D0199B">
        <w:rPr>
          <w:rFonts w:ascii="Verdana" w:hAnsi="Verdana"/>
          <w:sz w:val="20"/>
          <w:szCs w:val="20"/>
        </w:rPr>
        <w:t>Zamawiający nie zastrzega obowiązku osobistego wykonania przez Wykonawcę kluczowych części zamówienia</w:t>
      </w:r>
      <w:r w:rsidRPr="00D0199B">
        <w:rPr>
          <w:rFonts w:ascii="Verdana" w:hAnsi="Verdana"/>
          <w:sz w:val="20"/>
        </w:rPr>
        <w:t xml:space="preserve">. </w:t>
      </w:r>
    </w:p>
    <w:p w14:paraId="5D7A2BD2" w14:textId="77777777" w:rsidR="0009346C" w:rsidRPr="00D0199B" w:rsidRDefault="0009346C" w:rsidP="00680BAA">
      <w:pPr>
        <w:numPr>
          <w:ilvl w:val="0"/>
          <w:numId w:val="11"/>
        </w:numPr>
        <w:ind w:left="993"/>
        <w:contextualSpacing/>
        <w:jc w:val="both"/>
        <w:rPr>
          <w:rFonts w:ascii="Verdana" w:hAnsi="Verdana"/>
          <w:sz w:val="20"/>
        </w:rPr>
      </w:pPr>
      <w:r w:rsidRPr="00D0199B">
        <w:rPr>
          <w:rFonts w:ascii="Verdana" w:hAnsi="Verdana"/>
          <w:sz w:val="20"/>
        </w:rPr>
        <w:t xml:space="preserve">W przypadku powierzenia części zamówienia podwykonawcom, Zamawiający wymaga, aby Wykonawca wskazał w ofercie części zamówienia, których wykonanie zamierza powierzyć podwykonawcom oraz podał (o ile są mu wiadome na tym etapie) nazwy (firmy) tych podwykonawców (zgodnie z art. 462 ust. 2 ustawy </w:t>
      </w:r>
      <w:proofErr w:type="spellStart"/>
      <w:r w:rsidRPr="00D0199B">
        <w:rPr>
          <w:rFonts w:ascii="Verdana" w:hAnsi="Verdana"/>
          <w:sz w:val="20"/>
        </w:rPr>
        <w:t>Pzp</w:t>
      </w:r>
      <w:proofErr w:type="spellEnd"/>
      <w:r w:rsidRPr="00D0199B">
        <w:rPr>
          <w:rFonts w:ascii="Verdana" w:hAnsi="Verdana"/>
          <w:sz w:val="20"/>
        </w:rPr>
        <w:t xml:space="preserve">). Jeżeli Wykonawca nie zamieści w ofercie ww. informacji, wówczas zamawiający uzna, że Wykonawca zrealizuje zamówienie bez udziału </w:t>
      </w:r>
      <w:r w:rsidR="008F19D5" w:rsidRPr="00D0199B">
        <w:rPr>
          <w:rFonts w:ascii="Verdana" w:hAnsi="Verdana"/>
          <w:sz w:val="20"/>
        </w:rPr>
        <w:t>p</w:t>
      </w:r>
      <w:r w:rsidRPr="00D0199B">
        <w:rPr>
          <w:rFonts w:ascii="Verdana" w:hAnsi="Verdana"/>
          <w:sz w:val="20"/>
        </w:rPr>
        <w:t xml:space="preserve">odwykonawców.  </w:t>
      </w:r>
    </w:p>
    <w:p w14:paraId="32EFF626" w14:textId="77777777" w:rsidR="00D035BD" w:rsidRPr="00D0199B" w:rsidRDefault="0009346C" w:rsidP="00680BAA">
      <w:pPr>
        <w:numPr>
          <w:ilvl w:val="0"/>
          <w:numId w:val="11"/>
        </w:numPr>
        <w:ind w:left="993"/>
        <w:contextualSpacing/>
        <w:jc w:val="both"/>
        <w:rPr>
          <w:rFonts w:ascii="Verdana" w:hAnsi="Verdana"/>
          <w:sz w:val="20"/>
        </w:rPr>
      </w:pPr>
      <w:r w:rsidRPr="00D0199B">
        <w:rPr>
          <w:rFonts w:ascii="Verdana" w:hAnsi="Verdana"/>
          <w:sz w:val="20"/>
        </w:rPr>
        <w:t>Powierzenie wykonania zamówienia podwykonawcom nie zwalnia Wykonawcy z odpowiedzialności za nale</w:t>
      </w:r>
      <w:r w:rsidR="00D77D16" w:rsidRPr="00D0199B">
        <w:rPr>
          <w:rFonts w:ascii="Verdana" w:hAnsi="Verdana"/>
          <w:sz w:val="20"/>
        </w:rPr>
        <w:t>żyte wykonanie tego zamówienia.</w:t>
      </w:r>
    </w:p>
    <w:p w14:paraId="3AC2E7FF" w14:textId="38BB3AB7" w:rsidR="00D035BD" w:rsidRPr="00D0199B" w:rsidRDefault="00D035BD" w:rsidP="00680BAA">
      <w:pPr>
        <w:pStyle w:val="Akapitzlist"/>
        <w:widowControl w:val="0"/>
        <w:numPr>
          <w:ilvl w:val="0"/>
          <w:numId w:val="10"/>
        </w:numPr>
        <w:suppressAutoHyphens/>
        <w:jc w:val="both"/>
        <w:rPr>
          <w:rFonts w:ascii="Verdana" w:hAnsi="Verdana"/>
          <w:sz w:val="20"/>
          <w:szCs w:val="20"/>
        </w:rPr>
      </w:pPr>
      <w:r w:rsidRPr="00D0199B">
        <w:rPr>
          <w:rFonts w:ascii="Verdana" w:hAnsi="Verdana"/>
          <w:sz w:val="20"/>
        </w:rPr>
        <w:t xml:space="preserve">Szczegółowe warunki realizacji zamówienia zostały określone w </w:t>
      </w:r>
      <w:r w:rsidRPr="00D0199B">
        <w:rPr>
          <w:rFonts w:ascii="Verdana" w:hAnsi="Verdana"/>
          <w:b/>
          <w:bCs/>
          <w:sz w:val="20"/>
        </w:rPr>
        <w:t>załą</w:t>
      </w:r>
      <w:r w:rsidRPr="00D0199B">
        <w:rPr>
          <w:rFonts w:ascii="Verdana" w:hAnsi="Verdana" w:cs="Calibri"/>
          <w:b/>
          <w:bCs/>
          <w:spacing w:val="-4"/>
          <w:sz w:val="20"/>
          <w:szCs w:val="20"/>
        </w:rPr>
        <w:t>czniku nr</w:t>
      </w:r>
      <w:r w:rsidR="00E62FDD" w:rsidRPr="00D0199B">
        <w:rPr>
          <w:rFonts w:ascii="Verdana" w:hAnsi="Verdana" w:cs="Calibri"/>
          <w:b/>
          <w:bCs/>
          <w:spacing w:val="-4"/>
          <w:sz w:val="20"/>
          <w:szCs w:val="20"/>
        </w:rPr>
        <w:t xml:space="preserve"> 4</w:t>
      </w:r>
      <w:r w:rsidRPr="00D0199B">
        <w:rPr>
          <w:rFonts w:ascii="Verdana" w:hAnsi="Verdana" w:cs="Calibri"/>
          <w:b/>
          <w:bCs/>
          <w:spacing w:val="-4"/>
          <w:sz w:val="20"/>
          <w:szCs w:val="20"/>
        </w:rPr>
        <w:t xml:space="preserve"> do niniejszej</w:t>
      </w:r>
      <w:r w:rsidRPr="00D0199B">
        <w:rPr>
          <w:rFonts w:ascii="Verdana" w:hAnsi="Verdana" w:cs="Calibri"/>
          <w:b/>
          <w:bCs/>
          <w:sz w:val="20"/>
          <w:szCs w:val="20"/>
        </w:rPr>
        <w:t xml:space="preserve"> SWZ</w:t>
      </w:r>
      <w:r w:rsidRPr="00D0199B">
        <w:rPr>
          <w:rFonts w:ascii="Verdana" w:hAnsi="Verdana" w:cs="Calibri"/>
          <w:sz w:val="20"/>
          <w:szCs w:val="20"/>
        </w:rPr>
        <w:t xml:space="preserve"> - projektowane postanowienia umowy</w:t>
      </w:r>
      <w:r w:rsidR="00EF5D87" w:rsidRPr="00D0199B">
        <w:rPr>
          <w:rFonts w:ascii="Verdana" w:hAnsi="Verdana"/>
          <w:sz w:val="20"/>
          <w:szCs w:val="20"/>
        </w:rPr>
        <w:t>.</w:t>
      </w:r>
    </w:p>
    <w:p w14:paraId="624AF375" w14:textId="77777777" w:rsidR="00801EFF" w:rsidRPr="00D0199B" w:rsidRDefault="00801EFF" w:rsidP="00680BAA">
      <w:pPr>
        <w:widowControl w:val="0"/>
        <w:numPr>
          <w:ilvl w:val="0"/>
          <w:numId w:val="10"/>
        </w:numPr>
        <w:tabs>
          <w:tab w:val="num" w:pos="851"/>
        </w:tabs>
        <w:suppressAutoHyphens/>
        <w:ind w:left="709" w:hanging="425"/>
        <w:jc w:val="both"/>
        <w:rPr>
          <w:rFonts w:ascii="Verdana" w:hAnsi="Verdana"/>
          <w:sz w:val="20"/>
          <w:szCs w:val="20"/>
        </w:rPr>
      </w:pPr>
      <w:r w:rsidRPr="00D0199B">
        <w:rPr>
          <w:rFonts w:ascii="Verdana" w:eastAsia="Calibri" w:hAnsi="Verdana"/>
          <w:bCs/>
          <w:sz w:val="20"/>
          <w:szCs w:val="20"/>
        </w:rPr>
        <w:t>Dodatkowe informacje dotyczące zamówienia. Zamawiający informuje, że:</w:t>
      </w:r>
    </w:p>
    <w:p w14:paraId="706AB6D4" w14:textId="77777777" w:rsidR="00801EFF" w:rsidRPr="00D0199B" w:rsidRDefault="00801EFF" w:rsidP="00680BAA">
      <w:pPr>
        <w:numPr>
          <w:ilvl w:val="0"/>
          <w:numId w:val="4"/>
        </w:numPr>
        <w:tabs>
          <w:tab w:val="left" w:pos="851"/>
        </w:tabs>
        <w:spacing w:line="263" w:lineRule="exact"/>
        <w:ind w:left="851" w:right="-1" w:hanging="284"/>
        <w:jc w:val="both"/>
        <w:textAlignment w:val="baseline"/>
        <w:rPr>
          <w:rFonts w:ascii="Verdana" w:hAnsi="Verdana"/>
          <w:sz w:val="20"/>
          <w:szCs w:val="20"/>
        </w:rPr>
      </w:pPr>
      <w:r w:rsidRPr="00D0199B">
        <w:rPr>
          <w:rFonts w:ascii="Verdana" w:hAnsi="Verdana"/>
          <w:sz w:val="20"/>
          <w:szCs w:val="20"/>
        </w:rPr>
        <w:t xml:space="preserve">nie zastrzega, by o udzielenie zamówienia mogli ubiegać się wyłącznie Wykonawcy, o których mowa w art. 94 ust. 1 </w:t>
      </w:r>
      <w:proofErr w:type="spellStart"/>
      <w:r w:rsidRPr="00D0199B">
        <w:rPr>
          <w:rFonts w:ascii="Verdana" w:hAnsi="Verdana"/>
          <w:sz w:val="20"/>
          <w:szCs w:val="20"/>
        </w:rPr>
        <w:t>Pzp</w:t>
      </w:r>
      <w:proofErr w:type="spellEnd"/>
      <w:r w:rsidRPr="00D0199B">
        <w:rPr>
          <w:rFonts w:ascii="Verdana" w:hAnsi="Verdana"/>
          <w:sz w:val="20"/>
          <w:szCs w:val="20"/>
        </w:rPr>
        <w:t>;</w:t>
      </w:r>
    </w:p>
    <w:p w14:paraId="48F4CF5D" w14:textId="77777777" w:rsidR="00801EFF" w:rsidRPr="00D0199B" w:rsidRDefault="00801EFF" w:rsidP="00680BAA">
      <w:pPr>
        <w:numPr>
          <w:ilvl w:val="0"/>
          <w:numId w:val="4"/>
        </w:numPr>
        <w:tabs>
          <w:tab w:val="left" w:pos="851"/>
        </w:tabs>
        <w:spacing w:line="263" w:lineRule="exact"/>
        <w:ind w:left="851" w:right="-1" w:hanging="284"/>
        <w:jc w:val="both"/>
        <w:textAlignment w:val="baseline"/>
        <w:rPr>
          <w:rFonts w:ascii="Verdana" w:hAnsi="Verdana"/>
          <w:sz w:val="20"/>
          <w:szCs w:val="20"/>
        </w:rPr>
      </w:pPr>
      <w:r w:rsidRPr="00D0199B">
        <w:rPr>
          <w:rFonts w:ascii="Verdana" w:hAnsi="Verdana"/>
          <w:sz w:val="20"/>
          <w:szCs w:val="20"/>
        </w:rPr>
        <w:t xml:space="preserve">nie zastrzega obowiązku osobistego wykonania przez Wykonawcę kluczowych zadań, </w:t>
      </w:r>
      <w:r w:rsidR="00407AA8" w:rsidRPr="00D0199B">
        <w:rPr>
          <w:rFonts w:ascii="Verdana" w:hAnsi="Verdana"/>
          <w:sz w:val="20"/>
          <w:szCs w:val="20"/>
        </w:rPr>
        <w:t xml:space="preserve">o </w:t>
      </w:r>
      <w:r w:rsidRPr="00D0199B">
        <w:rPr>
          <w:rFonts w:ascii="Verdana" w:hAnsi="Verdana"/>
          <w:sz w:val="20"/>
          <w:szCs w:val="20"/>
        </w:rPr>
        <w:t xml:space="preserve">których mowa w art. 60 i art. 121 ustawy </w:t>
      </w:r>
      <w:proofErr w:type="spellStart"/>
      <w:r w:rsidRPr="00D0199B">
        <w:rPr>
          <w:rFonts w:ascii="Verdana" w:hAnsi="Verdana"/>
          <w:sz w:val="20"/>
          <w:szCs w:val="20"/>
        </w:rPr>
        <w:t>Pzp</w:t>
      </w:r>
      <w:proofErr w:type="spellEnd"/>
      <w:r w:rsidRPr="00D0199B">
        <w:rPr>
          <w:rFonts w:ascii="Verdana" w:hAnsi="Verdana"/>
          <w:sz w:val="20"/>
          <w:szCs w:val="20"/>
        </w:rPr>
        <w:t>;</w:t>
      </w:r>
    </w:p>
    <w:p w14:paraId="72C3EF6F" w14:textId="77777777" w:rsidR="00801EFF" w:rsidRPr="00D0199B" w:rsidRDefault="00801EFF" w:rsidP="00680BAA">
      <w:pPr>
        <w:numPr>
          <w:ilvl w:val="0"/>
          <w:numId w:val="4"/>
        </w:numPr>
        <w:tabs>
          <w:tab w:val="left" w:pos="851"/>
        </w:tabs>
        <w:spacing w:line="263" w:lineRule="exact"/>
        <w:ind w:left="851" w:right="-1" w:hanging="284"/>
        <w:jc w:val="both"/>
        <w:textAlignment w:val="baseline"/>
        <w:rPr>
          <w:rFonts w:ascii="Verdana" w:hAnsi="Verdana"/>
          <w:sz w:val="20"/>
          <w:szCs w:val="20"/>
        </w:rPr>
      </w:pPr>
      <w:r w:rsidRPr="00D0199B">
        <w:rPr>
          <w:rFonts w:ascii="Verdana" w:hAnsi="Verdana"/>
          <w:sz w:val="20"/>
          <w:szCs w:val="20"/>
        </w:rPr>
        <w:t>nie wymaga i nie dopuszcza możliwości złożenia oferty wariantowej;</w:t>
      </w:r>
    </w:p>
    <w:p w14:paraId="61C56E8E" w14:textId="77777777" w:rsidR="00801EFF" w:rsidRPr="00D0199B" w:rsidRDefault="00801EFF" w:rsidP="00680BAA">
      <w:pPr>
        <w:numPr>
          <w:ilvl w:val="0"/>
          <w:numId w:val="4"/>
        </w:numPr>
        <w:tabs>
          <w:tab w:val="left" w:pos="851"/>
        </w:tabs>
        <w:spacing w:line="263" w:lineRule="exact"/>
        <w:ind w:left="851" w:right="-1" w:hanging="284"/>
        <w:jc w:val="both"/>
        <w:textAlignment w:val="baseline"/>
        <w:rPr>
          <w:rFonts w:ascii="Verdana" w:hAnsi="Verdana"/>
          <w:sz w:val="20"/>
          <w:szCs w:val="20"/>
        </w:rPr>
      </w:pPr>
      <w:r w:rsidRPr="00D0199B">
        <w:rPr>
          <w:rFonts w:ascii="Verdana" w:hAnsi="Verdana"/>
          <w:sz w:val="20"/>
          <w:szCs w:val="20"/>
        </w:rPr>
        <w:t>nie przewiduje wyboru najkorzystniejszej oferty z zastosowaniem aukcji elektronicznej;</w:t>
      </w:r>
    </w:p>
    <w:p w14:paraId="6E2F39E4" w14:textId="77777777" w:rsidR="00801EFF" w:rsidRPr="00D0199B" w:rsidRDefault="00801EFF" w:rsidP="00680BAA">
      <w:pPr>
        <w:numPr>
          <w:ilvl w:val="0"/>
          <w:numId w:val="4"/>
        </w:numPr>
        <w:tabs>
          <w:tab w:val="left" w:pos="851"/>
        </w:tabs>
        <w:spacing w:line="263" w:lineRule="exact"/>
        <w:ind w:left="851" w:right="-1" w:hanging="284"/>
        <w:jc w:val="both"/>
        <w:textAlignment w:val="baseline"/>
        <w:rPr>
          <w:rFonts w:ascii="Verdana" w:hAnsi="Verdana"/>
          <w:sz w:val="20"/>
          <w:szCs w:val="20"/>
        </w:rPr>
      </w:pPr>
      <w:r w:rsidRPr="00D0199B">
        <w:rPr>
          <w:rFonts w:ascii="Verdana" w:hAnsi="Verdana"/>
          <w:sz w:val="20"/>
          <w:szCs w:val="20"/>
        </w:rPr>
        <w:t>nie wymaga złożenia oferty w postaci katalogu elektronicznego oraz nie wymaga i nie dopuszcza dołączenia katalogu elektronicznego do złożonej oferty;</w:t>
      </w:r>
    </w:p>
    <w:p w14:paraId="24CCC6C8" w14:textId="77777777" w:rsidR="00801EFF" w:rsidRPr="00D0199B" w:rsidRDefault="00801EFF" w:rsidP="00680BAA">
      <w:pPr>
        <w:numPr>
          <w:ilvl w:val="0"/>
          <w:numId w:val="4"/>
        </w:numPr>
        <w:tabs>
          <w:tab w:val="left" w:pos="851"/>
        </w:tabs>
        <w:spacing w:line="263" w:lineRule="exact"/>
        <w:ind w:left="851" w:right="-1" w:hanging="284"/>
        <w:jc w:val="both"/>
        <w:textAlignment w:val="baseline"/>
        <w:rPr>
          <w:rFonts w:ascii="Verdana" w:hAnsi="Verdana"/>
          <w:sz w:val="20"/>
          <w:szCs w:val="20"/>
        </w:rPr>
      </w:pPr>
      <w:r w:rsidRPr="00D0199B">
        <w:rPr>
          <w:rFonts w:ascii="Verdana" w:hAnsi="Verdana"/>
          <w:sz w:val="20"/>
          <w:szCs w:val="20"/>
        </w:rPr>
        <w:t>nie prowadzi postępowania w celu zawarcia umowy ramowej;</w:t>
      </w:r>
    </w:p>
    <w:p w14:paraId="5EF2B04F" w14:textId="77777777" w:rsidR="00801EFF" w:rsidRPr="00D0199B" w:rsidRDefault="00801EFF" w:rsidP="00680BAA">
      <w:pPr>
        <w:numPr>
          <w:ilvl w:val="0"/>
          <w:numId w:val="4"/>
        </w:numPr>
        <w:tabs>
          <w:tab w:val="left" w:pos="851"/>
        </w:tabs>
        <w:spacing w:line="263" w:lineRule="exact"/>
        <w:ind w:left="851" w:right="-1" w:hanging="284"/>
        <w:jc w:val="both"/>
        <w:textAlignment w:val="baseline"/>
        <w:rPr>
          <w:rFonts w:ascii="Verdana" w:hAnsi="Verdana"/>
          <w:sz w:val="20"/>
          <w:szCs w:val="20"/>
        </w:rPr>
      </w:pPr>
      <w:r w:rsidRPr="00D0199B">
        <w:rPr>
          <w:rFonts w:ascii="Verdana" w:hAnsi="Verdana"/>
          <w:sz w:val="20"/>
          <w:szCs w:val="20"/>
        </w:rPr>
        <w:t>nie przewiduje ustanowienia dynamicznego systemu zakupów;</w:t>
      </w:r>
    </w:p>
    <w:p w14:paraId="1F62B5BF" w14:textId="77777777" w:rsidR="00801EFF" w:rsidRPr="00D0199B" w:rsidRDefault="00801EFF" w:rsidP="00680BAA">
      <w:pPr>
        <w:numPr>
          <w:ilvl w:val="0"/>
          <w:numId w:val="4"/>
        </w:numPr>
        <w:tabs>
          <w:tab w:val="left" w:pos="851"/>
        </w:tabs>
        <w:spacing w:line="263" w:lineRule="exact"/>
        <w:ind w:left="851" w:right="-1" w:hanging="284"/>
        <w:jc w:val="both"/>
        <w:textAlignment w:val="baseline"/>
        <w:rPr>
          <w:rFonts w:ascii="Verdana" w:hAnsi="Verdana"/>
          <w:sz w:val="20"/>
          <w:szCs w:val="20"/>
        </w:rPr>
      </w:pPr>
      <w:r w:rsidRPr="00D0199B">
        <w:rPr>
          <w:rFonts w:ascii="Verdana" w:hAnsi="Verdana"/>
          <w:sz w:val="20"/>
          <w:szCs w:val="20"/>
        </w:rPr>
        <w:t xml:space="preserve">nie przewiduje rozliczeń w walutach obcych, </w:t>
      </w:r>
    </w:p>
    <w:p w14:paraId="28E31B35" w14:textId="77777777" w:rsidR="00801EFF" w:rsidRPr="00D0199B" w:rsidRDefault="00801EFF" w:rsidP="00680BAA">
      <w:pPr>
        <w:numPr>
          <w:ilvl w:val="0"/>
          <w:numId w:val="4"/>
        </w:numPr>
        <w:tabs>
          <w:tab w:val="left" w:pos="851"/>
        </w:tabs>
        <w:spacing w:line="263" w:lineRule="exact"/>
        <w:ind w:left="851" w:right="-1" w:hanging="284"/>
        <w:jc w:val="both"/>
        <w:textAlignment w:val="baseline"/>
        <w:rPr>
          <w:rFonts w:ascii="Verdana" w:hAnsi="Verdana"/>
          <w:sz w:val="20"/>
          <w:szCs w:val="20"/>
        </w:rPr>
      </w:pPr>
      <w:r w:rsidRPr="00D0199B">
        <w:rPr>
          <w:rFonts w:ascii="Verdana" w:hAnsi="Verdana"/>
          <w:sz w:val="20"/>
          <w:szCs w:val="20"/>
        </w:rPr>
        <w:t>nie przewiduje zwrotu kosztów udziału w postępowaniu, w tym zwrotu kosztów poniesionych z tytułu nabycia kwalifikowanego podpisu elektronicznego;</w:t>
      </w:r>
    </w:p>
    <w:p w14:paraId="2B978A49" w14:textId="77777777" w:rsidR="00801EFF" w:rsidRPr="00D0199B" w:rsidRDefault="00801EFF" w:rsidP="00680BAA">
      <w:pPr>
        <w:numPr>
          <w:ilvl w:val="0"/>
          <w:numId w:val="4"/>
        </w:numPr>
        <w:tabs>
          <w:tab w:val="left" w:pos="851"/>
        </w:tabs>
        <w:spacing w:line="263" w:lineRule="exact"/>
        <w:ind w:left="709" w:right="-1" w:hanging="284"/>
        <w:jc w:val="both"/>
        <w:textAlignment w:val="baseline"/>
        <w:rPr>
          <w:rFonts w:ascii="Verdana" w:hAnsi="Verdana"/>
          <w:sz w:val="20"/>
          <w:szCs w:val="20"/>
        </w:rPr>
      </w:pPr>
      <w:r w:rsidRPr="00D0199B">
        <w:rPr>
          <w:rFonts w:ascii="Verdana" w:hAnsi="Verdana"/>
          <w:sz w:val="20"/>
          <w:szCs w:val="20"/>
        </w:rPr>
        <w:t>nie przewiduje udzielania zaliczek na poczet wykonania zamówienia.</w:t>
      </w:r>
    </w:p>
    <w:p w14:paraId="6FA0D7AD" w14:textId="77777777" w:rsidR="00801EFF" w:rsidRPr="00D0199B" w:rsidRDefault="00801EFF" w:rsidP="00801EFF">
      <w:pPr>
        <w:tabs>
          <w:tab w:val="left" w:pos="851"/>
        </w:tabs>
        <w:spacing w:line="263" w:lineRule="exact"/>
        <w:ind w:left="709" w:right="-1"/>
        <w:jc w:val="both"/>
        <w:textAlignment w:val="baseline"/>
        <w:rPr>
          <w:rFonts w:ascii="Verdana" w:hAnsi="Verdana"/>
          <w:sz w:val="20"/>
          <w:szCs w:val="20"/>
        </w:rPr>
      </w:pPr>
    </w:p>
    <w:tbl>
      <w:tblPr>
        <w:tblW w:w="0" w:type="auto"/>
        <w:jc w:val="center"/>
        <w:shd w:val="clear" w:color="auto" w:fill="EFF6EA"/>
        <w:tblLook w:val="04A0" w:firstRow="1" w:lastRow="0" w:firstColumn="1" w:lastColumn="0" w:noHBand="0" w:noVBand="1"/>
      </w:tblPr>
      <w:tblGrid>
        <w:gridCol w:w="9637"/>
      </w:tblGrid>
      <w:tr w:rsidR="00D0199B" w:rsidRPr="00D0199B" w14:paraId="0A67E370" w14:textId="77777777" w:rsidTr="00976B68">
        <w:trPr>
          <w:trHeight w:val="547"/>
          <w:jc w:val="center"/>
        </w:trPr>
        <w:tc>
          <w:tcPr>
            <w:tcW w:w="9637" w:type="dxa"/>
            <w:shd w:val="clear" w:color="auto" w:fill="EFF6EA"/>
            <w:vAlign w:val="center"/>
          </w:tcPr>
          <w:p w14:paraId="087EFACB" w14:textId="77777777" w:rsidR="00994CFB" w:rsidRPr="00D0199B" w:rsidRDefault="0028245E" w:rsidP="0028245E">
            <w:pPr>
              <w:pStyle w:val="Nagwek2"/>
              <w:rPr>
                <w:rFonts w:eastAsia="Calibri"/>
                <w:color w:val="auto"/>
              </w:rPr>
            </w:pPr>
            <w:bookmarkStart w:id="12" w:name="_Toc129163902"/>
            <w:r w:rsidRPr="00D0199B">
              <w:rPr>
                <w:rFonts w:eastAsia="Calibri"/>
                <w:color w:val="auto"/>
              </w:rPr>
              <w:t xml:space="preserve">ROZDZIAŁ </w:t>
            </w:r>
            <w:r w:rsidR="00994CFB" w:rsidRPr="00D0199B">
              <w:rPr>
                <w:rFonts w:eastAsia="Calibri"/>
                <w:color w:val="auto"/>
              </w:rPr>
              <w:t>V. TERMIN WYKONANIA ZAMÓWIENIA</w:t>
            </w:r>
            <w:bookmarkEnd w:id="12"/>
          </w:p>
        </w:tc>
      </w:tr>
    </w:tbl>
    <w:p w14:paraId="4E8D012D" w14:textId="77777777" w:rsidR="00994CFB" w:rsidRPr="00D0199B" w:rsidRDefault="00994CFB" w:rsidP="00B218CF">
      <w:pPr>
        <w:pStyle w:val="Akapitzlist"/>
        <w:spacing w:after="0" w:line="240" w:lineRule="auto"/>
        <w:ind w:left="0"/>
        <w:jc w:val="both"/>
        <w:rPr>
          <w:rFonts w:ascii="Verdana" w:hAnsi="Verdana" w:cs="Arial"/>
          <w:sz w:val="20"/>
          <w:szCs w:val="20"/>
        </w:rPr>
      </w:pPr>
    </w:p>
    <w:p w14:paraId="1272EBC0" w14:textId="0AF616FD" w:rsidR="00B218CF" w:rsidRPr="00AF2837" w:rsidRDefault="00B218CF" w:rsidP="00680BAA">
      <w:pPr>
        <w:widowControl w:val="0"/>
        <w:numPr>
          <w:ilvl w:val="0"/>
          <w:numId w:val="12"/>
        </w:numPr>
        <w:suppressAutoHyphens/>
        <w:ind w:hanging="502"/>
        <w:jc w:val="both"/>
        <w:rPr>
          <w:rFonts w:ascii="Verdana" w:hAnsi="Verdana" w:cs="Arial"/>
          <w:b/>
          <w:spacing w:val="-4"/>
          <w:sz w:val="20"/>
          <w:szCs w:val="20"/>
        </w:rPr>
      </w:pPr>
      <w:r w:rsidRPr="007B2E82">
        <w:rPr>
          <w:rFonts w:ascii="Verdana" w:hAnsi="Verdana" w:cs="Arial"/>
          <w:sz w:val="20"/>
          <w:szCs w:val="20"/>
        </w:rPr>
        <w:t>Termin realizacji robót stanowiących przedmiot zamówienia</w:t>
      </w:r>
      <w:r w:rsidR="00F45994" w:rsidRPr="007B2E82">
        <w:rPr>
          <w:rFonts w:ascii="Verdana" w:hAnsi="Verdana" w:cs="Arial"/>
          <w:sz w:val="20"/>
          <w:szCs w:val="20"/>
        </w:rPr>
        <w:t xml:space="preserve"> </w:t>
      </w:r>
      <w:r w:rsidR="00EF5D87" w:rsidRPr="007B2E82">
        <w:rPr>
          <w:rFonts w:ascii="Verdana" w:hAnsi="Verdana" w:cs="Arial"/>
          <w:spacing w:val="-4"/>
          <w:sz w:val="20"/>
          <w:szCs w:val="20"/>
        </w:rPr>
        <w:t>–</w:t>
      </w:r>
      <w:r w:rsidR="00F45994" w:rsidRPr="007B2E82">
        <w:rPr>
          <w:rFonts w:ascii="Verdana" w:hAnsi="Verdana" w:cs="Arial"/>
          <w:spacing w:val="-4"/>
          <w:sz w:val="20"/>
          <w:szCs w:val="20"/>
        </w:rPr>
        <w:t xml:space="preserve"> </w:t>
      </w:r>
      <w:r w:rsidR="00FE1ADB" w:rsidRPr="00AF2837">
        <w:rPr>
          <w:rFonts w:ascii="Verdana" w:hAnsi="Verdana" w:cs="Verdana"/>
          <w:b/>
          <w:sz w:val="20"/>
          <w:szCs w:val="20"/>
        </w:rPr>
        <w:t>do dnia</w:t>
      </w:r>
      <w:r w:rsidR="00C649BE" w:rsidRPr="00AF2837">
        <w:rPr>
          <w:rFonts w:ascii="Verdana" w:hAnsi="Verdana" w:cs="Verdana"/>
          <w:b/>
          <w:sz w:val="20"/>
          <w:szCs w:val="20"/>
        </w:rPr>
        <w:t xml:space="preserve"> </w:t>
      </w:r>
      <w:r w:rsidR="00732DA4" w:rsidRPr="00AF2837">
        <w:rPr>
          <w:rFonts w:ascii="Verdana" w:hAnsi="Verdana" w:cs="Arial"/>
          <w:b/>
          <w:spacing w:val="-4"/>
          <w:sz w:val="20"/>
          <w:szCs w:val="20"/>
        </w:rPr>
        <w:t>3</w:t>
      </w:r>
      <w:r w:rsidR="005F0C1F" w:rsidRPr="00AF2837">
        <w:rPr>
          <w:rFonts w:ascii="Verdana" w:hAnsi="Verdana" w:cs="Arial"/>
          <w:b/>
          <w:spacing w:val="-4"/>
          <w:sz w:val="20"/>
          <w:szCs w:val="20"/>
        </w:rPr>
        <w:t>0</w:t>
      </w:r>
      <w:r w:rsidR="00732DA4" w:rsidRPr="00AF2837">
        <w:rPr>
          <w:rFonts w:ascii="Verdana" w:hAnsi="Verdana" w:cs="Arial"/>
          <w:b/>
          <w:spacing w:val="-4"/>
          <w:sz w:val="20"/>
          <w:szCs w:val="20"/>
        </w:rPr>
        <w:t xml:space="preserve"> </w:t>
      </w:r>
      <w:r w:rsidR="005F0C1F" w:rsidRPr="00AF2837">
        <w:rPr>
          <w:rFonts w:ascii="Verdana" w:hAnsi="Verdana" w:cs="Arial"/>
          <w:b/>
          <w:spacing w:val="-4"/>
          <w:sz w:val="20"/>
          <w:szCs w:val="20"/>
        </w:rPr>
        <w:t>listopada</w:t>
      </w:r>
      <w:r w:rsidR="005743DD" w:rsidRPr="00AF2837">
        <w:rPr>
          <w:rFonts w:ascii="Verdana" w:hAnsi="Verdana" w:cs="Arial"/>
          <w:b/>
          <w:spacing w:val="-4"/>
          <w:sz w:val="20"/>
          <w:szCs w:val="20"/>
        </w:rPr>
        <w:t xml:space="preserve"> </w:t>
      </w:r>
      <w:r w:rsidRPr="00AF2837">
        <w:rPr>
          <w:rFonts w:ascii="Verdana" w:hAnsi="Verdana" w:cs="Arial"/>
          <w:b/>
          <w:spacing w:val="-4"/>
          <w:sz w:val="20"/>
          <w:szCs w:val="20"/>
        </w:rPr>
        <w:t>202</w:t>
      </w:r>
      <w:r w:rsidR="00D4280D" w:rsidRPr="00AF2837">
        <w:rPr>
          <w:rFonts w:ascii="Verdana" w:hAnsi="Verdana" w:cs="Arial"/>
          <w:b/>
          <w:spacing w:val="-4"/>
          <w:sz w:val="20"/>
          <w:szCs w:val="20"/>
        </w:rPr>
        <w:t>3</w:t>
      </w:r>
      <w:r w:rsidRPr="00AF2837">
        <w:rPr>
          <w:rFonts w:ascii="Verdana" w:hAnsi="Verdana" w:cs="Arial"/>
          <w:b/>
          <w:spacing w:val="-4"/>
          <w:sz w:val="20"/>
          <w:szCs w:val="20"/>
        </w:rPr>
        <w:t xml:space="preserve"> roku.</w:t>
      </w:r>
    </w:p>
    <w:p w14:paraId="5DCAD467" w14:textId="77777777" w:rsidR="006E6250" w:rsidRPr="00AF2837" w:rsidRDefault="006E6250" w:rsidP="006E6250">
      <w:pPr>
        <w:ind w:left="567" w:hanging="567"/>
        <w:jc w:val="both"/>
        <w:rPr>
          <w:rFonts w:ascii="Verdana" w:hAnsi="Verdana" w:cs="Arial"/>
          <w:b/>
          <w:sz w:val="6"/>
          <w:szCs w:val="6"/>
        </w:rPr>
      </w:pPr>
    </w:p>
    <w:p w14:paraId="49436156" w14:textId="77777777" w:rsidR="00B765E8" w:rsidRPr="007B2E82" w:rsidRDefault="00B765E8" w:rsidP="00B765E8">
      <w:pPr>
        <w:jc w:val="both"/>
        <w:rPr>
          <w:rFonts w:ascii="Verdana" w:hAnsi="Verdana" w:cs="Arial"/>
          <w:spacing w:val="-6"/>
          <w:sz w:val="16"/>
          <w:szCs w:val="16"/>
        </w:rPr>
      </w:pPr>
    </w:p>
    <w:p w14:paraId="38FA0BFD" w14:textId="77777777" w:rsidR="00FD592E" w:rsidRPr="00D0199B" w:rsidRDefault="00FD592E" w:rsidP="00B765E8">
      <w:pPr>
        <w:jc w:val="both"/>
        <w:rPr>
          <w:rFonts w:ascii="Verdana" w:hAnsi="Verdana" w:cs="Arial"/>
          <w:spacing w:val="-6"/>
          <w:sz w:val="16"/>
          <w:szCs w:val="16"/>
        </w:rPr>
      </w:pPr>
    </w:p>
    <w:tbl>
      <w:tblPr>
        <w:tblW w:w="0" w:type="auto"/>
        <w:jc w:val="center"/>
        <w:shd w:val="clear" w:color="auto" w:fill="EFF6EA"/>
        <w:tblLook w:val="04A0" w:firstRow="1" w:lastRow="0" w:firstColumn="1" w:lastColumn="0" w:noHBand="0" w:noVBand="1"/>
      </w:tblPr>
      <w:tblGrid>
        <w:gridCol w:w="9637"/>
      </w:tblGrid>
      <w:tr w:rsidR="00D0199B" w:rsidRPr="00D0199B" w14:paraId="1223443C" w14:textId="77777777" w:rsidTr="00976B68">
        <w:trPr>
          <w:trHeight w:val="547"/>
          <w:jc w:val="center"/>
        </w:trPr>
        <w:tc>
          <w:tcPr>
            <w:tcW w:w="9637" w:type="dxa"/>
            <w:shd w:val="clear" w:color="auto" w:fill="EFF6EA"/>
            <w:vAlign w:val="center"/>
          </w:tcPr>
          <w:p w14:paraId="6BAACA64" w14:textId="77777777" w:rsidR="00994CFB" w:rsidRPr="00D0199B" w:rsidRDefault="00994CFB" w:rsidP="0028245E">
            <w:pPr>
              <w:pStyle w:val="Nagwek2"/>
              <w:rPr>
                <w:rFonts w:eastAsia="Calibri"/>
                <w:color w:val="auto"/>
              </w:rPr>
            </w:pPr>
            <w:bookmarkStart w:id="13" w:name="_Toc129163903"/>
            <w:r w:rsidRPr="00D0199B">
              <w:rPr>
                <w:rFonts w:eastAsia="Calibri"/>
                <w:color w:val="auto"/>
              </w:rPr>
              <w:t>ROZDZIAŁ V</w:t>
            </w:r>
            <w:r w:rsidR="0028245E" w:rsidRPr="00D0199B">
              <w:rPr>
                <w:rFonts w:eastAsia="Calibri"/>
                <w:color w:val="auto"/>
              </w:rPr>
              <w:t>I</w:t>
            </w:r>
            <w:r w:rsidRPr="00D0199B">
              <w:rPr>
                <w:rFonts w:eastAsia="Calibri"/>
                <w:color w:val="auto"/>
              </w:rPr>
              <w:t xml:space="preserve">. </w:t>
            </w:r>
            <w:r w:rsidRPr="00D0199B">
              <w:rPr>
                <w:color w:val="auto"/>
              </w:rPr>
              <w:t>WARUNKI PODMIOTOWE UDZIAŁU W POSTĘPOWANIU</w:t>
            </w:r>
            <w:bookmarkEnd w:id="13"/>
          </w:p>
        </w:tc>
      </w:tr>
    </w:tbl>
    <w:p w14:paraId="6DFD6678" w14:textId="77777777" w:rsidR="00545B0A" w:rsidRPr="00D0199B" w:rsidRDefault="00545B0A" w:rsidP="00994CFB">
      <w:pPr>
        <w:spacing w:line="254" w:lineRule="exact"/>
        <w:ind w:left="284" w:right="-1" w:hanging="284"/>
        <w:jc w:val="both"/>
        <w:textAlignment w:val="baseline"/>
        <w:rPr>
          <w:rFonts w:ascii="Verdana" w:hAnsi="Verdana"/>
          <w:sz w:val="20"/>
          <w:szCs w:val="20"/>
          <w:lang w:eastAsia="en-US"/>
        </w:rPr>
      </w:pPr>
    </w:p>
    <w:p w14:paraId="2D50FE09" w14:textId="77777777" w:rsidR="00994CFB" w:rsidRPr="00D0199B" w:rsidRDefault="00994CFB" w:rsidP="00680BAA">
      <w:pPr>
        <w:widowControl w:val="0"/>
        <w:numPr>
          <w:ilvl w:val="0"/>
          <w:numId w:val="13"/>
        </w:numPr>
        <w:suppressAutoHyphens/>
        <w:ind w:hanging="502"/>
        <w:jc w:val="both"/>
        <w:rPr>
          <w:rFonts w:ascii="Verdana" w:hAnsi="Verdana"/>
          <w:sz w:val="20"/>
          <w:szCs w:val="20"/>
          <w:lang w:eastAsia="en-US"/>
        </w:rPr>
      </w:pPr>
      <w:r w:rsidRPr="00D0199B">
        <w:rPr>
          <w:rFonts w:ascii="Verdana" w:hAnsi="Verdana"/>
          <w:sz w:val="20"/>
          <w:szCs w:val="20"/>
          <w:lang w:eastAsia="en-US"/>
        </w:rPr>
        <w:t>O udzielenie zamówienia mogą ubiegać się Wykonawcy, którzy nie podlegają wykluczeniu, na zasadach określonych w</w:t>
      </w:r>
      <w:r w:rsidR="00545B0A" w:rsidRPr="00D0199B">
        <w:rPr>
          <w:rFonts w:ascii="Verdana" w:hAnsi="Verdana"/>
          <w:sz w:val="20"/>
          <w:szCs w:val="20"/>
          <w:lang w:eastAsia="en-US"/>
        </w:rPr>
        <w:t xml:space="preserve"> Rozdziale</w:t>
      </w:r>
      <w:r w:rsidRPr="00D0199B">
        <w:rPr>
          <w:rFonts w:ascii="Verdana" w:hAnsi="Verdana"/>
          <w:sz w:val="20"/>
          <w:szCs w:val="20"/>
          <w:lang w:eastAsia="en-US"/>
        </w:rPr>
        <w:t xml:space="preserve"> VI</w:t>
      </w:r>
      <w:r w:rsidR="00A83F46" w:rsidRPr="00D0199B">
        <w:rPr>
          <w:rFonts w:ascii="Verdana" w:hAnsi="Verdana"/>
          <w:sz w:val="20"/>
          <w:szCs w:val="20"/>
          <w:lang w:eastAsia="en-US"/>
        </w:rPr>
        <w:t>I</w:t>
      </w:r>
      <w:r w:rsidRPr="00D0199B">
        <w:rPr>
          <w:rFonts w:ascii="Verdana" w:hAnsi="Verdana"/>
          <w:sz w:val="20"/>
          <w:szCs w:val="20"/>
          <w:lang w:eastAsia="en-US"/>
        </w:rPr>
        <w:t xml:space="preserve"> SWZ, oraz spełniają, niżej określone przez Zamawiającego warunki udziału w postępowaniu, w zakresie:</w:t>
      </w:r>
    </w:p>
    <w:p w14:paraId="172E5D3D" w14:textId="77777777" w:rsidR="00994CFB" w:rsidRPr="00D0199B" w:rsidRDefault="00994CFB" w:rsidP="00680BAA">
      <w:pPr>
        <w:numPr>
          <w:ilvl w:val="0"/>
          <w:numId w:val="14"/>
        </w:numPr>
        <w:tabs>
          <w:tab w:val="left" w:pos="851"/>
        </w:tabs>
        <w:spacing w:line="263" w:lineRule="exact"/>
        <w:ind w:left="851" w:right="-1"/>
        <w:jc w:val="both"/>
        <w:textAlignment w:val="baseline"/>
        <w:rPr>
          <w:rFonts w:ascii="Verdana" w:hAnsi="Verdana"/>
          <w:i/>
          <w:sz w:val="20"/>
          <w:szCs w:val="20"/>
        </w:rPr>
      </w:pPr>
      <w:r w:rsidRPr="00D0199B">
        <w:rPr>
          <w:rFonts w:ascii="Verdana" w:hAnsi="Verdana"/>
          <w:sz w:val="20"/>
          <w:szCs w:val="20"/>
        </w:rPr>
        <w:t xml:space="preserve">Zdolności do występowania w obrocie gospodarczym – </w:t>
      </w:r>
      <w:r w:rsidRPr="00D0199B">
        <w:rPr>
          <w:rFonts w:ascii="Verdana" w:hAnsi="Verdana"/>
          <w:i/>
          <w:sz w:val="20"/>
          <w:szCs w:val="20"/>
        </w:rPr>
        <w:t>Zamawiający nie ustanawia warunku w tym zakresie.</w:t>
      </w:r>
    </w:p>
    <w:p w14:paraId="68BBA8F3" w14:textId="77777777" w:rsidR="00994CFB" w:rsidRPr="00D0199B" w:rsidRDefault="00994CFB" w:rsidP="00680BAA">
      <w:pPr>
        <w:numPr>
          <w:ilvl w:val="0"/>
          <w:numId w:val="14"/>
        </w:numPr>
        <w:tabs>
          <w:tab w:val="left" w:pos="851"/>
        </w:tabs>
        <w:spacing w:line="263" w:lineRule="exact"/>
        <w:ind w:left="851" w:right="-1" w:hanging="425"/>
        <w:jc w:val="both"/>
        <w:textAlignment w:val="baseline"/>
        <w:rPr>
          <w:rFonts w:ascii="Verdana" w:hAnsi="Verdana"/>
          <w:i/>
          <w:sz w:val="20"/>
          <w:szCs w:val="20"/>
        </w:rPr>
      </w:pPr>
      <w:r w:rsidRPr="00D0199B">
        <w:rPr>
          <w:rFonts w:ascii="Verdana" w:hAnsi="Verdana"/>
          <w:sz w:val="20"/>
          <w:szCs w:val="20"/>
        </w:rPr>
        <w:t xml:space="preserve">Uprawnień do prowadzenia określonej działalności gospodarczej lub zawodowej, o ile wynika to z odrębnych przepisów– </w:t>
      </w:r>
      <w:r w:rsidRPr="00D0199B">
        <w:rPr>
          <w:rFonts w:ascii="Verdana" w:hAnsi="Verdana"/>
          <w:i/>
          <w:sz w:val="20"/>
          <w:szCs w:val="20"/>
        </w:rPr>
        <w:t>Zamawiający nie ustanawia warunku w tym zakresie.</w:t>
      </w:r>
    </w:p>
    <w:p w14:paraId="024D7089" w14:textId="77777777" w:rsidR="0069490E" w:rsidRPr="00D0199B" w:rsidRDefault="00994CFB" w:rsidP="00680BAA">
      <w:pPr>
        <w:numPr>
          <w:ilvl w:val="0"/>
          <w:numId w:val="14"/>
        </w:numPr>
        <w:tabs>
          <w:tab w:val="left" w:pos="851"/>
        </w:tabs>
        <w:spacing w:line="263" w:lineRule="exact"/>
        <w:ind w:left="851" w:right="-1" w:hanging="425"/>
        <w:jc w:val="both"/>
        <w:textAlignment w:val="baseline"/>
        <w:rPr>
          <w:rFonts w:ascii="Verdana" w:hAnsi="Verdana"/>
          <w:sz w:val="20"/>
          <w:szCs w:val="20"/>
        </w:rPr>
      </w:pPr>
      <w:r w:rsidRPr="00D0199B">
        <w:rPr>
          <w:rFonts w:ascii="Verdana" w:hAnsi="Verdana"/>
          <w:sz w:val="20"/>
          <w:szCs w:val="20"/>
        </w:rPr>
        <w:t>Sytuacji ekonomicznej lub finansowej –</w:t>
      </w:r>
      <w:r w:rsidR="00A83F46" w:rsidRPr="00D0199B">
        <w:rPr>
          <w:rFonts w:ascii="Verdana" w:hAnsi="Verdana"/>
          <w:i/>
          <w:sz w:val="20"/>
          <w:szCs w:val="20"/>
        </w:rPr>
        <w:t>Zamawiający nie ustanawia warunku w tym zakresie</w:t>
      </w:r>
    </w:p>
    <w:p w14:paraId="6FE2EDB7" w14:textId="77777777" w:rsidR="00994CFB" w:rsidRPr="00D0199B" w:rsidRDefault="00994CFB" w:rsidP="00680BAA">
      <w:pPr>
        <w:numPr>
          <w:ilvl w:val="0"/>
          <w:numId w:val="14"/>
        </w:numPr>
        <w:tabs>
          <w:tab w:val="left" w:pos="851"/>
        </w:tabs>
        <w:spacing w:line="263" w:lineRule="exact"/>
        <w:ind w:left="851" w:right="-1" w:hanging="425"/>
        <w:jc w:val="both"/>
        <w:textAlignment w:val="baseline"/>
        <w:rPr>
          <w:rFonts w:ascii="Verdana" w:hAnsi="Verdana"/>
          <w:sz w:val="20"/>
          <w:szCs w:val="20"/>
        </w:rPr>
      </w:pPr>
      <w:r w:rsidRPr="00D0199B">
        <w:rPr>
          <w:rFonts w:ascii="Verdana" w:hAnsi="Verdana"/>
          <w:sz w:val="20"/>
          <w:szCs w:val="20"/>
        </w:rPr>
        <w:lastRenderedPageBreak/>
        <w:t xml:space="preserve">Zdolności technicznej lub zawodowej – </w:t>
      </w:r>
      <w:r w:rsidR="003A4128" w:rsidRPr="00D0199B">
        <w:rPr>
          <w:rFonts w:ascii="Verdana" w:hAnsi="Verdana"/>
          <w:sz w:val="20"/>
          <w:szCs w:val="20"/>
        </w:rPr>
        <w:t>w celu spełnienia warunku, Zamawiający wymaga, aby Wykonawca</w:t>
      </w:r>
      <w:r w:rsidR="0008524E" w:rsidRPr="00D0199B">
        <w:rPr>
          <w:rFonts w:ascii="Verdana" w:hAnsi="Verdana"/>
          <w:sz w:val="20"/>
          <w:szCs w:val="20"/>
        </w:rPr>
        <w:t>:</w:t>
      </w:r>
    </w:p>
    <w:p w14:paraId="6FC67D4A" w14:textId="77777777" w:rsidR="0069490E" w:rsidRPr="00D0199B" w:rsidRDefault="0069490E" w:rsidP="0069490E">
      <w:pPr>
        <w:tabs>
          <w:tab w:val="left" w:pos="851"/>
        </w:tabs>
        <w:spacing w:line="263" w:lineRule="exact"/>
        <w:ind w:right="-1"/>
        <w:jc w:val="both"/>
        <w:textAlignment w:val="baseline"/>
        <w:rPr>
          <w:rFonts w:ascii="Verdana" w:hAnsi="Verdana"/>
          <w:sz w:val="20"/>
          <w:szCs w:val="20"/>
        </w:rPr>
      </w:pPr>
    </w:p>
    <w:p w14:paraId="2CC181BC" w14:textId="77777777" w:rsidR="00AE6010" w:rsidRPr="00D0199B" w:rsidRDefault="00994CFB" w:rsidP="00680BAA">
      <w:pPr>
        <w:numPr>
          <w:ilvl w:val="0"/>
          <w:numId w:val="61"/>
        </w:numPr>
        <w:tabs>
          <w:tab w:val="left" w:pos="1276"/>
        </w:tabs>
        <w:ind w:left="1276" w:hanging="425"/>
        <w:jc w:val="both"/>
        <w:textAlignment w:val="baseline"/>
        <w:rPr>
          <w:rFonts w:ascii="Verdana" w:hAnsi="Verdana"/>
          <w:sz w:val="20"/>
          <w:szCs w:val="20"/>
        </w:rPr>
      </w:pPr>
      <w:r w:rsidRPr="00D0199B">
        <w:rPr>
          <w:rFonts w:ascii="Verdana" w:hAnsi="Verdana"/>
          <w:sz w:val="20"/>
          <w:szCs w:val="20"/>
        </w:rPr>
        <w:t>posiadał niezbędną wiedzę i doświadczenie, tj.:</w:t>
      </w:r>
    </w:p>
    <w:p w14:paraId="47CA01B1" w14:textId="3C9E3EFD" w:rsidR="00210487" w:rsidRPr="00D0199B" w:rsidRDefault="005B3811" w:rsidP="005B3811">
      <w:pPr>
        <w:tabs>
          <w:tab w:val="left" w:pos="1276"/>
        </w:tabs>
        <w:ind w:left="1276" w:hanging="425"/>
        <w:jc w:val="both"/>
        <w:textAlignment w:val="baseline"/>
        <w:rPr>
          <w:rFonts w:ascii="Verdana" w:hAnsi="Verdana" w:cs="Verdana"/>
          <w:sz w:val="20"/>
          <w:szCs w:val="20"/>
        </w:rPr>
      </w:pPr>
      <w:r w:rsidRPr="00D0199B">
        <w:rPr>
          <w:rFonts w:ascii="Verdana" w:hAnsi="Verdana"/>
          <w:sz w:val="20"/>
          <w:szCs w:val="20"/>
        </w:rPr>
        <w:tab/>
      </w:r>
      <w:r w:rsidR="00AE6010" w:rsidRPr="00D0199B">
        <w:rPr>
          <w:rFonts w:ascii="Verdana" w:hAnsi="Verdana"/>
          <w:sz w:val="20"/>
          <w:szCs w:val="20"/>
        </w:rPr>
        <w:t xml:space="preserve">Należycie wykonał, w okresie ostatnich </w:t>
      </w:r>
      <w:r w:rsidR="003835D1" w:rsidRPr="00D0199B">
        <w:rPr>
          <w:rFonts w:ascii="Verdana" w:hAnsi="Verdana"/>
          <w:sz w:val="20"/>
          <w:szCs w:val="20"/>
        </w:rPr>
        <w:t>5</w:t>
      </w:r>
      <w:r w:rsidR="00AE6010" w:rsidRPr="00D0199B">
        <w:rPr>
          <w:rFonts w:ascii="Verdana" w:hAnsi="Verdana"/>
          <w:sz w:val="20"/>
          <w:szCs w:val="20"/>
        </w:rPr>
        <w:t xml:space="preserve"> lat przed upływem terminu składania ofert, a jeżeli okres prowadzenia działalności jest krótszy – w tym okresie - co najmniej </w:t>
      </w:r>
      <w:r w:rsidR="00210487" w:rsidRPr="00D0199B">
        <w:rPr>
          <w:rFonts w:ascii="Verdana" w:hAnsi="Verdana"/>
          <w:sz w:val="20"/>
          <w:szCs w:val="20"/>
        </w:rPr>
        <w:t>jedna robotę budowlaną</w:t>
      </w:r>
      <w:r w:rsidR="00AE6010" w:rsidRPr="00D0199B">
        <w:rPr>
          <w:rFonts w:ascii="Verdana" w:hAnsi="Verdana"/>
          <w:sz w:val="20"/>
          <w:szCs w:val="20"/>
        </w:rPr>
        <w:t>,</w:t>
      </w:r>
      <w:r w:rsidR="00210487" w:rsidRPr="00D0199B">
        <w:rPr>
          <w:rFonts w:ascii="Verdana" w:hAnsi="Verdana"/>
          <w:sz w:val="20"/>
          <w:szCs w:val="20"/>
        </w:rPr>
        <w:t xml:space="preserve"> </w:t>
      </w:r>
      <w:r w:rsidR="00AE6010" w:rsidRPr="00D0199B">
        <w:rPr>
          <w:rFonts w:ascii="Verdana" w:hAnsi="Verdana"/>
          <w:sz w:val="20"/>
          <w:szCs w:val="20"/>
        </w:rPr>
        <w:t xml:space="preserve">za kwotę nie mniejszą niż </w:t>
      </w:r>
      <w:r w:rsidR="00AD0DF9" w:rsidRPr="00D0199B">
        <w:rPr>
          <w:rFonts w:ascii="Verdana" w:hAnsi="Verdana"/>
          <w:sz w:val="20"/>
          <w:szCs w:val="20"/>
        </w:rPr>
        <w:t>50.000,00</w:t>
      </w:r>
      <w:r w:rsidR="00484784" w:rsidRPr="00D0199B">
        <w:rPr>
          <w:rFonts w:ascii="Verdana" w:hAnsi="Verdana"/>
          <w:sz w:val="20"/>
          <w:szCs w:val="20"/>
        </w:rPr>
        <w:t xml:space="preserve">zł (słownie: </w:t>
      </w:r>
      <w:r w:rsidR="00AD0DF9" w:rsidRPr="00D0199B">
        <w:rPr>
          <w:rFonts w:ascii="Verdana" w:hAnsi="Verdana"/>
          <w:sz w:val="20"/>
          <w:szCs w:val="20"/>
        </w:rPr>
        <w:t>pięćdziesiąt tysięcy złotych</w:t>
      </w:r>
      <w:r w:rsidR="00484784" w:rsidRPr="00D0199B">
        <w:rPr>
          <w:rFonts w:ascii="Verdana" w:hAnsi="Verdana" w:cs="Verdana"/>
          <w:sz w:val="20"/>
          <w:szCs w:val="20"/>
        </w:rPr>
        <w:t>)</w:t>
      </w:r>
      <w:r w:rsidR="00B34B81" w:rsidRPr="00D0199B">
        <w:rPr>
          <w:rFonts w:ascii="Verdana" w:hAnsi="Verdana" w:cs="Verdana"/>
          <w:sz w:val="20"/>
          <w:szCs w:val="20"/>
        </w:rPr>
        <w:t>, której przedmiotem był</w:t>
      </w:r>
      <w:r w:rsidR="00606367" w:rsidRPr="00D0199B">
        <w:rPr>
          <w:rFonts w:ascii="Verdana" w:hAnsi="Verdana" w:cs="Verdana"/>
          <w:sz w:val="20"/>
          <w:szCs w:val="20"/>
        </w:rPr>
        <w:t>a budowa, remont lub przebudowa obiektu budowlanego lub budowli</w:t>
      </w:r>
      <w:r w:rsidR="00B34B81" w:rsidRPr="00D0199B">
        <w:rPr>
          <w:rFonts w:ascii="Verdana" w:hAnsi="Verdana" w:cs="Verdana"/>
          <w:sz w:val="20"/>
          <w:szCs w:val="20"/>
        </w:rPr>
        <w:t xml:space="preserve"> </w:t>
      </w:r>
      <w:r w:rsidR="00EF7435" w:rsidRPr="00D0199B">
        <w:rPr>
          <w:rFonts w:ascii="Verdana" w:hAnsi="Verdana" w:cs="Verdana"/>
          <w:sz w:val="20"/>
          <w:szCs w:val="20"/>
        </w:rPr>
        <w:t xml:space="preserve">w </w:t>
      </w:r>
      <w:r w:rsidR="00B34B81" w:rsidRPr="00D0199B">
        <w:rPr>
          <w:rFonts w:ascii="Verdana" w:hAnsi="Verdana" w:cs="Verdana"/>
          <w:sz w:val="20"/>
          <w:szCs w:val="20"/>
        </w:rPr>
        <w:t xml:space="preserve">zakresie uwzględniającym </w:t>
      </w:r>
      <w:r w:rsidR="00210487" w:rsidRPr="00D0199B">
        <w:rPr>
          <w:rFonts w:ascii="Verdana" w:hAnsi="Verdana" w:cs="Verdana"/>
          <w:sz w:val="20"/>
          <w:szCs w:val="20"/>
        </w:rPr>
        <w:t xml:space="preserve">roboty betonowe, roboty zbrojeniowe oraz roboty kamieniarskie. </w:t>
      </w:r>
    </w:p>
    <w:p w14:paraId="32FD3A62" w14:textId="77777777" w:rsidR="009D6DD4" w:rsidRPr="00D0199B" w:rsidRDefault="009D6DD4" w:rsidP="00606367">
      <w:pPr>
        <w:pStyle w:val="Default"/>
        <w:jc w:val="both"/>
        <w:rPr>
          <w:rFonts w:ascii="Verdana" w:hAnsi="Verdana" w:cs="Verdana"/>
          <w:color w:val="auto"/>
          <w:sz w:val="20"/>
          <w:szCs w:val="20"/>
        </w:rPr>
      </w:pPr>
    </w:p>
    <w:p w14:paraId="37B58CFB" w14:textId="77777777" w:rsidR="002B1CE3" w:rsidRPr="00D0199B" w:rsidRDefault="002B1CE3" w:rsidP="005B3811">
      <w:pPr>
        <w:pStyle w:val="Default"/>
        <w:ind w:left="1276"/>
        <w:jc w:val="both"/>
        <w:rPr>
          <w:rFonts w:ascii="Verdana" w:hAnsi="Verdana" w:cs="Verdana"/>
          <w:color w:val="auto"/>
          <w:sz w:val="20"/>
          <w:szCs w:val="20"/>
        </w:rPr>
      </w:pPr>
      <w:r w:rsidRPr="00D0199B">
        <w:rPr>
          <w:rFonts w:ascii="Verdana" w:hAnsi="Verdana" w:cs="Verdana"/>
          <w:color w:val="auto"/>
          <w:sz w:val="20"/>
          <w:szCs w:val="20"/>
        </w:rPr>
        <w:t>Uwaga:</w:t>
      </w:r>
    </w:p>
    <w:p w14:paraId="4AEE48AF" w14:textId="77777777" w:rsidR="00994CFB" w:rsidRPr="00D0199B" w:rsidRDefault="009F7E4B" w:rsidP="005B3811">
      <w:pPr>
        <w:pStyle w:val="Default"/>
        <w:ind w:left="1276"/>
        <w:jc w:val="both"/>
        <w:rPr>
          <w:rFonts w:ascii="Verdana" w:hAnsi="Verdana" w:cs="Times New Roman"/>
          <w:color w:val="auto"/>
          <w:sz w:val="20"/>
          <w:szCs w:val="20"/>
          <w:lang w:eastAsia="pl-PL"/>
        </w:rPr>
      </w:pPr>
      <w:r w:rsidRPr="00D0199B">
        <w:rPr>
          <w:rFonts w:ascii="Verdana" w:hAnsi="Verdana" w:cs="Times New Roman"/>
          <w:color w:val="auto"/>
          <w:sz w:val="20"/>
          <w:szCs w:val="20"/>
          <w:lang w:eastAsia="pl-PL"/>
        </w:rPr>
        <w:t>W przypadku złożenia przez Wykonawcę dokumentów zawierających kwoty wyrażone w innych walutach niż PLN, dla potrzeb oceny spełniania warunku określonego powyżej, Zamawiający, jako kurs przeliczeniowy waluty przyjmie średni kurs danej waluty publikowany przez Narodowy Bank Polski w dniu publikacji ogłoszenia o zamówieniu w Biuletynie Zamówienia Publicznych. Jeżeli w dniu pub</w:t>
      </w:r>
      <w:r w:rsidR="00D16B6D" w:rsidRPr="00D0199B">
        <w:rPr>
          <w:rFonts w:ascii="Verdana" w:hAnsi="Verdana" w:cs="Times New Roman"/>
          <w:color w:val="auto"/>
          <w:sz w:val="20"/>
          <w:szCs w:val="20"/>
          <w:lang w:eastAsia="pl-PL"/>
        </w:rPr>
        <w:t>likacji ogłoszenia o zamówieniu</w:t>
      </w:r>
      <w:r w:rsidR="00F45994" w:rsidRPr="00D0199B">
        <w:rPr>
          <w:rFonts w:ascii="Verdana" w:hAnsi="Verdana" w:cs="Times New Roman"/>
          <w:color w:val="auto"/>
          <w:sz w:val="20"/>
          <w:szCs w:val="20"/>
          <w:lang w:eastAsia="pl-PL"/>
        </w:rPr>
        <w:t xml:space="preserve"> </w:t>
      </w:r>
      <w:r w:rsidRPr="00D0199B">
        <w:rPr>
          <w:rFonts w:ascii="Verdana" w:hAnsi="Verdana" w:cs="Times New Roman"/>
          <w:color w:val="auto"/>
          <w:sz w:val="20"/>
          <w:szCs w:val="20"/>
          <w:lang w:eastAsia="pl-PL"/>
        </w:rPr>
        <w:t>w Biuletynie Zamówień Publicznych, Narodowy Bank Polski nie publikuje średniego kursu danej waluty, za podstawę przeliczenia przyjmuje się średni kurs waluty publikowany pierwszego dnia, po dniu publikacji ogłoszenia o zamówieniu w Biuletynie Zamówienia Publicznych, w którym zostanie on opublikowany.</w:t>
      </w:r>
    </w:p>
    <w:p w14:paraId="326730B3" w14:textId="77777777" w:rsidR="0008524E" w:rsidRPr="00D0199B" w:rsidRDefault="0008524E" w:rsidP="00545B0A">
      <w:pPr>
        <w:pStyle w:val="Default"/>
        <w:ind w:left="993"/>
        <w:jc w:val="both"/>
        <w:rPr>
          <w:rFonts w:ascii="Verdana" w:hAnsi="Verdana" w:cs="Times New Roman"/>
          <w:color w:val="auto"/>
          <w:sz w:val="18"/>
          <w:szCs w:val="18"/>
          <w:lang w:eastAsia="pl-PL"/>
        </w:rPr>
      </w:pPr>
    </w:p>
    <w:p w14:paraId="3BC415AD" w14:textId="77777777" w:rsidR="00994CFB" w:rsidRPr="00D0199B" w:rsidRDefault="009F7E4B" w:rsidP="00680BAA">
      <w:pPr>
        <w:numPr>
          <w:ilvl w:val="0"/>
          <w:numId w:val="61"/>
        </w:numPr>
        <w:tabs>
          <w:tab w:val="left" w:pos="1276"/>
        </w:tabs>
        <w:ind w:left="1276" w:hanging="425"/>
        <w:jc w:val="both"/>
        <w:textAlignment w:val="baseline"/>
        <w:rPr>
          <w:rFonts w:ascii="Verdana" w:hAnsi="Verdana" w:cs="Verdana"/>
          <w:sz w:val="20"/>
          <w:szCs w:val="20"/>
        </w:rPr>
      </w:pPr>
      <w:r w:rsidRPr="00D0199B">
        <w:rPr>
          <w:rFonts w:ascii="Verdana" w:hAnsi="Verdana"/>
          <w:spacing w:val="-4"/>
          <w:sz w:val="20"/>
          <w:szCs w:val="20"/>
        </w:rPr>
        <w:t xml:space="preserve">osoby zdolne do realizacji zamówienia </w:t>
      </w:r>
      <w:r w:rsidR="00832E7C" w:rsidRPr="00D0199B">
        <w:rPr>
          <w:rFonts w:ascii="Verdana" w:hAnsi="Verdana"/>
          <w:spacing w:val="-4"/>
          <w:sz w:val="20"/>
          <w:szCs w:val="20"/>
        </w:rPr>
        <w:t>tj., aby</w:t>
      </w:r>
      <w:r w:rsidR="00994CFB" w:rsidRPr="00D0199B">
        <w:rPr>
          <w:rFonts w:ascii="Verdana" w:hAnsi="Verdana"/>
          <w:spacing w:val="-4"/>
          <w:sz w:val="20"/>
          <w:szCs w:val="20"/>
        </w:rPr>
        <w:t xml:space="preserve"> Wykonawca dysponował</w:t>
      </w:r>
      <w:r w:rsidR="00F45994" w:rsidRPr="00D0199B">
        <w:rPr>
          <w:rFonts w:ascii="Verdana" w:hAnsi="Verdana"/>
          <w:spacing w:val="-4"/>
          <w:sz w:val="20"/>
          <w:szCs w:val="20"/>
        </w:rPr>
        <w:t xml:space="preserve"> </w:t>
      </w:r>
      <w:r w:rsidRPr="00D0199B">
        <w:rPr>
          <w:rFonts w:ascii="Verdana" w:hAnsi="Verdana"/>
          <w:spacing w:val="-4"/>
          <w:sz w:val="20"/>
          <w:szCs w:val="20"/>
        </w:rPr>
        <w:t xml:space="preserve">na czas realizacji </w:t>
      </w:r>
      <w:r w:rsidR="00994CFB" w:rsidRPr="00D0199B">
        <w:rPr>
          <w:rFonts w:ascii="Verdana" w:hAnsi="Verdana"/>
          <w:spacing w:val="-4"/>
          <w:sz w:val="20"/>
          <w:szCs w:val="20"/>
        </w:rPr>
        <w:t>zamówienia oso</w:t>
      </w:r>
      <w:r w:rsidR="00264BA1" w:rsidRPr="00D0199B">
        <w:rPr>
          <w:rFonts w:ascii="Verdana" w:hAnsi="Verdana"/>
          <w:spacing w:val="-4"/>
          <w:sz w:val="20"/>
          <w:szCs w:val="20"/>
        </w:rPr>
        <w:t>bami</w:t>
      </w:r>
      <w:r w:rsidR="00994CFB" w:rsidRPr="00D0199B">
        <w:rPr>
          <w:rFonts w:ascii="Verdana" w:hAnsi="Verdana"/>
          <w:spacing w:val="-4"/>
          <w:sz w:val="20"/>
          <w:szCs w:val="20"/>
        </w:rPr>
        <w:t>,</w:t>
      </w:r>
      <w:r w:rsidR="00264BA1" w:rsidRPr="00D0199B">
        <w:rPr>
          <w:rFonts w:ascii="Verdana" w:hAnsi="Verdana"/>
          <w:spacing w:val="-4"/>
          <w:sz w:val="20"/>
          <w:szCs w:val="20"/>
        </w:rPr>
        <w:t xml:space="preserve"> zgodnie z poniższym wyszczególnieniem:</w:t>
      </w:r>
    </w:p>
    <w:p w14:paraId="6C804EBC" w14:textId="36229189" w:rsidR="00264BA1" w:rsidRPr="00D0199B" w:rsidRDefault="00264BA1" w:rsidP="00680BAA">
      <w:pPr>
        <w:pStyle w:val="Default"/>
        <w:numPr>
          <w:ilvl w:val="0"/>
          <w:numId w:val="62"/>
        </w:numPr>
        <w:tabs>
          <w:tab w:val="left" w:pos="1701"/>
        </w:tabs>
        <w:ind w:left="1701"/>
        <w:jc w:val="both"/>
        <w:rPr>
          <w:rFonts w:ascii="Verdana" w:eastAsia="Times New Roman" w:hAnsi="Verdana" w:cs="Verdana"/>
          <w:color w:val="auto"/>
          <w:sz w:val="20"/>
          <w:szCs w:val="20"/>
          <w:lang w:eastAsia="pl-PL"/>
        </w:rPr>
      </w:pPr>
      <w:r w:rsidRPr="00D0199B">
        <w:rPr>
          <w:rFonts w:ascii="Verdana" w:hAnsi="Verdana"/>
          <w:color w:val="auto"/>
          <w:spacing w:val="-4"/>
          <w:sz w:val="20"/>
          <w:szCs w:val="20"/>
        </w:rPr>
        <w:t xml:space="preserve">jedna osoba do pełnienia funkcji </w:t>
      </w:r>
      <w:r w:rsidRPr="00D0199B">
        <w:rPr>
          <w:rFonts w:ascii="Verdana" w:hAnsi="Verdana"/>
          <w:b/>
          <w:color w:val="auto"/>
          <w:spacing w:val="-4"/>
          <w:sz w:val="20"/>
          <w:szCs w:val="20"/>
        </w:rPr>
        <w:t>kierownika budowy</w:t>
      </w:r>
      <w:r w:rsidR="005B3811" w:rsidRPr="00D0199B">
        <w:rPr>
          <w:rFonts w:ascii="Verdana" w:hAnsi="Verdana"/>
          <w:color w:val="auto"/>
          <w:spacing w:val="-4"/>
          <w:sz w:val="20"/>
          <w:szCs w:val="20"/>
        </w:rPr>
        <w:t xml:space="preserve">, posiadająca wyższe </w:t>
      </w:r>
      <w:r w:rsidRPr="00D0199B">
        <w:rPr>
          <w:rFonts w:ascii="Verdana" w:hAnsi="Verdana"/>
          <w:color w:val="auto"/>
          <w:spacing w:val="-4"/>
          <w:sz w:val="20"/>
          <w:szCs w:val="20"/>
        </w:rPr>
        <w:t>wykształcenie, uprawnienia budowlane w specjalności konstruk</w:t>
      </w:r>
      <w:r w:rsidR="003D7D50" w:rsidRPr="00D0199B">
        <w:rPr>
          <w:rFonts w:ascii="Verdana" w:hAnsi="Verdana"/>
          <w:color w:val="auto"/>
          <w:spacing w:val="-4"/>
          <w:sz w:val="20"/>
          <w:szCs w:val="20"/>
        </w:rPr>
        <w:t xml:space="preserve">cyjno-budowlanej bez ograniczeń, </w:t>
      </w:r>
      <w:r w:rsidR="003D7D50" w:rsidRPr="00D0199B">
        <w:rPr>
          <w:rFonts w:ascii="Verdana" w:hAnsi="Verdana" w:cs="Verdana"/>
          <w:color w:val="auto"/>
          <w:sz w:val="20"/>
          <w:szCs w:val="20"/>
        </w:rPr>
        <w:t xml:space="preserve">która w dniu podpisania umowy będzie członkiem właściwej izby samorządu zawodowego, zgodnie z ustawą </w:t>
      </w:r>
      <w:hyperlink r:id="rId15" w:history="1">
        <w:r w:rsidR="003D7D50" w:rsidRPr="00D0199B">
          <w:rPr>
            <w:rStyle w:val="Hipercze"/>
            <w:rFonts w:ascii="Verdana" w:hAnsi="Verdana" w:cs="Verdana"/>
            <w:color w:val="auto"/>
            <w:sz w:val="20"/>
            <w:szCs w:val="20"/>
            <w:u w:val="none"/>
          </w:rPr>
          <w:t>Prawo budowlane</w:t>
        </w:r>
      </w:hyperlink>
      <w:r w:rsidR="003D7D50" w:rsidRPr="00D0199B">
        <w:rPr>
          <w:rFonts w:ascii="Verdana" w:hAnsi="Verdana" w:cs="Verdana"/>
          <w:color w:val="auto"/>
          <w:sz w:val="20"/>
          <w:szCs w:val="20"/>
        </w:rPr>
        <w:t xml:space="preserve">(tj. </w:t>
      </w:r>
      <w:r w:rsidR="00732DA4" w:rsidRPr="00D0199B">
        <w:rPr>
          <w:rFonts w:ascii="Verdana" w:hAnsi="Verdana" w:cs="Verdana"/>
          <w:color w:val="auto"/>
          <w:sz w:val="20"/>
          <w:szCs w:val="20"/>
        </w:rPr>
        <w:t>Dz.U.</w:t>
      </w:r>
      <w:r w:rsidR="007E7BED" w:rsidRPr="00D0199B">
        <w:rPr>
          <w:rFonts w:ascii="Verdana" w:hAnsi="Verdana" w:cs="Verdana"/>
          <w:color w:val="auto"/>
          <w:sz w:val="20"/>
          <w:szCs w:val="20"/>
        </w:rPr>
        <w:t>202</w:t>
      </w:r>
      <w:r w:rsidR="00C27F03">
        <w:rPr>
          <w:rFonts w:ascii="Verdana" w:hAnsi="Verdana" w:cs="Verdana"/>
          <w:color w:val="auto"/>
          <w:sz w:val="20"/>
          <w:szCs w:val="20"/>
        </w:rPr>
        <w:t>3</w:t>
      </w:r>
      <w:r w:rsidR="007E7BED" w:rsidRPr="00D0199B">
        <w:rPr>
          <w:rFonts w:ascii="Verdana" w:hAnsi="Verdana" w:cs="Verdana"/>
          <w:color w:val="auto"/>
          <w:sz w:val="20"/>
          <w:szCs w:val="20"/>
        </w:rPr>
        <w:t xml:space="preserve"> r. poz. </w:t>
      </w:r>
      <w:r w:rsidR="00C27F03">
        <w:rPr>
          <w:rFonts w:ascii="Verdana" w:hAnsi="Verdana" w:cs="Verdana"/>
          <w:color w:val="auto"/>
          <w:sz w:val="20"/>
          <w:szCs w:val="20"/>
        </w:rPr>
        <w:t>682 z dnia 12.04.2023 r</w:t>
      </w:r>
      <w:r w:rsidR="007E7BED" w:rsidRPr="00D0199B">
        <w:rPr>
          <w:rFonts w:ascii="Verdana" w:hAnsi="Verdana" w:cs="Verdana"/>
          <w:color w:val="auto"/>
          <w:sz w:val="20"/>
          <w:szCs w:val="20"/>
        </w:rPr>
        <w:t xml:space="preserve"> </w:t>
      </w:r>
      <w:r w:rsidR="003D7D50" w:rsidRPr="00D0199B">
        <w:rPr>
          <w:rFonts w:ascii="Verdana" w:hAnsi="Verdana" w:cs="Verdana"/>
          <w:color w:val="auto"/>
          <w:sz w:val="20"/>
          <w:szCs w:val="20"/>
        </w:rPr>
        <w:t xml:space="preserve">) oraz </w:t>
      </w:r>
      <w:hyperlink r:id="rId16" w:history="1">
        <w:r w:rsidR="003D7D50" w:rsidRPr="00D0199B">
          <w:rPr>
            <w:rStyle w:val="Hipercze"/>
            <w:rFonts w:ascii="Verdana" w:hAnsi="Verdana" w:cs="Verdana"/>
            <w:color w:val="auto"/>
            <w:sz w:val="20"/>
            <w:szCs w:val="20"/>
            <w:u w:val="none"/>
          </w:rPr>
          <w:t>ustawą o samorządach zawodowych architektów oraz inżynierów budownictwa</w:t>
        </w:r>
      </w:hyperlink>
      <w:r w:rsidR="003D7D50" w:rsidRPr="00D0199B">
        <w:rPr>
          <w:rFonts w:ascii="Verdana" w:hAnsi="Verdana" w:cs="Verdana"/>
          <w:color w:val="auto"/>
          <w:sz w:val="20"/>
          <w:szCs w:val="20"/>
        </w:rPr>
        <w:t>, tj. Dz.U. z 2019r. poz. 1117</w:t>
      </w:r>
      <w:r w:rsidR="00D624FF" w:rsidRPr="00D0199B">
        <w:rPr>
          <w:rFonts w:ascii="Verdana" w:hAnsi="Verdana" w:cs="Verdana"/>
          <w:color w:val="auto"/>
          <w:sz w:val="20"/>
          <w:szCs w:val="20"/>
        </w:rPr>
        <w:t xml:space="preserve"> ze zm. </w:t>
      </w:r>
      <w:r w:rsidR="003D7D50" w:rsidRPr="00D0199B">
        <w:rPr>
          <w:rFonts w:ascii="Verdana" w:hAnsi="Verdana" w:cs="Verdana"/>
          <w:color w:val="auto"/>
          <w:sz w:val="20"/>
          <w:szCs w:val="20"/>
        </w:rPr>
        <w:t>)</w:t>
      </w:r>
      <w:r w:rsidR="002447C3" w:rsidRPr="00D0199B">
        <w:rPr>
          <w:rFonts w:ascii="Verdana" w:hAnsi="Verdana" w:cs="Verdana"/>
          <w:color w:val="auto"/>
          <w:sz w:val="20"/>
          <w:szCs w:val="20"/>
        </w:rPr>
        <w:t>oraz</w:t>
      </w:r>
      <w:r w:rsidR="002F6F0B" w:rsidRPr="00D0199B">
        <w:rPr>
          <w:rFonts w:ascii="Verdana" w:hAnsi="Verdana" w:cs="Verdana"/>
          <w:color w:val="auto"/>
          <w:sz w:val="20"/>
          <w:szCs w:val="20"/>
        </w:rPr>
        <w:t xml:space="preserve"> która posiada doświadczenie polegające na pełnieniu w ciągu ostatnich 5 lat funkcji Kierownika Budowy / Kierownika robót w rozumieniu ustawy </w:t>
      </w:r>
      <w:hyperlink r:id="rId17" w:history="1">
        <w:r w:rsidR="002F6F0B" w:rsidRPr="00D0199B">
          <w:rPr>
            <w:rStyle w:val="Hipercze"/>
            <w:rFonts w:ascii="Verdana" w:hAnsi="Verdana" w:cs="Verdana"/>
            <w:color w:val="auto"/>
            <w:sz w:val="20"/>
            <w:szCs w:val="20"/>
            <w:u w:val="none"/>
          </w:rPr>
          <w:t>Prawo budowlane</w:t>
        </w:r>
      </w:hyperlink>
      <w:r w:rsidR="002F6F0B" w:rsidRPr="00D0199B">
        <w:rPr>
          <w:rFonts w:ascii="Verdana" w:hAnsi="Verdana" w:cs="Verdana"/>
          <w:color w:val="auto"/>
          <w:sz w:val="20"/>
          <w:szCs w:val="20"/>
        </w:rPr>
        <w:t xml:space="preserve">, z </w:t>
      </w:r>
      <w:r w:rsidR="00832E7C" w:rsidRPr="00D0199B">
        <w:rPr>
          <w:rFonts w:ascii="Verdana" w:hAnsi="Verdana" w:cs="Verdana"/>
          <w:color w:val="auto"/>
          <w:sz w:val="20"/>
          <w:szCs w:val="20"/>
        </w:rPr>
        <w:t>czego, przez co</w:t>
      </w:r>
      <w:r w:rsidR="002447C3" w:rsidRPr="00D0199B">
        <w:rPr>
          <w:rFonts w:ascii="Verdana" w:hAnsi="Verdana" w:cs="Verdana"/>
          <w:color w:val="auto"/>
          <w:sz w:val="20"/>
          <w:szCs w:val="20"/>
        </w:rPr>
        <w:t xml:space="preserve"> najmniej 18 miesięcy brała udział w robotach budowlanych prowadzonych przy zabytkach nieruchomych wpisanych do rejestru </w:t>
      </w:r>
      <w:r w:rsidR="001A6CF0" w:rsidRPr="00D0199B">
        <w:rPr>
          <w:rFonts w:ascii="Verdana" w:hAnsi="Verdana" w:cs="Calibri"/>
          <w:color w:val="auto"/>
          <w:sz w:val="20"/>
          <w:szCs w:val="22"/>
        </w:rPr>
        <w:t>lub ewidencji</w:t>
      </w:r>
      <w:r w:rsidR="005743DD" w:rsidRPr="00D0199B">
        <w:rPr>
          <w:rFonts w:ascii="Verdana" w:hAnsi="Verdana" w:cs="Calibri"/>
          <w:color w:val="auto"/>
          <w:sz w:val="20"/>
          <w:szCs w:val="22"/>
        </w:rPr>
        <w:t xml:space="preserve"> </w:t>
      </w:r>
      <w:r w:rsidR="002447C3" w:rsidRPr="00D0199B">
        <w:rPr>
          <w:rFonts w:ascii="Verdana" w:hAnsi="Verdana" w:cs="Verdana"/>
          <w:color w:val="auto"/>
          <w:sz w:val="20"/>
          <w:szCs w:val="20"/>
        </w:rPr>
        <w:t>lub inwentarza muzeum będącego instytucją kultury</w:t>
      </w:r>
      <w:r w:rsidR="002447C3" w:rsidRPr="00D0199B">
        <w:rPr>
          <w:rStyle w:val="Odwoanieprzypisudolnego"/>
          <w:rFonts w:ascii="Verdana" w:hAnsi="Verdana" w:cs="Verdana"/>
          <w:color w:val="auto"/>
          <w:sz w:val="20"/>
          <w:szCs w:val="20"/>
        </w:rPr>
        <w:footnoteReference w:id="1"/>
      </w:r>
      <w:r w:rsidR="002F6F0B" w:rsidRPr="00D0199B">
        <w:rPr>
          <w:rFonts w:ascii="Verdana" w:hAnsi="Verdana" w:cs="Verdana"/>
          <w:color w:val="auto"/>
          <w:sz w:val="20"/>
          <w:szCs w:val="20"/>
        </w:rPr>
        <w:t>.</w:t>
      </w:r>
    </w:p>
    <w:p w14:paraId="115967AE" w14:textId="77777777" w:rsidR="002F6F0B" w:rsidRPr="00D0199B" w:rsidRDefault="002F6F0B" w:rsidP="007A6D88">
      <w:pPr>
        <w:autoSpaceDE w:val="0"/>
        <w:autoSpaceDN w:val="0"/>
        <w:adjustRightInd w:val="0"/>
        <w:spacing w:after="18"/>
        <w:ind w:left="993"/>
        <w:jc w:val="both"/>
        <w:rPr>
          <w:rFonts w:ascii="Verdana" w:hAnsi="Verdana" w:cs="Verdana"/>
          <w:sz w:val="20"/>
          <w:szCs w:val="20"/>
        </w:rPr>
      </w:pPr>
    </w:p>
    <w:p w14:paraId="2DEB288C" w14:textId="0B70F0F1" w:rsidR="0008524E" w:rsidRPr="00D0199B" w:rsidRDefault="004A1F56" w:rsidP="005B3811">
      <w:pPr>
        <w:pStyle w:val="Akapitzlist"/>
        <w:spacing w:after="0" w:line="240" w:lineRule="auto"/>
        <w:ind w:left="1276"/>
        <w:jc w:val="both"/>
        <w:rPr>
          <w:rFonts w:ascii="Verdana" w:hAnsi="Verdana" w:cs="Tahoma"/>
          <w:iCs/>
          <w:sz w:val="20"/>
          <w:szCs w:val="20"/>
          <w:shd w:val="clear" w:color="auto" w:fill="FFFFFF"/>
        </w:rPr>
      </w:pPr>
      <w:r w:rsidRPr="00D0199B">
        <w:rPr>
          <w:rFonts w:ascii="Verdana" w:hAnsi="Verdana" w:cs="Tahoma"/>
          <w:sz w:val="20"/>
          <w:szCs w:val="20"/>
          <w:shd w:val="clear" w:color="auto" w:fill="FFFFFF"/>
        </w:rPr>
        <w:t xml:space="preserve">Pojęcie budowy, przebudowy, remontu należy definiować zgodnie z przepisami ustawy z dnia 7.07.1994 r. </w:t>
      </w:r>
      <w:hyperlink r:id="rId18" w:history="1">
        <w:r w:rsidR="00AF7675" w:rsidRPr="00D0199B">
          <w:rPr>
            <w:rStyle w:val="Hipercze"/>
            <w:rFonts w:ascii="Verdana" w:hAnsi="Verdana" w:cs="Verdana"/>
            <w:color w:val="auto"/>
            <w:sz w:val="20"/>
            <w:szCs w:val="20"/>
            <w:u w:val="none"/>
          </w:rPr>
          <w:t>Prawo budowlane</w:t>
        </w:r>
      </w:hyperlink>
      <w:r w:rsidR="00230535" w:rsidRPr="00D0199B">
        <w:rPr>
          <w:rFonts w:ascii="Verdana" w:hAnsi="Verdana" w:cs="Tahoma"/>
          <w:iCs/>
          <w:sz w:val="20"/>
          <w:szCs w:val="20"/>
          <w:shd w:val="clear" w:color="auto" w:fill="FFFFFF"/>
        </w:rPr>
        <w:t>.</w:t>
      </w:r>
    </w:p>
    <w:p w14:paraId="317F4E63" w14:textId="77777777" w:rsidR="003650E5" w:rsidRPr="00D0199B" w:rsidRDefault="003650E5" w:rsidP="003650E5">
      <w:pPr>
        <w:pStyle w:val="Akapitzlist"/>
        <w:spacing w:after="0" w:line="240" w:lineRule="auto"/>
        <w:jc w:val="both"/>
        <w:rPr>
          <w:rFonts w:ascii="Verdana" w:hAnsi="Verdana" w:cs="Tahoma"/>
          <w:sz w:val="20"/>
          <w:szCs w:val="20"/>
          <w:u w:val="single"/>
          <w:shd w:val="clear" w:color="auto" w:fill="FFFFFF"/>
        </w:rPr>
      </w:pPr>
    </w:p>
    <w:p w14:paraId="7BEF0966" w14:textId="46C98C6A" w:rsidR="004331F1" w:rsidRPr="00D0199B" w:rsidRDefault="00AF7675" w:rsidP="005B3811">
      <w:pPr>
        <w:autoSpaceDE w:val="0"/>
        <w:autoSpaceDN w:val="0"/>
        <w:adjustRightInd w:val="0"/>
        <w:ind w:left="851"/>
        <w:jc w:val="both"/>
        <w:rPr>
          <w:rFonts w:ascii="Verdana" w:hAnsi="Verdana" w:cs="Verdana"/>
          <w:sz w:val="20"/>
          <w:szCs w:val="20"/>
        </w:rPr>
      </w:pPr>
      <w:r w:rsidRPr="00D0199B">
        <w:rPr>
          <w:rFonts w:ascii="Verdana" w:hAnsi="Verdana" w:cs="Verdana"/>
          <w:sz w:val="20"/>
          <w:szCs w:val="20"/>
        </w:rPr>
        <w:t>Przez uprawnienia budowlane do kierowania robotami budowlanymi, wskazane w opisie warunku, należy rozumieć uprawnienia budowlane, o których mowa w rozdziale 2 ustawy</w:t>
      </w:r>
      <w:r w:rsidR="00282506" w:rsidRPr="00D0199B">
        <w:rPr>
          <w:rFonts w:ascii="Verdana" w:hAnsi="Verdana" w:cs="Verdana"/>
          <w:sz w:val="20"/>
          <w:szCs w:val="20"/>
        </w:rPr>
        <w:t xml:space="preserve"> </w:t>
      </w:r>
      <w:r w:rsidRPr="00D0199B">
        <w:rPr>
          <w:rFonts w:ascii="Verdana" w:hAnsi="Verdana" w:cs="Verdana"/>
          <w:sz w:val="20"/>
          <w:szCs w:val="20"/>
        </w:rPr>
        <w:t>z dnia 7 lipca 1994r.</w:t>
      </w:r>
      <w:hyperlink r:id="rId19" w:history="1">
        <w:r w:rsidRPr="00D0199B">
          <w:rPr>
            <w:rStyle w:val="Hipercze"/>
            <w:rFonts w:ascii="Verdana" w:hAnsi="Verdana" w:cs="Verdana"/>
            <w:color w:val="auto"/>
            <w:sz w:val="20"/>
            <w:szCs w:val="20"/>
            <w:u w:val="none"/>
          </w:rPr>
          <w:t>Prawo budowlane</w:t>
        </w:r>
      </w:hyperlink>
      <w:r w:rsidRPr="00D0199B">
        <w:rPr>
          <w:rFonts w:ascii="Verdana" w:hAnsi="Verdana" w:cs="Verdana"/>
          <w:sz w:val="20"/>
          <w:szCs w:val="20"/>
        </w:rPr>
        <w:t xml:space="preserve"> oraz rozporządzeniu Ministra Inwestycji i Rozwoju z dnia 29 kwietnia 2019r. </w:t>
      </w:r>
      <w:hyperlink r:id="rId20" w:history="1">
        <w:r w:rsidRPr="00D0199B">
          <w:rPr>
            <w:rStyle w:val="Hipercze"/>
            <w:rFonts w:ascii="Verdana" w:hAnsi="Verdana" w:cs="Verdana"/>
            <w:color w:val="auto"/>
            <w:sz w:val="20"/>
            <w:szCs w:val="20"/>
            <w:u w:val="none"/>
          </w:rPr>
          <w:t>w sprawie przygotowania zawodowego do wykonywania samodzielnych funkcji technicznych w budownictwie</w:t>
        </w:r>
      </w:hyperlink>
      <w:r w:rsidRPr="00D0199B">
        <w:rPr>
          <w:rFonts w:ascii="Verdana" w:hAnsi="Verdana" w:cs="Verdana"/>
          <w:sz w:val="20"/>
          <w:szCs w:val="20"/>
        </w:rPr>
        <w:t xml:space="preserve"> (Dz.U. z 2019r., poz. 831). Zamawiający określając wymogi w zakresie uprawnień budowlanych, dopuszcza odpowiadające im uprawnienia równoważne tzn. uprawnienia budowlane wydane na podstawie wcześniej obowiązujących przepisów lub uznane na zasadach określonych w ustawie </w:t>
      </w:r>
      <w:r w:rsidR="00BE2973" w:rsidRPr="00D0199B">
        <w:rPr>
          <w:rFonts w:ascii="Verdana" w:hAnsi="Verdana" w:cs="Verdana"/>
          <w:sz w:val="20"/>
          <w:szCs w:val="20"/>
        </w:rPr>
        <w:t xml:space="preserve">z dnia 22 grudnia 2015 r. </w:t>
      </w:r>
      <w:r w:rsidRPr="00D0199B">
        <w:rPr>
          <w:rFonts w:ascii="Verdana" w:hAnsi="Verdana" w:cs="Verdana"/>
          <w:sz w:val="20"/>
          <w:szCs w:val="20"/>
        </w:rPr>
        <w:t xml:space="preserve">o </w:t>
      </w:r>
      <w:hyperlink r:id="rId21" w:history="1">
        <w:r w:rsidRPr="00D0199B">
          <w:rPr>
            <w:rStyle w:val="Hipercze"/>
            <w:rFonts w:ascii="Verdana" w:hAnsi="Verdana" w:cs="Verdana"/>
            <w:color w:val="auto"/>
            <w:sz w:val="20"/>
            <w:szCs w:val="20"/>
            <w:u w:val="none"/>
          </w:rPr>
          <w:t>zasadach uznawania kwalifikacji zawodowych nabytych w państwach członkowskich Unii Europejskiej</w:t>
        </w:r>
      </w:hyperlink>
      <w:r w:rsidRPr="00D0199B">
        <w:rPr>
          <w:rFonts w:ascii="Verdana" w:hAnsi="Verdana" w:cs="Verdana"/>
          <w:sz w:val="20"/>
          <w:szCs w:val="20"/>
        </w:rPr>
        <w:t xml:space="preserve"> (Dz.U. z </w:t>
      </w:r>
      <w:r w:rsidR="00FC4F64" w:rsidRPr="00D0199B">
        <w:rPr>
          <w:rFonts w:ascii="Verdana" w:hAnsi="Verdana" w:cs="Verdana"/>
          <w:sz w:val="20"/>
          <w:szCs w:val="20"/>
        </w:rPr>
        <w:t>2021 r. poz. 1646</w:t>
      </w:r>
      <w:r w:rsidR="00BE2973" w:rsidRPr="00D0199B">
        <w:rPr>
          <w:rFonts w:ascii="Verdana" w:hAnsi="Verdana" w:cs="Verdana"/>
          <w:sz w:val="20"/>
          <w:szCs w:val="20"/>
        </w:rPr>
        <w:t xml:space="preserve"> ze zm.</w:t>
      </w:r>
      <w:r w:rsidRPr="00D0199B">
        <w:rPr>
          <w:rFonts w:ascii="Verdana" w:hAnsi="Verdana" w:cs="Verdana"/>
          <w:sz w:val="20"/>
          <w:szCs w:val="20"/>
        </w:rPr>
        <w:t>), które uprawniają do pełnienia funkcji kierownika robót we wskazanej specjalności przy realizacji przedmiotu zamówienia.</w:t>
      </w:r>
    </w:p>
    <w:p w14:paraId="1C487B4D" w14:textId="77777777" w:rsidR="00AA748C" w:rsidRPr="00D0199B" w:rsidRDefault="00AA748C" w:rsidP="005B3811">
      <w:pPr>
        <w:autoSpaceDE w:val="0"/>
        <w:autoSpaceDN w:val="0"/>
        <w:adjustRightInd w:val="0"/>
        <w:ind w:left="851"/>
        <w:jc w:val="both"/>
        <w:rPr>
          <w:rFonts w:ascii="Verdana" w:hAnsi="Verdana" w:cs="Verdana"/>
          <w:sz w:val="20"/>
          <w:szCs w:val="20"/>
        </w:rPr>
      </w:pPr>
    </w:p>
    <w:p w14:paraId="23AF0C85" w14:textId="77777777" w:rsidR="00AA748C" w:rsidRPr="00D0199B" w:rsidRDefault="00AA748C" w:rsidP="00661878">
      <w:pPr>
        <w:spacing w:line="252" w:lineRule="auto"/>
        <w:ind w:left="851" w:right="-1"/>
        <w:jc w:val="both"/>
        <w:rPr>
          <w:rFonts w:ascii="Verdana" w:hAnsi="Verdana" w:cs="Verdana"/>
          <w:sz w:val="20"/>
          <w:szCs w:val="20"/>
        </w:rPr>
      </w:pPr>
      <w:r w:rsidRPr="00D0199B">
        <w:rPr>
          <w:rFonts w:ascii="Verdana" w:hAnsi="Verdana" w:cs="Verdana"/>
          <w:sz w:val="20"/>
          <w:szCs w:val="20"/>
        </w:rPr>
        <w:lastRenderedPageBreak/>
        <w:t>W złożonym przez Wykonawcę wykazie osób</w:t>
      </w:r>
      <w:r w:rsidR="003835D1" w:rsidRPr="00D0199B">
        <w:rPr>
          <w:rFonts w:ascii="Verdana" w:hAnsi="Verdana" w:cs="Verdana"/>
          <w:sz w:val="20"/>
          <w:szCs w:val="20"/>
        </w:rPr>
        <w:t xml:space="preserve"> (</w:t>
      </w:r>
      <w:r w:rsidR="003835D1" w:rsidRPr="00D0199B">
        <w:rPr>
          <w:rFonts w:ascii="Verdana" w:hAnsi="Verdana" w:cs="Verdana"/>
          <w:b/>
          <w:sz w:val="20"/>
          <w:szCs w:val="20"/>
        </w:rPr>
        <w:t xml:space="preserve">załącznik nr </w:t>
      </w:r>
      <w:r w:rsidR="00C5557B" w:rsidRPr="00D0199B">
        <w:rPr>
          <w:rFonts w:ascii="Verdana" w:hAnsi="Verdana" w:cs="Verdana"/>
          <w:b/>
          <w:sz w:val="20"/>
          <w:szCs w:val="20"/>
        </w:rPr>
        <w:t xml:space="preserve">5 </w:t>
      </w:r>
      <w:r w:rsidR="003835D1" w:rsidRPr="00D0199B">
        <w:rPr>
          <w:rFonts w:ascii="Verdana" w:hAnsi="Verdana" w:cs="Verdana"/>
          <w:b/>
          <w:sz w:val="20"/>
          <w:szCs w:val="20"/>
        </w:rPr>
        <w:t>do SWZ</w:t>
      </w:r>
      <w:r w:rsidR="003835D1" w:rsidRPr="00D0199B">
        <w:rPr>
          <w:rFonts w:ascii="Verdana" w:hAnsi="Verdana" w:cs="Verdana"/>
          <w:sz w:val="20"/>
          <w:szCs w:val="20"/>
        </w:rPr>
        <w:t>)</w:t>
      </w:r>
      <w:r w:rsidRPr="00D0199B">
        <w:rPr>
          <w:rFonts w:ascii="Verdana" w:hAnsi="Verdana" w:cs="Verdana"/>
          <w:sz w:val="20"/>
          <w:szCs w:val="20"/>
        </w:rPr>
        <w:t xml:space="preserve">, które będą uczestniczyć w wykonaniu zamówienia należy w szczególności podać: zakres uprawnień tych osób, numer uprawnień, datę </w:t>
      </w:r>
      <w:r w:rsidR="00832E7C" w:rsidRPr="00D0199B">
        <w:rPr>
          <w:rFonts w:ascii="Verdana" w:hAnsi="Verdana" w:cs="Verdana"/>
          <w:sz w:val="20"/>
          <w:szCs w:val="20"/>
        </w:rPr>
        <w:t>ich wydania</w:t>
      </w:r>
      <w:r w:rsidRPr="00D0199B">
        <w:rPr>
          <w:rFonts w:ascii="Verdana" w:hAnsi="Verdana" w:cs="Verdana"/>
          <w:sz w:val="20"/>
          <w:szCs w:val="20"/>
        </w:rPr>
        <w:t>, nazwę organu</w:t>
      </w:r>
      <w:r w:rsidR="00CD1481" w:rsidRPr="00D0199B">
        <w:rPr>
          <w:rFonts w:ascii="Verdana" w:hAnsi="Verdana" w:cs="Verdana"/>
          <w:sz w:val="20"/>
          <w:szCs w:val="20"/>
        </w:rPr>
        <w:t>,</w:t>
      </w:r>
      <w:r w:rsidRPr="00D0199B">
        <w:rPr>
          <w:rFonts w:ascii="Verdana" w:hAnsi="Verdana" w:cs="Verdana"/>
          <w:sz w:val="20"/>
          <w:szCs w:val="20"/>
        </w:rPr>
        <w:t xml:space="preserve"> który je wydał, zakres wykonywanych czynności wraz z informacjami na temat ich kwalifikacji zawodowych i doświadczenia niezbędnych do wykonania zamówienia (opisanych w warunku) oraz informacje o podstawie dysponowania osobami.</w:t>
      </w:r>
    </w:p>
    <w:p w14:paraId="0D80121A" w14:textId="77777777" w:rsidR="00AA748C" w:rsidRPr="00D0199B" w:rsidRDefault="00AA748C" w:rsidP="005B3811">
      <w:pPr>
        <w:autoSpaceDE w:val="0"/>
        <w:autoSpaceDN w:val="0"/>
        <w:adjustRightInd w:val="0"/>
        <w:ind w:left="851"/>
        <w:jc w:val="both"/>
        <w:rPr>
          <w:rFonts w:ascii="Verdana" w:hAnsi="Verdana" w:cs="Verdana"/>
          <w:sz w:val="20"/>
          <w:szCs w:val="20"/>
        </w:rPr>
      </w:pPr>
    </w:p>
    <w:p w14:paraId="05432360" w14:textId="77777777" w:rsidR="00D82618" w:rsidRPr="00D0199B" w:rsidRDefault="00596141" w:rsidP="005B3811">
      <w:pPr>
        <w:autoSpaceDE w:val="0"/>
        <w:autoSpaceDN w:val="0"/>
        <w:adjustRightInd w:val="0"/>
        <w:ind w:left="851"/>
        <w:jc w:val="both"/>
        <w:rPr>
          <w:rFonts w:ascii="Verdana" w:hAnsi="Verdana" w:cs="Verdana"/>
          <w:sz w:val="20"/>
          <w:szCs w:val="20"/>
        </w:rPr>
      </w:pPr>
      <w:r w:rsidRPr="00D0199B">
        <w:rPr>
          <w:rFonts w:ascii="Verdana" w:hAnsi="Verdana" w:cs="Verdana"/>
          <w:sz w:val="20"/>
          <w:szCs w:val="20"/>
        </w:rPr>
        <w:t>Zamawiający uzna okres od uzyskania ww. uprawień do dnia składania ofert, jako okres dokumentujący doświadczenie ww. osób.</w:t>
      </w:r>
    </w:p>
    <w:p w14:paraId="7BB0C8A0" w14:textId="77777777" w:rsidR="0008524E" w:rsidRPr="00D0199B" w:rsidRDefault="0008524E" w:rsidP="001B402E">
      <w:pPr>
        <w:jc w:val="both"/>
        <w:rPr>
          <w:rFonts w:ascii="Verdana" w:eastAsia="Calibri" w:hAnsi="Verdana"/>
          <w:sz w:val="20"/>
          <w:szCs w:val="20"/>
        </w:rPr>
      </w:pPr>
    </w:p>
    <w:p w14:paraId="480DAF84" w14:textId="77777777" w:rsidR="00167626" w:rsidRPr="00D0199B" w:rsidRDefault="00167626" w:rsidP="00680BAA">
      <w:pPr>
        <w:pStyle w:val="Tekstpodstawowy"/>
        <w:numPr>
          <w:ilvl w:val="0"/>
          <w:numId w:val="13"/>
        </w:numPr>
        <w:spacing w:before="9" w:line="253" w:lineRule="auto"/>
        <w:ind w:right="-1"/>
        <w:jc w:val="both"/>
        <w:rPr>
          <w:rFonts w:ascii="Verdana" w:eastAsia="Calibri" w:hAnsi="Verdana"/>
          <w:sz w:val="20"/>
          <w:szCs w:val="20"/>
        </w:rPr>
      </w:pPr>
      <w:r w:rsidRPr="00D0199B">
        <w:rPr>
          <w:rFonts w:ascii="Verdana" w:eastAsia="Calibri" w:hAnsi="Verdana"/>
          <w:sz w:val="20"/>
          <w:szCs w:val="20"/>
        </w:rPr>
        <w:t xml:space="preserve">Wykonawcy mogą wspólnie ubiegać się o udzielenie zamówienia. W przypadku wykonawców wspólnie ubiegających się o udzielenie zamówienia warunek udziału określony w niniejszym rozdziale SWZ pkt. 1 </w:t>
      </w:r>
      <w:proofErr w:type="spellStart"/>
      <w:r w:rsidRPr="00D0199B">
        <w:rPr>
          <w:rFonts w:ascii="Verdana" w:eastAsia="Calibri" w:hAnsi="Verdana"/>
          <w:sz w:val="20"/>
          <w:szCs w:val="20"/>
        </w:rPr>
        <w:t>ppkt</w:t>
      </w:r>
      <w:proofErr w:type="spellEnd"/>
      <w:r w:rsidRPr="00D0199B">
        <w:rPr>
          <w:rFonts w:ascii="Verdana" w:eastAsia="Calibri" w:hAnsi="Verdana"/>
          <w:sz w:val="20"/>
          <w:szCs w:val="20"/>
        </w:rPr>
        <w:t xml:space="preserve">  4) powinien spełniać, co najmniej jeden z tych Wykonawców albo mogą spełnić wszyscy Wykonawcy wspólnie ubiegający się o zamówienie - łącznie.</w:t>
      </w:r>
    </w:p>
    <w:p w14:paraId="50132B80" w14:textId="77777777" w:rsidR="00167626" w:rsidRPr="00D0199B" w:rsidRDefault="00167626" w:rsidP="00680BAA">
      <w:pPr>
        <w:pStyle w:val="Tekstpodstawowy"/>
        <w:widowControl w:val="0"/>
        <w:numPr>
          <w:ilvl w:val="0"/>
          <w:numId w:val="13"/>
        </w:numPr>
        <w:suppressAutoHyphens/>
        <w:spacing w:before="9" w:line="253" w:lineRule="auto"/>
        <w:ind w:right="-1" w:hanging="502"/>
        <w:jc w:val="both"/>
        <w:rPr>
          <w:rFonts w:ascii="Verdana" w:eastAsia="Calibri" w:hAnsi="Verdana"/>
          <w:sz w:val="20"/>
          <w:szCs w:val="20"/>
        </w:rPr>
      </w:pPr>
      <w:r w:rsidRPr="00D0199B">
        <w:rPr>
          <w:rFonts w:ascii="Verdana" w:eastAsia="Calibri" w:hAnsi="Verdana"/>
          <w:sz w:val="20"/>
          <w:szCs w:val="20"/>
        </w:rPr>
        <w:t>Wykonawca może w celu potwierdzenia spełniania warunków udziału w postępowaniu, o których mowa w niniejszym rozdziale SWZ, w stosownych sytuacjach oraz w odniesieniu do konkretnego zamówienia, lub jego części, polegać na zdolnościach technicznych lub zawodowych innych podmiotów, niezależnie od charakteru prawnego łączących go z nim stosunków prawnych. W takim przypadku Wykonawca postępuje zgodnie z zapisami w rozdziale VI</w:t>
      </w:r>
      <w:r w:rsidR="00017BD5" w:rsidRPr="00D0199B">
        <w:rPr>
          <w:rFonts w:ascii="Verdana" w:eastAsia="Calibri" w:hAnsi="Verdana"/>
          <w:sz w:val="20"/>
          <w:szCs w:val="20"/>
        </w:rPr>
        <w:t>I i VIII</w:t>
      </w:r>
      <w:r w:rsidRPr="00D0199B">
        <w:rPr>
          <w:rFonts w:ascii="Verdana" w:eastAsia="Calibri" w:hAnsi="Verdana"/>
          <w:sz w:val="20"/>
          <w:szCs w:val="20"/>
        </w:rPr>
        <w:t xml:space="preserve"> SWZ.</w:t>
      </w:r>
    </w:p>
    <w:p w14:paraId="0A78B175" w14:textId="77777777" w:rsidR="004331F1" w:rsidRPr="00D0199B" w:rsidRDefault="004331F1" w:rsidP="00680BAA">
      <w:pPr>
        <w:widowControl w:val="0"/>
        <w:numPr>
          <w:ilvl w:val="0"/>
          <w:numId w:val="13"/>
        </w:numPr>
        <w:suppressAutoHyphens/>
        <w:ind w:right="-1" w:hanging="502"/>
        <w:jc w:val="both"/>
        <w:rPr>
          <w:rFonts w:ascii="Verdana" w:eastAsia="Calibri" w:hAnsi="Verdana"/>
          <w:sz w:val="20"/>
          <w:szCs w:val="20"/>
        </w:rPr>
      </w:pPr>
      <w:r w:rsidRPr="00D0199B">
        <w:rPr>
          <w:rFonts w:ascii="Verdana" w:eastAsia="Calibri" w:hAnsi="Verdana"/>
          <w:sz w:val="20"/>
          <w:szCs w:val="20"/>
        </w:rPr>
        <w:t xml:space="preserve">Ocena spełniania warunków udziału w postępowaniu dokonana zostanie zgodnie z formułą „spełnia/nie spełnia” w oparciu o </w:t>
      </w:r>
      <w:r w:rsidR="001B402E" w:rsidRPr="00D0199B">
        <w:rPr>
          <w:rFonts w:ascii="Verdana" w:eastAsia="Calibri" w:hAnsi="Verdana"/>
          <w:sz w:val="20"/>
          <w:szCs w:val="20"/>
        </w:rPr>
        <w:t xml:space="preserve">podmiotowe środki dowodowe określone w </w:t>
      </w:r>
      <w:r w:rsidR="00167626" w:rsidRPr="00D0199B">
        <w:rPr>
          <w:rFonts w:ascii="Verdana" w:eastAsia="Calibri" w:hAnsi="Verdana"/>
          <w:sz w:val="20"/>
          <w:szCs w:val="20"/>
        </w:rPr>
        <w:t xml:space="preserve">rozdziale </w:t>
      </w:r>
      <w:r w:rsidR="00770CFD" w:rsidRPr="00D0199B">
        <w:rPr>
          <w:rFonts w:ascii="Verdana" w:eastAsia="Calibri" w:hAnsi="Verdana"/>
          <w:sz w:val="20"/>
          <w:szCs w:val="20"/>
        </w:rPr>
        <w:t>V</w:t>
      </w:r>
      <w:r w:rsidR="00017BD5" w:rsidRPr="00D0199B">
        <w:rPr>
          <w:rFonts w:ascii="Verdana" w:eastAsia="Calibri" w:hAnsi="Verdana"/>
          <w:sz w:val="20"/>
          <w:szCs w:val="20"/>
        </w:rPr>
        <w:t>I</w:t>
      </w:r>
      <w:r w:rsidR="00770CFD" w:rsidRPr="00D0199B">
        <w:rPr>
          <w:rFonts w:ascii="Verdana" w:eastAsia="Calibri" w:hAnsi="Verdana"/>
          <w:sz w:val="20"/>
          <w:szCs w:val="20"/>
        </w:rPr>
        <w:t xml:space="preserve">II </w:t>
      </w:r>
      <w:r w:rsidR="000C1816" w:rsidRPr="00D0199B">
        <w:rPr>
          <w:rFonts w:ascii="Verdana" w:eastAsia="Calibri" w:hAnsi="Verdana"/>
          <w:sz w:val="20"/>
          <w:szCs w:val="20"/>
        </w:rPr>
        <w:t>niniejszej SWZ.</w:t>
      </w:r>
    </w:p>
    <w:p w14:paraId="533C94D1" w14:textId="77777777" w:rsidR="004331F1" w:rsidRPr="00D0199B" w:rsidRDefault="004331F1" w:rsidP="004331F1">
      <w:pPr>
        <w:jc w:val="both"/>
        <w:rPr>
          <w:rFonts w:ascii="Verdana" w:eastAsia="Calibri" w:hAnsi="Verdana" w:cs="Tahoma"/>
          <w:sz w:val="20"/>
          <w:szCs w:val="20"/>
          <w:highlight w:val="green"/>
          <w:shd w:val="clear" w:color="auto" w:fill="FFFFFF"/>
        </w:rPr>
      </w:pPr>
    </w:p>
    <w:tbl>
      <w:tblPr>
        <w:tblW w:w="0" w:type="auto"/>
        <w:jc w:val="center"/>
        <w:shd w:val="clear" w:color="auto" w:fill="EFF6EA"/>
        <w:tblLook w:val="04A0" w:firstRow="1" w:lastRow="0" w:firstColumn="1" w:lastColumn="0" w:noHBand="0" w:noVBand="1"/>
      </w:tblPr>
      <w:tblGrid>
        <w:gridCol w:w="9637"/>
      </w:tblGrid>
      <w:tr w:rsidR="00D0199B" w:rsidRPr="00D0199B" w14:paraId="0B37C3AD" w14:textId="77777777" w:rsidTr="00976B68">
        <w:trPr>
          <w:trHeight w:val="547"/>
          <w:jc w:val="center"/>
        </w:trPr>
        <w:tc>
          <w:tcPr>
            <w:tcW w:w="9637" w:type="dxa"/>
            <w:shd w:val="clear" w:color="auto" w:fill="EFF6EA"/>
            <w:vAlign w:val="center"/>
          </w:tcPr>
          <w:p w14:paraId="5626026C" w14:textId="77777777" w:rsidR="004331F1" w:rsidRPr="00D0199B" w:rsidRDefault="004331F1" w:rsidP="00A83F46">
            <w:pPr>
              <w:pStyle w:val="Nagwek2"/>
              <w:rPr>
                <w:rFonts w:eastAsia="Calibri"/>
                <w:color w:val="auto"/>
              </w:rPr>
            </w:pPr>
            <w:bookmarkStart w:id="14" w:name="_Toc129163904"/>
            <w:r w:rsidRPr="00D0199B">
              <w:rPr>
                <w:rFonts w:eastAsia="Calibri"/>
                <w:color w:val="auto"/>
              </w:rPr>
              <w:t>ROZDZIAŁ VI</w:t>
            </w:r>
            <w:r w:rsidR="00A83F46" w:rsidRPr="00D0199B">
              <w:rPr>
                <w:rFonts w:eastAsia="Calibri"/>
                <w:color w:val="auto"/>
              </w:rPr>
              <w:t>I</w:t>
            </w:r>
            <w:r w:rsidRPr="00D0199B">
              <w:rPr>
                <w:rFonts w:eastAsia="Calibri"/>
                <w:color w:val="auto"/>
              </w:rPr>
              <w:t xml:space="preserve">. </w:t>
            </w:r>
            <w:r w:rsidRPr="00D0199B">
              <w:rPr>
                <w:color w:val="auto"/>
              </w:rPr>
              <w:t>PODSTAWY WYKLUCZENIA WYKONAWCÓW</w:t>
            </w:r>
            <w:bookmarkEnd w:id="14"/>
          </w:p>
        </w:tc>
      </w:tr>
    </w:tbl>
    <w:p w14:paraId="755A8089" w14:textId="77777777" w:rsidR="004331F1" w:rsidRPr="00D0199B" w:rsidRDefault="004331F1" w:rsidP="004331F1">
      <w:pPr>
        <w:spacing w:after="200" w:line="276" w:lineRule="auto"/>
        <w:jc w:val="both"/>
        <w:rPr>
          <w:rFonts w:ascii="Verdana" w:eastAsia="Calibri" w:hAnsi="Verdana"/>
          <w:sz w:val="6"/>
          <w:szCs w:val="6"/>
          <w:lang w:eastAsia="en-US"/>
        </w:rPr>
      </w:pPr>
    </w:p>
    <w:p w14:paraId="2C020CEB" w14:textId="77777777" w:rsidR="004331F1" w:rsidRPr="00D0199B" w:rsidRDefault="004331F1" w:rsidP="00680BAA">
      <w:pPr>
        <w:numPr>
          <w:ilvl w:val="0"/>
          <w:numId w:val="5"/>
        </w:numPr>
        <w:tabs>
          <w:tab w:val="num" w:pos="426"/>
        </w:tabs>
        <w:autoSpaceDE w:val="0"/>
        <w:autoSpaceDN w:val="0"/>
        <w:adjustRightInd w:val="0"/>
        <w:ind w:left="357" w:hanging="357"/>
        <w:jc w:val="both"/>
        <w:rPr>
          <w:rFonts w:ascii="Verdana" w:eastAsia="Calibri" w:hAnsi="Verdana"/>
          <w:sz w:val="20"/>
          <w:szCs w:val="20"/>
          <w:lang w:eastAsia="en-US"/>
        </w:rPr>
      </w:pPr>
      <w:r w:rsidRPr="00D0199B">
        <w:rPr>
          <w:rFonts w:ascii="Verdana" w:eastAsia="Calibri" w:hAnsi="Verdana"/>
          <w:sz w:val="20"/>
          <w:szCs w:val="20"/>
          <w:lang w:eastAsia="en-US"/>
        </w:rPr>
        <w:t>Zamawiający wykluczy z postępowania Wykonawców, w stosunku</w:t>
      </w:r>
      <w:r w:rsidR="00062D91" w:rsidRPr="00D0199B">
        <w:rPr>
          <w:rFonts w:ascii="Verdana" w:eastAsia="Calibri" w:hAnsi="Verdana"/>
          <w:sz w:val="20"/>
          <w:szCs w:val="20"/>
          <w:lang w:eastAsia="en-US"/>
        </w:rPr>
        <w:t>,</w:t>
      </w:r>
      <w:r w:rsidRPr="00D0199B">
        <w:rPr>
          <w:rFonts w:ascii="Verdana" w:eastAsia="Calibri" w:hAnsi="Verdana"/>
          <w:sz w:val="20"/>
          <w:szCs w:val="20"/>
          <w:lang w:eastAsia="en-US"/>
        </w:rPr>
        <w:t xml:space="preserve"> do których zachodzi którakolwiek z niżej wymienionych okoliczności (zgodnie z art. 108 ust. 1 ustawy PZP), </w:t>
      </w:r>
      <w:r w:rsidRPr="00D0199B">
        <w:rPr>
          <w:rFonts w:ascii="Verdana" w:hAnsi="Verdana"/>
          <w:sz w:val="20"/>
          <w:szCs w:val="20"/>
        </w:rPr>
        <w:t xml:space="preserve">z zastrzeżeniem art. 110 ust. 2 ustawy </w:t>
      </w:r>
      <w:proofErr w:type="spellStart"/>
      <w:r w:rsidRPr="00D0199B">
        <w:rPr>
          <w:rFonts w:ascii="Verdana" w:hAnsi="Verdana"/>
          <w:sz w:val="20"/>
          <w:szCs w:val="20"/>
        </w:rPr>
        <w:t>Pzp,</w:t>
      </w:r>
      <w:r w:rsidRPr="00D0199B">
        <w:rPr>
          <w:rFonts w:ascii="Verdana" w:eastAsia="Calibri" w:hAnsi="Verdana"/>
          <w:sz w:val="20"/>
          <w:szCs w:val="20"/>
          <w:lang w:eastAsia="en-US"/>
        </w:rPr>
        <w:t>tj</w:t>
      </w:r>
      <w:proofErr w:type="spellEnd"/>
      <w:r w:rsidRPr="00D0199B">
        <w:rPr>
          <w:rFonts w:ascii="Verdana" w:eastAsia="Calibri" w:hAnsi="Verdana"/>
          <w:sz w:val="20"/>
          <w:szCs w:val="20"/>
          <w:lang w:eastAsia="en-US"/>
        </w:rPr>
        <w:t>. Zamawiający wykluczy Wykonawcę:</w:t>
      </w:r>
    </w:p>
    <w:p w14:paraId="65B664AB" w14:textId="77777777" w:rsidR="00062D91" w:rsidRPr="00D0199B" w:rsidRDefault="00062D91" w:rsidP="00062D91">
      <w:pPr>
        <w:widowControl w:val="0"/>
        <w:suppressAutoHyphens/>
        <w:ind w:left="502"/>
        <w:jc w:val="both"/>
        <w:rPr>
          <w:rFonts w:ascii="Verdana" w:eastAsia="Calibri" w:hAnsi="Verdana"/>
          <w:sz w:val="20"/>
          <w:szCs w:val="20"/>
          <w:lang w:eastAsia="en-US"/>
        </w:rPr>
      </w:pPr>
    </w:p>
    <w:p w14:paraId="2140D109" w14:textId="77777777" w:rsidR="004331F1" w:rsidRPr="00D0199B" w:rsidRDefault="004331F1" w:rsidP="00680BAA">
      <w:pPr>
        <w:numPr>
          <w:ilvl w:val="0"/>
          <w:numId w:val="15"/>
        </w:numPr>
        <w:tabs>
          <w:tab w:val="left" w:pos="709"/>
        </w:tabs>
        <w:spacing w:line="263" w:lineRule="exact"/>
        <w:ind w:left="709" w:right="-1"/>
        <w:jc w:val="both"/>
        <w:textAlignment w:val="baseline"/>
        <w:rPr>
          <w:rFonts w:ascii="Verdana" w:hAnsi="Verdana"/>
          <w:sz w:val="20"/>
          <w:szCs w:val="20"/>
        </w:rPr>
      </w:pPr>
      <w:r w:rsidRPr="00D0199B">
        <w:rPr>
          <w:rFonts w:ascii="Verdana" w:hAnsi="Verdana"/>
          <w:sz w:val="20"/>
          <w:szCs w:val="20"/>
        </w:rPr>
        <w:t>będącego osobą fizyczną, którego prawomocnie skazano za przestępstwo:</w:t>
      </w:r>
    </w:p>
    <w:p w14:paraId="4EA002BC" w14:textId="77777777" w:rsidR="004331F1" w:rsidRPr="00D0199B" w:rsidRDefault="004331F1" w:rsidP="00680BAA">
      <w:pPr>
        <w:pStyle w:val="Default"/>
        <w:numPr>
          <w:ilvl w:val="0"/>
          <w:numId w:val="16"/>
        </w:numPr>
        <w:ind w:left="993"/>
        <w:jc w:val="both"/>
        <w:rPr>
          <w:rFonts w:ascii="Verdana" w:hAnsi="Verdana"/>
          <w:color w:val="auto"/>
          <w:sz w:val="20"/>
          <w:szCs w:val="20"/>
        </w:rPr>
      </w:pPr>
      <w:r w:rsidRPr="00D0199B">
        <w:rPr>
          <w:rFonts w:ascii="Verdana" w:hAnsi="Verdana"/>
          <w:color w:val="auto"/>
          <w:sz w:val="20"/>
          <w:szCs w:val="20"/>
        </w:rPr>
        <w:t xml:space="preserve">udziału w zorganizowanej grupie przestępczej albo związku mającym na celu popełnienie przestępstwa lub przestępstwa skarbowego, o którym mowa w art. 258 </w:t>
      </w:r>
      <w:hyperlink r:id="rId22" w:history="1">
        <w:r w:rsidRPr="00D0199B">
          <w:rPr>
            <w:rStyle w:val="Hipercze"/>
            <w:rFonts w:ascii="Verdana" w:hAnsi="Verdana"/>
            <w:color w:val="auto"/>
            <w:sz w:val="20"/>
            <w:szCs w:val="20"/>
            <w:u w:val="none"/>
          </w:rPr>
          <w:t>Kodeksu karnego</w:t>
        </w:r>
      </w:hyperlink>
      <w:r w:rsidRPr="00D0199B">
        <w:rPr>
          <w:rFonts w:ascii="Verdana" w:hAnsi="Verdana"/>
          <w:color w:val="auto"/>
          <w:sz w:val="20"/>
          <w:szCs w:val="20"/>
        </w:rPr>
        <w:t>,</w:t>
      </w:r>
    </w:p>
    <w:p w14:paraId="6B95D68A" w14:textId="77777777" w:rsidR="004331F1" w:rsidRPr="00D0199B" w:rsidRDefault="004331F1" w:rsidP="00680BAA">
      <w:pPr>
        <w:pStyle w:val="Default"/>
        <w:numPr>
          <w:ilvl w:val="0"/>
          <w:numId w:val="16"/>
        </w:numPr>
        <w:ind w:left="993"/>
        <w:jc w:val="both"/>
        <w:rPr>
          <w:rFonts w:ascii="Verdana" w:hAnsi="Verdana"/>
          <w:color w:val="auto"/>
          <w:sz w:val="20"/>
          <w:szCs w:val="20"/>
        </w:rPr>
      </w:pPr>
      <w:r w:rsidRPr="00D0199B">
        <w:rPr>
          <w:rFonts w:ascii="Verdana" w:hAnsi="Verdana"/>
          <w:color w:val="auto"/>
          <w:sz w:val="20"/>
          <w:szCs w:val="20"/>
        </w:rPr>
        <w:t xml:space="preserve">handlu ludźmi, o którym mowa w art. 189a </w:t>
      </w:r>
      <w:hyperlink r:id="rId23" w:history="1">
        <w:r w:rsidRPr="00D0199B">
          <w:rPr>
            <w:rStyle w:val="Hipercze"/>
            <w:rFonts w:ascii="Verdana" w:hAnsi="Verdana"/>
            <w:color w:val="auto"/>
            <w:sz w:val="20"/>
            <w:szCs w:val="20"/>
            <w:u w:val="none"/>
          </w:rPr>
          <w:t>Kodeksu karnego</w:t>
        </w:r>
      </w:hyperlink>
      <w:r w:rsidRPr="00D0199B">
        <w:rPr>
          <w:rFonts w:ascii="Verdana" w:hAnsi="Verdana"/>
          <w:color w:val="auto"/>
          <w:sz w:val="20"/>
          <w:szCs w:val="20"/>
        </w:rPr>
        <w:t>,</w:t>
      </w:r>
    </w:p>
    <w:p w14:paraId="6E5449B7" w14:textId="77777777" w:rsidR="004331F1" w:rsidRPr="00D0199B" w:rsidRDefault="004331F1" w:rsidP="00680BAA">
      <w:pPr>
        <w:pStyle w:val="Default"/>
        <w:numPr>
          <w:ilvl w:val="0"/>
          <w:numId w:val="16"/>
        </w:numPr>
        <w:ind w:left="993"/>
        <w:jc w:val="both"/>
        <w:rPr>
          <w:rFonts w:ascii="Verdana" w:hAnsi="Verdana"/>
          <w:color w:val="auto"/>
          <w:sz w:val="20"/>
          <w:szCs w:val="20"/>
        </w:rPr>
      </w:pPr>
      <w:r w:rsidRPr="00D0199B">
        <w:rPr>
          <w:rFonts w:ascii="Verdana" w:hAnsi="Verdana"/>
          <w:color w:val="auto"/>
          <w:sz w:val="20"/>
          <w:szCs w:val="20"/>
        </w:rPr>
        <w:t xml:space="preserve">o którym mowa w art. 228–230a, art. 250a </w:t>
      </w:r>
      <w:hyperlink r:id="rId24" w:history="1">
        <w:r w:rsidRPr="00D0199B">
          <w:rPr>
            <w:rStyle w:val="Hipercze"/>
            <w:rFonts w:ascii="Verdana" w:hAnsi="Verdana"/>
            <w:color w:val="auto"/>
            <w:sz w:val="20"/>
            <w:szCs w:val="20"/>
            <w:u w:val="none"/>
          </w:rPr>
          <w:t>Kodeksu karnego</w:t>
        </w:r>
      </w:hyperlink>
      <w:r w:rsidRPr="00D0199B">
        <w:rPr>
          <w:rFonts w:ascii="Verdana" w:hAnsi="Verdana"/>
          <w:color w:val="auto"/>
          <w:sz w:val="20"/>
          <w:szCs w:val="20"/>
        </w:rPr>
        <w:t xml:space="preserve"> lub w art. 46 lub art. 48 ustawy z dnia 25 czerwca 2010 r. </w:t>
      </w:r>
      <w:hyperlink r:id="rId25" w:history="1">
        <w:r w:rsidRPr="00D0199B">
          <w:rPr>
            <w:rStyle w:val="Hipercze"/>
            <w:rFonts w:ascii="Verdana" w:hAnsi="Verdana"/>
            <w:color w:val="auto"/>
            <w:sz w:val="20"/>
            <w:szCs w:val="20"/>
            <w:u w:val="none"/>
          </w:rPr>
          <w:t>o sporcie</w:t>
        </w:r>
      </w:hyperlink>
      <w:r w:rsidRPr="00D0199B">
        <w:rPr>
          <w:rFonts w:ascii="Verdana" w:hAnsi="Verdana"/>
          <w:color w:val="auto"/>
          <w:sz w:val="20"/>
          <w:szCs w:val="20"/>
        </w:rPr>
        <w:t>,</w:t>
      </w:r>
      <w:bookmarkStart w:id="15" w:name="mip54790907"/>
      <w:bookmarkEnd w:id="15"/>
    </w:p>
    <w:p w14:paraId="329CECBD" w14:textId="77777777" w:rsidR="004331F1" w:rsidRPr="00D0199B" w:rsidRDefault="004331F1" w:rsidP="00680BAA">
      <w:pPr>
        <w:pStyle w:val="Default"/>
        <w:numPr>
          <w:ilvl w:val="0"/>
          <w:numId w:val="16"/>
        </w:numPr>
        <w:ind w:left="993"/>
        <w:jc w:val="both"/>
        <w:rPr>
          <w:rFonts w:ascii="Verdana" w:hAnsi="Verdana"/>
          <w:color w:val="auto"/>
          <w:sz w:val="20"/>
          <w:szCs w:val="20"/>
        </w:rPr>
      </w:pPr>
      <w:r w:rsidRPr="00D0199B">
        <w:rPr>
          <w:rFonts w:ascii="Verdana" w:hAnsi="Verdana"/>
          <w:color w:val="auto"/>
          <w:sz w:val="20"/>
          <w:szCs w:val="20"/>
        </w:rPr>
        <w:t>finansowania przestępstwa o charakterze terrorystycznym, o którym mowa w art. 165a Kodeksu karnego,</w:t>
      </w:r>
      <w:r w:rsidR="005743DD" w:rsidRPr="00D0199B">
        <w:rPr>
          <w:rFonts w:ascii="Verdana" w:hAnsi="Verdana"/>
          <w:color w:val="auto"/>
          <w:sz w:val="20"/>
          <w:szCs w:val="20"/>
        </w:rPr>
        <w:t xml:space="preserve"> </w:t>
      </w:r>
      <w:r w:rsidRPr="00D0199B">
        <w:rPr>
          <w:rFonts w:ascii="Verdana" w:hAnsi="Verdana"/>
          <w:color w:val="auto"/>
          <w:sz w:val="20"/>
          <w:szCs w:val="20"/>
        </w:rPr>
        <w:t xml:space="preserve">lub przestępstwo udaremniania lub utrudniania stwierdzenia przestępnego pochodzenia pieniędzy lub ukrywania ich pochodzenia, o którym mowa w art. 299 </w:t>
      </w:r>
      <w:hyperlink r:id="rId26" w:history="1">
        <w:r w:rsidRPr="00D0199B">
          <w:rPr>
            <w:rStyle w:val="Hipercze"/>
            <w:rFonts w:ascii="Verdana" w:hAnsi="Verdana"/>
            <w:color w:val="auto"/>
            <w:sz w:val="20"/>
            <w:szCs w:val="20"/>
            <w:u w:val="none"/>
          </w:rPr>
          <w:t>Kodeksu karnego</w:t>
        </w:r>
      </w:hyperlink>
      <w:r w:rsidRPr="00D0199B">
        <w:rPr>
          <w:rFonts w:ascii="Verdana" w:hAnsi="Verdana"/>
          <w:color w:val="auto"/>
          <w:sz w:val="20"/>
          <w:szCs w:val="20"/>
        </w:rPr>
        <w:t>,</w:t>
      </w:r>
    </w:p>
    <w:p w14:paraId="4932E0DB" w14:textId="77777777" w:rsidR="004331F1" w:rsidRPr="00D0199B" w:rsidRDefault="004331F1" w:rsidP="00680BAA">
      <w:pPr>
        <w:pStyle w:val="Default"/>
        <w:numPr>
          <w:ilvl w:val="0"/>
          <w:numId w:val="16"/>
        </w:numPr>
        <w:ind w:left="993"/>
        <w:jc w:val="both"/>
        <w:rPr>
          <w:rFonts w:ascii="Verdana" w:hAnsi="Verdana"/>
          <w:color w:val="auto"/>
          <w:sz w:val="20"/>
          <w:szCs w:val="20"/>
        </w:rPr>
      </w:pPr>
      <w:r w:rsidRPr="00D0199B">
        <w:rPr>
          <w:rFonts w:ascii="Verdana" w:hAnsi="Verdana"/>
          <w:color w:val="auto"/>
          <w:sz w:val="20"/>
          <w:szCs w:val="20"/>
        </w:rPr>
        <w:t xml:space="preserve">o charakterze terrorystycznym, o którym mowa w art. 115 § 20 </w:t>
      </w:r>
      <w:hyperlink r:id="rId27" w:history="1">
        <w:r w:rsidRPr="00D0199B">
          <w:rPr>
            <w:rFonts w:ascii="Verdana" w:hAnsi="Verdana"/>
            <w:color w:val="auto"/>
            <w:sz w:val="20"/>
            <w:szCs w:val="20"/>
          </w:rPr>
          <w:t>Kodeksu karnego</w:t>
        </w:r>
      </w:hyperlink>
      <w:r w:rsidRPr="00D0199B">
        <w:rPr>
          <w:rFonts w:ascii="Verdana" w:hAnsi="Verdana"/>
          <w:color w:val="auto"/>
          <w:sz w:val="20"/>
          <w:szCs w:val="20"/>
        </w:rPr>
        <w:t>, lub mające na celu popełnienie tego przestępstwa,</w:t>
      </w:r>
    </w:p>
    <w:p w14:paraId="3FE9155D" w14:textId="77777777" w:rsidR="004331F1" w:rsidRPr="00D0199B" w:rsidRDefault="004331F1" w:rsidP="00680BAA">
      <w:pPr>
        <w:pStyle w:val="Default"/>
        <w:numPr>
          <w:ilvl w:val="0"/>
          <w:numId w:val="16"/>
        </w:numPr>
        <w:ind w:left="993"/>
        <w:jc w:val="both"/>
        <w:rPr>
          <w:rFonts w:ascii="Verdana" w:hAnsi="Verdana"/>
          <w:color w:val="auto"/>
          <w:sz w:val="20"/>
          <w:szCs w:val="20"/>
        </w:rPr>
      </w:pPr>
      <w:r w:rsidRPr="00D0199B">
        <w:rPr>
          <w:rFonts w:ascii="Verdana" w:hAnsi="Verdana"/>
          <w:color w:val="auto"/>
          <w:sz w:val="20"/>
          <w:szCs w:val="20"/>
        </w:rPr>
        <w:t xml:space="preserve">powierzenia wykonywania pracy małoletniemu cudzoziemcowi, o którym mowa w art. 9 ust. 2 ustawy z dnia 15 czerwca 2012 r. </w:t>
      </w:r>
      <w:hyperlink r:id="rId28" w:history="1">
        <w:r w:rsidRPr="00D0199B">
          <w:rPr>
            <w:rFonts w:ascii="Verdana" w:hAnsi="Verdana"/>
            <w:color w:val="auto"/>
            <w:sz w:val="20"/>
            <w:szCs w:val="20"/>
          </w:rPr>
          <w:t>o skutkach powierzania wykonywania pracy cudzoziemcom przebywającym wbrew przepisom na terytorium Rzeczypospolitej Polskiej</w:t>
        </w:r>
      </w:hyperlink>
      <w:r w:rsidRPr="00D0199B">
        <w:rPr>
          <w:rFonts w:ascii="Verdana" w:hAnsi="Verdana"/>
          <w:color w:val="auto"/>
          <w:sz w:val="20"/>
          <w:szCs w:val="20"/>
        </w:rPr>
        <w:t xml:space="preserve"> (Dz. U. poz. 769 ze zm.),</w:t>
      </w:r>
    </w:p>
    <w:p w14:paraId="6BE56886" w14:textId="77777777" w:rsidR="00C175AB" w:rsidRPr="00D0199B" w:rsidRDefault="004331F1" w:rsidP="00680BAA">
      <w:pPr>
        <w:pStyle w:val="Default"/>
        <w:numPr>
          <w:ilvl w:val="0"/>
          <w:numId w:val="16"/>
        </w:numPr>
        <w:ind w:left="993"/>
        <w:jc w:val="both"/>
        <w:rPr>
          <w:rFonts w:ascii="Verdana" w:hAnsi="Verdana"/>
          <w:color w:val="auto"/>
          <w:sz w:val="20"/>
          <w:szCs w:val="20"/>
        </w:rPr>
      </w:pPr>
      <w:r w:rsidRPr="00D0199B">
        <w:rPr>
          <w:rFonts w:ascii="Verdana" w:hAnsi="Verdana"/>
          <w:color w:val="auto"/>
          <w:sz w:val="20"/>
          <w:szCs w:val="20"/>
        </w:rPr>
        <w:t xml:space="preserve">przeciwko obrotowi gospodarczemu, o których mowa w art. 296–307 </w:t>
      </w:r>
      <w:hyperlink r:id="rId29" w:history="1">
        <w:r w:rsidRPr="00D0199B">
          <w:rPr>
            <w:rFonts w:ascii="Verdana" w:hAnsi="Verdana"/>
            <w:color w:val="auto"/>
            <w:sz w:val="20"/>
            <w:szCs w:val="20"/>
          </w:rPr>
          <w:t>Kodeksu karnego</w:t>
        </w:r>
      </w:hyperlink>
      <w:r w:rsidRPr="00D0199B">
        <w:rPr>
          <w:rFonts w:ascii="Verdana" w:hAnsi="Verdana"/>
          <w:color w:val="auto"/>
          <w:sz w:val="20"/>
          <w:szCs w:val="20"/>
        </w:rPr>
        <w:t xml:space="preserve">, przestępstwo oszustwa, o którym mowa w art. 286 </w:t>
      </w:r>
      <w:hyperlink r:id="rId30" w:history="1">
        <w:r w:rsidRPr="00D0199B">
          <w:rPr>
            <w:rFonts w:ascii="Verdana" w:hAnsi="Verdana"/>
            <w:color w:val="auto"/>
            <w:sz w:val="20"/>
            <w:szCs w:val="20"/>
          </w:rPr>
          <w:t>Kodeksu karnego</w:t>
        </w:r>
      </w:hyperlink>
      <w:r w:rsidRPr="00D0199B">
        <w:rPr>
          <w:rFonts w:ascii="Verdana" w:hAnsi="Verdana"/>
          <w:color w:val="auto"/>
          <w:sz w:val="20"/>
          <w:szCs w:val="20"/>
        </w:rPr>
        <w:t>,</w:t>
      </w:r>
      <w:r w:rsidR="00F45994" w:rsidRPr="00D0199B">
        <w:rPr>
          <w:rFonts w:ascii="Verdana" w:hAnsi="Verdana"/>
          <w:color w:val="auto"/>
          <w:sz w:val="20"/>
          <w:szCs w:val="20"/>
        </w:rPr>
        <w:t xml:space="preserve"> </w:t>
      </w:r>
      <w:r w:rsidRPr="00D0199B">
        <w:rPr>
          <w:rFonts w:ascii="Verdana" w:hAnsi="Verdana"/>
          <w:color w:val="auto"/>
          <w:sz w:val="20"/>
          <w:szCs w:val="20"/>
        </w:rPr>
        <w:t>przestępstwo przeciwko wiarygodności dokumentów, o których mowa w art. 270–277d Kodeksu karnego, lub przestępstwo skarbowe,</w:t>
      </w:r>
    </w:p>
    <w:p w14:paraId="5AE7D16B" w14:textId="77777777" w:rsidR="004331F1" w:rsidRPr="00D0199B" w:rsidRDefault="004331F1" w:rsidP="00680BAA">
      <w:pPr>
        <w:pStyle w:val="Default"/>
        <w:numPr>
          <w:ilvl w:val="0"/>
          <w:numId w:val="16"/>
        </w:numPr>
        <w:ind w:left="993"/>
        <w:jc w:val="both"/>
        <w:rPr>
          <w:rFonts w:ascii="Verdana" w:hAnsi="Verdana"/>
          <w:color w:val="auto"/>
          <w:sz w:val="20"/>
          <w:szCs w:val="20"/>
        </w:rPr>
      </w:pPr>
      <w:r w:rsidRPr="00D0199B">
        <w:rPr>
          <w:rFonts w:ascii="Verdana" w:hAnsi="Verdana"/>
          <w:color w:val="auto"/>
          <w:sz w:val="20"/>
          <w:szCs w:val="20"/>
        </w:rPr>
        <w:t xml:space="preserve">o którym mowa w art. 9 ust. 1 i 3 lub art. 10 ustawy z dnia 15 czerwca 2012 </w:t>
      </w:r>
      <w:proofErr w:type="spellStart"/>
      <w:r w:rsidRPr="00D0199B">
        <w:rPr>
          <w:rFonts w:ascii="Verdana" w:hAnsi="Verdana"/>
          <w:color w:val="auto"/>
          <w:sz w:val="20"/>
          <w:szCs w:val="20"/>
        </w:rPr>
        <w:t>r.</w:t>
      </w:r>
      <w:hyperlink r:id="rId31" w:history="1">
        <w:r w:rsidRPr="00D0199B">
          <w:rPr>
            <w:rStyle w:val="Hipercze"/>
            <w:rFonts w:ascii="Verdana" w:hAnsi="Verdana"/>
            <w:color w:val="auto"/>
            <w:sz w:val="20"/>
            <w:szCs w:val="20"/>
            <w:u w:val="none"/>
          </w:rPr>
          <w:t>o</w:t>
        </w:r>
        <w:proofErr w:type="spellEnd"/>
        <w:r w:rsidRPr="00D0199B">
          <w:rPr>
            <w:rStyle w:val="Hipercze"/>
            <w:rFonts w:ascii="Verdana" w:hAnsi="Verdana"/>
            <w:color w:val="auto"/>
            <w:sz w:val="20"/>
            <w:szCs w:val="20"/>
            <w:u w:val="none"/>
          </w:rPr>
          <w:t xml:space="preserve"> skutkach powierzania wykonywania pracy cudzoziemcom przebywającym wbrew </w:t>
        </w:r>
        <w:r w:rsidRPr="00D0199B">
          <w:rPr>
            <w:rStyle w:val="Hipercze"/>
            <w:rFonts w:ascii="Verdana" w:hAnsi="Verdana"/>
            <w:color w:val="auto"/>
            <w:sz w:val="20"/>
            <w:szCs w:val="20"/>
            <w:u w:val="none"/>
          </w:rPr>
          <w:lastRenderedPageBreak/>
          <w:t>przepisom na terytorium Rzeczypospolitej Polskiej</w:t>
        </w:r>
      </w:hyperlink>
      <w:r w:rsidRPr="00D0199B">
        <w:rPr>
          <w:rFonts w:ascii="Verdana" w:hAnsi="Verdana"/>
          <w:color w:val="auto"/>
          <w:sz w:val="20"/>
          <w:szCs w:val="20"/>
        </w:rPr>
        <w:t>– lub za odpow</w:t>
      </w:r>
      <w:r w:rsidR="005704ED" w:rsidRPr="00D0199B">
        <w:rPr>
          <w:rFonts w:ascii="Verdana" w:hAnsi="Verdana"/>
          <w:color w:val="auto"/>
          <w:sz w:val="20"/>
          <w:szCs w:val="20"/>
        </w:rPr>
        <w:t>iedni czyn zabroniony określony</w:t>
      </w:r>
      <w:r w:rsidRPr="00D0199B">
        <w:rPr>
          <w:rFonts w:ascii="Verdana" w:hAnsi="Verdana"/>
          <w:color w:val="auto"/>
          <w:sz w:val="20"/>
          <w:szCs w:val="20"/>
        </w:rPr>
        <w:t xml:space="preserve"> w przepisach prawa obcego;</w:t>
      </w:r>
    </w:p>
    <w:p w14:paraId="0A59CFB7" w14:textId="77777777" w:rsidR="004331F1" w:rsidRPr="00D0199B" w:rsidRDefault="004331F1" w:rsidP="00680BAA">
      <w:pPr>
        <w:numPr>
          <w:ilvl w:val="0"/>
          <w:numId w:val="15"/>
        </w:numPr>
        <w:tabs>
          <w:tab w:val="left" w:pos="709"/>
        </w:tabs>
        <w:spacing w:line="263" w:lineRule="exact"/>
        <w:ind w:left="709" w:right="-1"/>
        <w:jc w:val="both"/>
        <w:textAlignment w:val="baseline"/>
        <w:rPr>
          <w:rFonts w:ascii="Verdana" w:hAnsi="Verdana"/>
          <w:sz w:val="20"/>
          <w:szCs w:val="20"/>
        </w:rPr>
      </w:pPr>
      <w:r w:rsidRPr="00D0199B">
        <w:rPr>
          <w:rFonts w:ascii="Verdana" w:hAnsi="Verdana"/>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w:t>
      </w:r>
      <w:r w:rsidR="00F45994" w:rsidRPr="00D0199B">
        <w:rPr>
          <w:rFonts w:ascii="Verdana" w:hAnsi="Verdana"/>
          <w:sz w:val="20"/>
          <w:szCs w:val="20"/>
        </w:rPr>
        <w:t xml:space="preserve"> </w:t>
      </w:r>
      <w:r w:rsidRPr="00D0199B">
        <w:rPr>
          <w:rFonts w:ascii="Verdana" w:hAnsi="Verdana"/>
          <w:sz w:val="20"/>
          <w:szCs w:val="20"/>
        </w:rPr>
        <w:t>o którym mowa w pkt 1;</w:t>
      </w:r>
    </w:p>
    <w:p w14:paraId="32824ACA" w14:textId="77777777" w:rsidR="004331F1" w:rsidRPr="00D0199B" w:rsidRDefault="004331F1" w:rsidP="00680BAA">
      <w:pPr>
        <w:numPr>
          <w:ilvl w:val="0"/>
          <w:numId w:val="15"/>
        </w:numPr>
        <w:tabs>
          <w:tab w:val="left" w:pos="709"/>
        </w:tabs>
        <w:spacing w:line="263" w:lineRule="exact"/>
        <w:ind w:left="709" w:right="-1"/>
        <w:jc w:val="both"/>
        <w:textAlignment w:val="baseline"/>
        <w:rPr>
          <w:rFonts w:ascii="Verdana" w:hAnsi="Verdana"/>
          <w:sz w:val="20"/>
          <w:szCs w:val="20"/>
        </w:rPr>
      </w:pPr>
      <w:r w:rsidRPr="00D0199B">
        <w:rPr>
          <w:rFonts w:ascii="Verdana" w:hAnsi="Verdana"/>
          <w:sz w:val="20"/>
          <w:szCs w:val="20"/>
        </w:rPr>
        <w:t xml:space="preserve">wobec którego wydano prawomocny wyrok sądu lub ostateczną decyzję administracyjną o zaleganiu z uiszczeniem podatków, opłat lub składek na ubezpieczenie społeczne lub zdrowotne, </w:t>
      </w:r>
      <w:r w:rsidR="00832E7C" w:rsidRPr="00D0199B">
        <w:rPr>
          <w:rFonts w:ascii="Verdana" w:hAnsi="Verdana"/>
          <w:sz w:val="20"/>
          <w:szCs w:val="20"/>
        </w:rPr>
        <w:t>chyba, że</w:t>
      </w:r>
      <w:r w:rsidRPr="00D0199B">
        <w:rPr>
          <w:rFonts w:ascii="Verdana" w:hAnsi="Verdana"/>
          <w:sz w:val="20"/>
          <w:szCs w:val="20"/>
        </w:rPr>
        <w:t xml:space="preserv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B7C00C6" w14:textId="77777777" w:rsidR="004331F1" w:rsidRPr="00D0199B" w:rsidRDefault="004331F1" w:rsidP="00680BAA">
      <w:pPr>
        <w:numPr>
          <w:ilvl w:val="0"/>
          <w:numId w:val="15"/>
        </w:numPr>
        <w:tabs>
          <w:tab w:val="left" w:pos="709"/>
        </w:tabs>
        <w:spacing w:line="263" w:lineRule="exact"/>
        <w:ind w:left="709" w:right="-1"/>
        <w:jc w:val="both"/>
        <w:textAlignment w:val="baseline"/>
        <w:rPr>
          <w:rFonts w:ascii="Verdana" w:hAnsi="Verdana"/>
          <w:sz w:val="20"/>
          <w:szCs w:val="20"/>
        </w:rPr>
      </w:pPr>
      <w:r w:rsidRPr="00D0199B">
        <w:rPr>
          <w:rFonts w:ascii="Verdana" w:hAnsi="Verdana"/>
          <w:sz w:val="20"/>
          <w:szCs w:val="20"/>
        </w:rPr>
        <w:t>wobec którego prawomocnie orzeczono zakaz ubiegania się o zamówienia publiczne;</w:t>
      </w:r>
    </w:p>
    <w:p w14:paraId="6F367A27" w14:textId="77777777" w:rsidR="004331F1" w:rsidRPr="00D0199B" w:rsidRDefault="004331F1" w:rsidP="00680BAA">
      <w:pPr>
        <w:numPr>
          <w:ilvl w:val="0"/>
          <w:numId w:val="15"/>
        </w:numPr>
        <w:tabs>
          <w:tab w:val="left" w:pos="709"/>
        </w:tabs>
        <w:spacing w:line="263" w:lineRule="exact"/>
        <w:ind w:left="709" w:right="-1"/>
        <w:jc w:val="both"/>
        <w:textAlignment w:val="baseline"/>
        <w:rPr>
          <w:rFonts w:ascii="Verdana" w:hAnsi="Verdana"/>
          <w:sz w:val="20"/>
          <w:szCs w:val="20"/>
        </w:rPr>
      </w:pPr>
      <w:r w:rsidRPr="00D0199B">
        <w:rPr>
          <w:rFonts w:ascii="Verdana" w:hAnsi="Verdana"/>
          <w:sz w:val="20"/>
          <w:szCs w:val="20"/>
        </w:rPr>
        <w:t xml:space="preserve">jeżeli zamawiający może stwierdzić, na podstawie wiarygodnych przesłanek, że wykonawca zawarł z innymi wykonawcami porozumienie mające na celu zakłócenie konkurencji, w </w:t>
      </w:r>
      <w:r w:rsidR="00832E7C" w:rsidRPr="00D0199B">
        <w:rPr>
          <w:rFonts w:ascii="Verdana" w:hAnsi="Verdana"/>
          <w:sz w:val="20"/>
          <w:szCs w:val="20"/>
        </w:rPr>
        <w:t>szczególności, jeżeli</w:t>
      </w:r>
      <w:r w:rsidRPr="00D0199B">
        <w:rPr>
          <w:rFonts w:ascii="Verdana" w:hAnsi="Verdana"/>
          <w:sz w:val="20"/>
          <w:szCs w:val="20"/>
        </w:rPr>
        <w:t xml:space="preserve"> należąc do tej samej grupy kapitałowej w rozumieniu ustawy z dnia 16 lutego 2007 r. </w:t>
      </w:r>
      <w:hyperlink r:id="rId32" w:history="1">
        <w:r w:rsidRPr="00D0199B">
          <w:rPr>
            <w:rFonts w:ascii="Verdana" w:hAnsi="Verdana"/>
            <w:sz w:val="20"/>
            <w:szCs w:val="20"/>
          </w:rPr>
          <w:t>o ochronie konkurencji i konsumentów</w:t>
        </w:r>
      </w:hyperlink>
      <w:r w:rsidRPr="00D0199B">
        <w:rPr>
          <w:rFonts w:ascii="Verdana" w:hAnsi="Verdana"/>
          <w:sz w:val="20"/>
          <w:szCs w:val="20"/>
        </w:rPr>
        <w:t>, złożyli odrębne oferty, oferty częściowe lub wnioski o dopuszczenie do udziału w postępowaniu, chyba</w:t>
      </w:r>
      <w:r w:rsidR="00832E7C" w:rsidRPr="00D0199B">
        <w:rPr>
          <w:rFonts w:ascii="Verdana" w:hAnsi="Verdana"/>
          <w:sz w:val="20"/>
          <w:szCs w:val="20"/>
        </w:rPr>
        <w:t>,</w:t>
      </w:r>
      <w:r w:rsidRPr="00D0199B">
        <w:rPr>
          <w:rFonts w:ascii="Verdana" w:hAnsi="Verdana"/>
          <w:sz w:val="20"/>
          <w:szCs w:val="20"/>
        </w:rPr>
        <w:t xml:space="preserve"> że wykażą, że przygotowali te oferty lub wnioski niezależnie od siebie;</w:t>
      </w:r>
    </w:p>
    <w:p w14:paraId="17F91C49" w14:textId="77777777" w:rsidR="004331F1" w:rsidRPr="00D0199B" w:rsidRDefault="004331F1" w:rsidP="00680BAA">
      <w:pPr>
        <w:numPr>
          <w:ilvl w:val="0"/>
          <w:numId w:val="15"/>
        </w:numPr>
        <w:tabs>
          <w:tab w:val="left" w:pos="709"/>
        </w:tabs>
        <w:spacing w:line="263" w:lineRule="exact"/>
        <w:ind w:left="709" w:right="-1"/>
        <w:jc w:val="both"/>
        <w:textAlignment w:val="baseline"/>
        <w:rPr>
          <w:rFonts w:ascii="Verdana" w:hAnsi="Verdana"/>
          <w:sz w:val="20"/>
          <w:szCs w:val="20"/>
        </w:rPr>
      </w:pPr>
      <w:r w:rsidRPr="00D0199B">
        <w:rPr>
          <w:rFonts w:ascii="Verdana" w:hAnsi="Verdana"/>
          <w:sz w:val="20"/>
          <w:szCs w:val="20"/>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2007r. </w:t>
      </w:r>
      <w:hyperlink r:id="rId33" w:history="1">
        <w:r w:rsidRPr="00D0199B">
          <w:rPr>
            <w:rFonts w:ascii="Verdana" w:hAnsi="Verdana"/>
            <w:sz w:val="20"/>
            <w:szCs w:val="20"/>
            <w:u w:val="single"/>
          </w:rPr>
          <w:t>o ochronie konkurencji i konsumentów</w:t>
        </w:r>
      </w:hyperlink>
      <w:r w:rsidRPr="00D0199B">
        <w:rPr>
          <w:rFonts w:ascii="Verdana" w:hAnsi="Verdana"/>
          <w:sz w:val="20"/>
          <w:szCs w:val="20"/>
        </w:rPr>
        <w:t xml:space="preserve">, </w:t>
      </w:r>
      <w:r w:rsidR="00832E7C" w:rsidRPr="00D0199B">
        <w:rPr>
          <w:rFonts w:ascii="Verdana" w:hAnsi="Verdana"/>
          <w:sz w:val="20"/>
          <w:szCs w:val="20"/>
        </w:rPr>
        <w:t>chyba, że</w:t>
      </w:r>
      <w:r w:rsidRPr="00D0199B">
        <w:rPr>
          <w:rFonts w:ascii="Verdana" w:hAnsi="Verdana"/>
          <w:sz w:val="20"/>
          <w:szCs w:val="20"/>
        </w:rPr>
        <w:t xml:space="preserve"> spowodowane tym zakłócenie konkurencji może być wyeliminowane w inny sposób niż przez wykluczenie wykonawcy z udziału w postępowaniu o udzielenie zamówienia.</w:t>
      </w:r>
    </w:p>
    <w:p w14:paraId="4ABEE892" w14:textId="77777777" w:rsidR="004331F1" w:rsidRPr="00D0199B" w:rsidRDefault="004331F1" w:rsidP="00680BAA">
      <w:pPr>
        <w:numPr>
          <w:ilvl w:val="0"/>
          <w:numId w:val="5"/>
        </w:numPr>
        <w:tabs>
          <w:tab w:val="num" w:pos="426"/>
        </w:tabs>
        <w:autoSpaceDE w:val="0"/>
        <w:autoSpaceDN w:val="0"/>
        <w:adjustRightInd w:val="0"/>
        <w:ind w:left="357" w:hanging="357"/>
        <w:jc w:val="both"/>
        <w:rPr>
          <w:rFonts w:ascii="Verdana" w:eastAsia="Calibri" w:hAnsi="Verdana"/>
          <w:sz w:val="20"/>
          <w:szCs w:val="20"/>
          <w:lang w:eastAsia="en-US"/>
        </w:rPr>
      </w:pPr>
      <w:r w:rsidRPr="00D0199B">
        <w:rPr>
          <w:rFonts w:ascii="Verdana" w:hAnsi="Verdana"/>
          <w:sz w:val="20"/>
          <w:szCs w:val="20"/>
        </w:rPr>
        <w:t>Zamawiający przewiduje fakultatywne przesłanki wykluczenia Wykonawcy przewidziane</w:t>
      </w:r>
      <w:r w:rsidR="00F45994" w:rsidRPr="00D0199B">
        <w:rPr>
          <w:rFonts w:ascii="Verdana" w:hAnsi="Verdana"/>
          <w:sz w:val="20"/>
          <w:szCs w:val="20"/>
        </w:rPr>
        <w:t xml:space="preserve"> </w:t>
      </w:r>
      <w:r w:rsidRPr="00D0199B">
        <w:rPr>
          <w:rFonts w:ascii="Verdana" w:hAnsi="Verdana"/>
          <w:sz w:val="20"/>
          <w:szCs w:val="20"/>
        </w:rPr>
        <w:t>w art. 109 ust. 1 pkt 4), 5), 7) ustawy PZP. Wobec powyższego  Zamawiający wykluczy z p</w:t>
      </w:r>
      <w:r w:rsidRPr="00D0199B">
        <w:rPr>
          <w:rFonts w:ascii="Verdana" w:eastAsia="Calibri" w:hAnsi="Verdana"/>
          <w:sz w:val="20"/>
          <w:szCs w:val="20"/>
          <w:lang w:eastAsia="en-US"/>
        </w:rPr>
        <w:t>ostępowania Wykonawcę:</w:t>
      </w:r>
    </w:p>
    <w:p w14:paraId="18ED10E4" w14:textId="77777777" w:rsidR="004331F1" w:rsidRPr="00D0199B" w:rsidRDefault="004331F1" w:rsidP="00680BAA">
      <w:pPr>
        <w:numPr>
          <w:ilvl w:val="0"/>
          <w:numId w:val="17"/>
        </w:numPr>
        <w:tabs>
          <w:tab w:val="left" w:pos="709"/>
        </w:tabs>
        <w:spacing w:line="263" w:lineRule="exact"/>
        <w:ind w:left="709" w:right="-1"/>
        <w:jc w:val="both"/>
        <w:textAlignment w:val="baseline"/>
        <w:rPr>
          <w:rFonts w:ascii="Verdana" w:hAnsi="Verdana"/>
          <w:sz w:val="20"/>
          <w:szCs w:val="20"/>
        </w:rPr>
      </w:pPr>
      <w:r w:rsidRPr="00D0199B">
        <w:rPr>
          <w:rFonts w:ascii="Verdana" w:hAnsi="Verdana"/>
          <w:sz w:val="20"/>
          <w:szCs w:val="20"/>
        </w:rPr>
        <w:t xml:space="preserve">w </w:t>
      </w:r>
      <w:r w:rsidR="00832E7C" w:rsidRPr="00D0199B">
        <w:rPr>
          <w:rFonts w:ascii="Verdana" w:hAnsi="Verdana"/>
          <w:sz w:val="20"/>
          <w:szCs w:val="20"/>
        </w:rPr>
        <w:t>stosunku, do którego</w:t>
      </w:r>
      <w:r w:rsidRPr="00D0199B">
        <w:rPr>
          <w:rFonts w:ascii="Verdana" w:hAnsi="Verdana"/>
          <w:sz w:val="20"/>
          <w:szCs w:val="20"/>
        </w:rPr>
        <w:t xml:space="preserve">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9ADCB3A" w14:textId="77777777" w:rsidR="004331F1" w:rsidRPr="00D0199B" w:rsidRDefault="004331F1" w:rsidP="00680BAA">
      <w:pPr>
        <w:numPr>
          <w:ilvl w:val="0"/>
          <w:numId w:val="17"/>
        </w:numPr>
        <w:tabs>
          <w:tab w:val="left" w:pos="709"/>
        </w:tabs>
        <w:spacing w:line="263" w:lineRule="exact"/>
        <w:ind w:left="709" w:right="-1"/>
        <w:jc w:val="both"/>
        <w:textAlignment w:val="baseline"/>
        <w:rPr>
          <w:rFonts w:ascii="Verdana" w:hAnsi="Verdana"/>
          <w:sz w:val="20"/>
          <w:szCs w:val="20"/>
        </w:rPr>
      </w:pPr>
      <w:r w:rsidRPr="00D0199B">
        <w:rPr>
          <w:rFonts w:ascii="Verdana" w:hAnsi="Verdana"/>
          <w:sz w:val="20"/>
          <w:szCs w:val="20"/>
        </w:rPr>
        <w:t xml:space="preserve">który w sposób zawiniony poważnie naruszył obowiązki zawodowe, co podważa jego uczciwość, w </w:t>
      </w:r>
      <w:r w:rsidR="00832E7C" w:rsidRPr="00D0199B">
        <w:rPr>
          <w:rFonts w:ascii="Verdana" w:hAnsi="Verdana"/>
          <w:sz w:val="20"/>
          <w:szCs w:val="20"/>
        </w:rPr>
        <w:t>szczególności, gdy</w:t>
      </w:r>
      <w:r w:rsidRPr="00D0199B">
        <w:rPr>
          <w:rFonts w:ascii="Verdana" w:hAnsi="Verdana"/>
          <w:sz w:val="20"/>
          <w:szCs w:val="20"/>
        </w:rPr>
        <w:t xml:space="preserve"> Wykonawca w wyniku zamierzonego działania lub rażącego niedbalstwa nie wykonał lub nienależycie wykonał zamówienie, co zamawiający jest w stanie wykazać za pomocą stosownych dowodów;</w:t>
      </w:r>
    </w:p>
    <w:p w14:paraId="7B5A4616" w14:textId="77777777" w:rsidR="004331F1" w:rsidRPr="00D0199B" w:rsidRDefault="004331F1" w:rsidP="00680BAA">
      <w:pPr>
        <w:numPr>
          <w:ilvl w:val="0"/>
          <w:numId w:val="17"/>
        </w:numPr>
        <w:tabs>
          <w:tab w:val="left" w:pos="709"/>
        </w:tabs>
        <w:spacing w:line="263" w:lineRule="exact"/>
        <w:ind w:left="709" w:right="-1"/>
        <w:jc w:val="both"/>
        <w:textAlignment w:val="baseline"/>
        <w:rPr>
          <w:rFonts w:ascii="Verdana" w:eastAsia="Calibri" w:hAnsi="Verdana"/>
          <w:sz w:val="20"/>
          <w:szCs w:val="20"/>
          <w:lang w:eastAsia="en-US"/>
        </w:rPr>
      </w:pPr>
      <w:r w:rsidRPr="00D0199B">
        <w:rPr>
          <w:rFonts w:ascii="Verdana" w:hAnsi="Verdana"/>
          <w:sz w:val="20"/>
          <w:szCs w:val="20"/>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w:t>
      </w:r>
      <w:r w:rsidRPr="00D0199B">
        <w:rPr>
          <w:rFonts w:ascii="Verdana" w:eastAsia="Calibri" w:hAnsi="Verdana"/>
          <w:sz w:val="20"/>
          <w:szCs w:val="20"/>
          <w:lang w:eastAsia="en-US"/>
        </w:rPr>
        <w:t>konania zastępczego lub realizacji uprawnień z tytułu rękojmi za wady.</w:t>
      </w:r>
    </w:p>
    <w:p w14:paraId="513FA7E9" w14:textId="77777777" w:rsidR="004331F1" w:rsidRPr="00D0199B" w:rsidRDefault="004331F1" w:rsidP="00680BAA">
      <w:pPr>
        <w:numPr>
          <w:ilvl w:val="0"/>
          <w:numId w:val="5"/>
        </w:numPr>
        <w:tabs>
          <w:tab w:val="num" w:pos="426"/>
        </w:tabs>
        <w:autoSpaceDE w:val="0"/>
        <w:autoSpaceDN w:val="0"/>
        <w:adjustRightInd w:val="0"/>
        <w:ind w:left="357" w:hanging="357"/>
        <w:jc w:val="both"/>
        <w:rPr>
          <w:rFonts w:ascii="Verdana" w:hAnsi="Verdana"/>
          <w:sz w:val="20"/>
          <w:szCs w:val="20"/>
        </w:rPr>
      </w:pPr>
      <w:r w:rsidRPr="00D0199B">
        <w:rPr>
          <w:rFonts w:ascii="Verdana" w:hAnsi="Verdana"/>
          <w:sz w:val="20"/>
          <w:szCs w:val="20"/>
        </w:rPr>
        <w:t>Wykonawca może zostać wykluczony przez zamawiającego na każdym etapie postępowania o udzielenie zamówienia.</w:t>
      </w:r>
    </w:p>
    <w:p w14:paraId="12198178" w14:textId="77777777" w:rsidR="004331F1" w:rsidRPr="00D0199B" w:rsidRDefault="004331F1" w:rsidP="00680BAA">
      <w:pPr>
        <w:numPr>
          <w:ilvl w:val="0"/>
          <w:numId w:val="5"/>
        </w:numPr>
        <w:tabs>
          <w:tab w:val="num" w:pos="426"/>
        </w:tabs>
        <w:autoSpaceDE w:val="0"/>
        <w:autoSpaceDN w:val="0"/>
        <w:adjustRightInd w:val="0"/>
        <w:ind w:left="357" w:hanging="357"/>
        <w:jc w:val="both"/>
        <w:rPr>
          <w:rFonts w:ascii="Verdana" w:hAnsi="Verdana"/>
          <w:sz w:val="20"/>
          <w:szCs w:val="20"/>
        </w:rPr>
      </w:pPr>
      <w:r w:rsidRPr="00D0199B">
        <w:rPr>
          <w:rFonts w:ascii="Verdana" w:hAnsi="Verdana"/>
          <w:sz w:val="20"/>
          <w:szCs w:val="20"/>
        </w:rPr>
        <w:t xml:space="preserve">W świetle art. 110 ust. 2 ustawy </w:t>
      </w:r>
      <w:proofErr w:type="spellStart"/>
      <w:r w:rsidRPr="00D0199B">
        <w:rPr>
          <w:rFonts w:ascii="Verdana" w:hAnsi="Verdana"/>
          <w:sz w:val="20"/>
          <w:szCs w:val="20"/>
        </w:rPr>
        <w:t>Pzp</w:t>
      </w:r>
      <w:proofErr w:type="spellEnd"/>
      <w:r w:rsidRPr="00D0199B">
        <w:rPr>
          <w:rFonts w:ascii="Verdana" w:hAnsi="Verdana"/>
          <w:sz w:val="20"/>
          <w:szCs w:val="20"/>
        </w:rPr>
        <w:t xml:space="preserve">, Wykonawca nie podlega wykluczeniu w okolicznościach określonych w art. 108 ust. 1, pkt 1,2 i 5 lub art. 109 ust. 1 pkt 2-5, 7-10, (dotyczy opisanych w niniejszym rozdziale SWZ w pkt 1 </w:t>
      </w:r>
      <w:proofErr w:type="spellStart"/>
      <w:r w:rsidRPr="00D0199B">
        <w:rPr>
          <w:rFonts w:ascii="Verdana" w:hAnsi="Verdana"/>
          <w:sz w:val="20"/>
          <w:szCs w:val="20"/>
        </w:rPr>
        <w:t>ppkt</w:t>
      </w:r>
      <w:proofErr w:type="spellEnd"/>
      <w:r w:rsidRPr="00D0199B">
        <w:rPr>
          <w:rFonts w:ascii="Verdana" w:hAnsi="Verdana"/>
          <w:sz w:val="20"/>
          <w:szCs w:val="20"/>
        </w:rPr>
        <w:t xml:space="preserve"> 1), 2) i 5) lub pkt.2 </w:t>
      </w:r>
      <w:proofErr w:type="spellStart"/>
      <w:r w:rsidRPr="00D0199B">
        <w:rPr>
          <w:rFonts w:ascii="Verdana" w:hAnsi="Verdana"/>
          <w:sz w:val="20"/>
          <w:szCs w:val="20"/>
        </w:rPr>
        <w:t>ppkt</w:t>
      </w:r>
      <w:proofErr w:type="spellEnd"/>
      <w:r w:rsidRPr="00D0199B">
        <w:rPr>
          <w:rFonts w:ascii="Verdana" w:hAnsi="Verdana"/>
          <w:sz w:val="20"/>
          <w:szCs w:val="20"/>
        </w:rPr>
        <w:t xml:space="preserve"> 1)-3), jeżeli udowodni Zamawiającemu, że spełnił łącznie następujące przesłanki: </w:t>
      </w:r>
    </w:p>
    <w:p w14:paraId="77889AAD" w14:textId="77777777" w:rsidR="004331F1" w:rsidRPr="00D0199B" w:rsidRDefault="004331F1" w:rsidP="00680BAA">
      <w:pPr>
        <w:numPr>
          <w:ilvl w:val="0"/>
          <w:numId w:val="18"/>
        </w:numPr>
        <w:tabs>
          <w:tab w:val="left" w:pos="709"/>
        </w:tabs>
        <w:spacing w:line="263" w:lineRule="exact"/>
        <w:ind w:left="709" w:right="-1"/>
        <w:jc w:val="both"/>
        <w:textAlignment w:val="baseline"/>
        <w:rPr>
          <w:rFonts w:ascii="Verdana" w:hAnsi="Verdana"/>
          <w:sz w:val="20"/>
          <w:szCs w:val="20"/>
        </w:rPr>
      </w:pPr>
      <w:r w:rsidRPr="00D0199B">
        <w:rPr>
          <w:rFonts w:ascii="Verdana" w:hAnsi="Verdana"/>
          <w:sz w:val="20"/>
          <w:szCs w:val="20"/>
        </w:rPr>
        <w:t xml:space="preserve">naprawił lub zobowiązał się do naprawienia szkody wyrządzonej przestępstwem, wykroczeniem lub swoim nieprawidłowym postępowaniem, w tym poprzez zadośćuczynienie pieniężne; </w:t>
      </w:r>
    </w:p>
    <w:p w14:paraId="4EA2E6FE" w14:textId="77777777" w:rsidR="004331F1" w:rsidRPr="00D0199B" w:rsidRDefault="004331F1" w:rsidP="00680BAA">
      <w:pPr>
        <w:numPr>
          <w:ilvl w:val="0"/>
          <w:numId w:val="18"/>
        </w:numPr>
        <w:tabs>
          <w:tab w:val="left" w:pos="709"/>
        </w:tabs>
        <w:spacing w:line="263" w:lineRule="exact"/>
        <w:ind w:left="709" w:right="-1"/>
        <w:jc w:val="both"/>
        <w:textAlignment w:val="baseline"/>
        <w:rPr>
          <w:rFonts w:ascii="Verdana" w:hAnsi="Verdana"/>
          <w:sz w:val="20"/>
          <w:szCs w:val="20"/>
        </w:rPr>
      </w:pPr>
      <w:r w:rsidRPr="00D0199B">
        <w:rPr>
          <w:rFonts w:ascii="Verdana" w:hAnsi="Verdana"/>
          <w:sz w:val="20"/>
          <w:szCs w:val="20"/>
        </w:rPr>
        <w:t xml:space="preserve">wyczerpująco wyjaśnił fakty i okoliczności związane z przestępstwem, wykroczeniem lub swoim nieprawidłowym postępowaniem oraz spowodowanymi przez nie szkodami, </w:t>
      </w:r>
      <w:r w:rsidRPr="00D0199B">
        <w:rPr>
          <w:rFonts w:ascii="Verdana" w:hAnsi="Verdana"/>
          <w:sz w:val="20"/>
          <w:szCs w:val="20"/>
        </w:rPr>
        <w:lastRenderedPageBreak/>
        <w:t xml:space="preserve">aktywnie współpracując odpowiednio z właściwymi organami, w tym organami ścigania, lub zamawiającym; </w:t>
      </w:r>
    </w:p>
    <w:p w14:paraId="5A8479C2" w14:textId="77777777" w:rsidR="004331F1" w:rsidRPr="00D0199B" w:rsidRDefault="004331F1" w:rsidP="00680BAA">
      <w:pPr>
        <w:numPr>
          <w:ilvl w:val="0"/>
          <w:numId w:val="18"/>
        </w:numPr>
        <w:tabs>
          <w:tab w:val="left" w:pos="709"/>
        </w:tabs>
        <w:spacing w:line="263" w:lineRule="exact"/>
        <w:ind w:left="709" w:right="-1"/>
        <w:jc w:val="both"/>
        <w:textAlignment w:val="baseline"/>
        <w:rPr>
          <w:rFonts w:ascii="Verdana" w:hAnsi="Verdana"/>
          <w:sz w:val="20"/>
          <w:szCs w:val="20"/>
        </w:rPr>
      </w:pPr>
      <w:r w:rsidRPr="00D0199B">
        <w:rPr>
          <w:rFonts w:ascii="Verdana" w:hAnsi="Verdana"/>
          <w:sz w:val="20"/>
          <w:szCs w:val="20"/>
        </w:rPr>
        <w:t>podjął konkretne środki techniczne, organizacyjne i kadrowe, odpowiednie dla zapobiegania dalszym prze</w:t>
      </w:r>
      <w:r w:rsidRPr="00D0199B">
        <w:rPr>
          <w:rFonts w:ascii="Verdana" w:hAnsi="Verdana"/>
          <w:spacing w:val="-8"/>
          <w:sz w:val="20"/>
          <w:szCs w:val="20"/>
        </w:rPr>
        <w:t>stępstwom, wykroczeniom lub nieprawidłowemu postępowaniu, w szczególności</w:t>
      </w:r>
      <w:r w:rsidRPr="00D0199B">
        <w:rPr>
          <w:rFonts w:ascii="Verdana" w:hAnsi="Verdana"/>
          <w:sz w:val="20"/>
          <w:szCs w:val="20"/>
        </w:rPr>
        <w:t xml:space="preserve">: </w:t>
      </w:r>
    </w:p>
    <w:p w14:paraId="273FFF5D" w14:textId="77777777" w:rsidR="004331F1" w:rsidRPr="00D0199B" w:rsidRDefault="004331F1" w:rsidP="00680BAA">
      <w:pPr>
        <w:pStyle w:val="Default"/>
        <w:numPr>
          <w:ilvl w:val="0"/>
          <w:numId w:val="19"/>
        </w:numPr>
        <w:ind w:left="993"/>
        <w:jc w:val="both"/>
        <w:rPr>
          <w:rFonts w:ascii="Verdana" w:hAnsi="Verdana"/>
          <w:color w:val="auto"/>
          <w:sz w:val="20"/>
          <w:szCs w:val="20"/>
        </w:rPr>
      </w:pPr>
      <w:r w:rsidRPr="00D0199B">
        <w:rPr>
          <w:rFonts w:ascii="Verdana" w:hAnsi="Verdana"/>
          <w:color w:val="auto"/>
          <w:sz w:val="20"/>
          <w:szCs w:val="20"/>
        </w:rPr>
        <w:t xml:space="preserve">zerwał wszelkie powiązania z osobami lub podmiotami odpowiedzialnymi za nieprawidłowe postępowanie wykonawcy, </w:t>
      </w:r>
    </w:p>
    <w:p w14:paraId="5D345E3D" w14:textId="77777777" w:rsidR="004331F1" w:rsidRPr="00D0199B" w:rsidRDefault="004331F1" w:rsidP="00680BAA">
      <w:pPr>
        <w:pStyle w:val="Default"/>
        <w:numPr>
          <w:ilvl w:val="0"/>
          <w:numId w:val="19"/>
        </w:numPr>
        <w:ind w:left="993"/>
        <w:jc w:val="both"/>
        <w:rPr>
          <w:rFonts w:ascii="Verdana" w:hAnsi="Verdana"/>
          <w:color w:val="auto"/>
          <w:sz w:val="20"/>
          <w:szCs w:val="20"/>
        </w:rPr>
      </w:pPr>
      <w:r w:rsidRPr="00D0199B">
        <w:rPr>
          <w:rFonts w:ascii="Verdana" w:hAnsi="Verdana"/>
          <w:color w:val="auto"/>
          <w:sz w:val="20"/>
          <w:szCs w:val="20"/>
        </w:rPr>
        <w:t xml:space="preserve">zreorganizował personel, </w:t>
      </w:r>
    </w:p>
    <w:p w14:paraId="3D1020A1" w14:textId="77777777" w:rsidR="004331F1" w:rsidRPr="00D0199B" w:rsidRDefault="004331F1" w:rsidP="00680BAA">
      <w:pPr>
        <w:pStyle w:val="Default"/>
        <w:numPr>
          <w:ilvl w:val="0"/>
          <w:numId w:val="19"/>
        </w:numPr>
        <w:ind w:left="993"/>
        <w:jc w:val="both"/>
        <w:rPr>
          <w:rFonts w:ascii="Verdana" w:hAnsi="Verdana"/>
          <w:color w:val="auto"/>
          <w:sz w:val="20"/>
          <w:szCs w:val="20"/>
        </w:rPr>
      </w:pPr>
      <w:r w:rsidRPr="00D0199B">
        <w:rPr>
          <w:rFonts w:ascii="Verdana" w:hAnsi="Verdana"/>
          <w:color w:val="auto"/>
          <w:sz w:val="20"/>
          <w:szCs w:val="20"/>
        </w:rPr>
        <w:t xml:space="preserve">wdrożył system sprawozdawczości i kontroli, </w:t>
      </w:r>
    </w:p>
    <w:p w14:paraId="2EC08B7E" w14:textId="77777777" w:rsidR="004331F1" w:rsidRPr="00D0199B" w:rsidRDefault="004331F1" w:rsidP="00680BAA">
      <w:pPr>
        <w:pStyle w:val="Default"/>
        <w:numPr>
          <w:ilvl w:val="0"/>
          <w:numId w:val="19"/>
        </w:numPr>
        <w:ind w:left="993"/>
        <w:jc w:val="both"/>
        <w:rPr>
          <w:rFonts w:ascii="Verdana" w:hAnsi="Verdana"/>
          <w:color w:val="auto"/>
          <w:sz w:val="20"/>
          <w:szCs w:val="20"/>
        </w:rPr>
      </w:pPr>
      <w:r w:rsidRPr="00D0199B">
        <w:rPr>
          <w:rFonts w:ascii="Verdana" w:hAnsi="Verdana"/>
          <w:color w:val="auto"/>
          <w:sz w:val="20"/>
          <w:szCs w:val="20"/>
        </w:rPr>
        <w:t xml:space="preserve">utworzył struktury audytu wewnętrznego do monitorowania przestrzegania przepisów, wewnętrznych regulacji lub standardów, </w:t>
      </w:r>
    </w:p>
    <w:p w14:paraId="2BB433CC" w14:textId="77777777" w:rsidR="004331F1" w:rsidRPr="00D0199B" w:rsidRDefault="004331F1" w:rsidP="00680BAA">
      <w:pPr>
        <w:pStyle w:val="Default"/>
        <w:numPr>
          <w:ilvl w:val="0"/>
          <w:numId w:val="19"/>
        </w:numPr>
        <w:ind w:left="993"/>
        <w:jc w:val="both"/>
        <w:rPr>
          <w:rFonts w:ascii="Verdana" w:hAnsi="Verdana"/>
          <w:color w:val="auto"/>
          <w:sz w:val="20"/>
          <w:szCs w:val="20"/>
        </w:rPr>
      </w:pPr>
      <w:r w:rsidRPr="00D0199B">
        <w:rPr>
          <w:rFonts w:ascii="Verdana" w:hAnsi="Verdana"/>
          <w:color w:val="auto"/>
          <w:sz w:val="20"/>
          <w:szCs w:val="20"/>
        </w:rPr>
        <w:t xml:space="preserve">wprowadził wewnętrzne regulacje dotyczące odpowiedzialności i odszkodowań za nieprzestrzeganie przepisów, wewnętrznych regulacji lub standardów. </w:t>
      </w:r>
    </w:p>
    <w:p w14:paraId="3B33D67A" w14:textId="77777777" w:rsidR="004331F1" w:rsidRPr="00D0199B" w:rsidRDefault="004331F1" w:rsidP="00680BAA">
      <w:pPr>
        <w:numPr>
          <w:ilvl w:val="0"/>
          <w:numId w:val="5"/>
        </w:numPr>
        <w:tabs>
          <w:tab w:val="num" w:pos="426"/>
        </w:tabs>
        <w:autoSpaceDE w:val="0"/>
        <w:autoSpaceDN w:val="0"/>
        <w:adjustRightInd w:val="0"/>
        <w:ind w:left="357" w:hanging="357"/>
        <w:jc w:val="both"/>
        <w:rPr>
          <w:rFonts w:ascii="Verdana" w:hAnsi="Verdana"/>
          <w:sz w:val="20"/>
          <w:szCs w:val="20"/>
        </w:rPr>
      </w:pPr>
      <w:r w:rsidRPr="00D0199B">
        <w:rPr>
          <w:rFonts w:ascii="Verdana" w:hAnsi="Verdana"/>
          <w:sz w:val="20"/>
          <w:szCs w:val="20"/>
        </w:rPr>
        <w:t>Zamawiający ocenia, czy podjęte przez Wykonawcę czynności, o których mowa w pkt4, są wystarczające do wykazania jego rzetelności, uwzględniając wagę i szczególne okoliczności czynu wykonawcy. Jeżeli podjęte przez wykonawcę czynności, o których mowa w pkt4, nie są wystarczające do wykazania jego rzetelności, zamawiający wyklucza W</w:t>
      </w:r>
      <w:r w:rsidR="00AF5054" w:rsidRPr="00D0199B">
        <w:rPr>
          <w:rFonts w:ascii="Verdana" w:hAnsi="Verdana"/>
          <w:sz w:val="20"/>
          <w:szCs w:val="20"/>
        </w:rPr>
        <w:t>ykonawcę.</w:t>
      </w:r>
    </w:p>
    <w:p w14:paraId="4EB7D718" w14:textId="77777777" w:rsidR="004331F1" w:rsidRPr="00D0199B" w:rsidRDefault="004331F1" w:rsidP="00680BAA">
      <w:pPr>
        <w:numPr>
          <w:ilvl w:val="0"/>
          <w:numId w:val="5"/>
        </w:numPr>
        <w:tabs>
          <w:tab w:val="num" w:pos="426"/>
        </w:tabs>
        <w:autoSpaceDE w:val="0"/>
        <w:autoSpaceDN w:val="0"/>
        <w:adjustRightInd w:val="0"/>
        <w:ind w:left="357" w:hanging="357"/>
        <w:jc w:val="both"/>
        <w:rPr>
          <w:rFonts w:ascii="Verdana" w:hAnsi="Verdana"/>
          <w:sz w:val="20"/>
          <w:szCs w:val="20"/>
        </w:rPr>
      </w:pPr>
      <w:r w:rsidRPr="00D0199B">
        <w:rPr>
          <w:rFonts w:ascii="Verdana" w:hAnsi="Verdana"/>
          <w:spacing w:val="-4"/>
          <w:sz w:val="20"/>
          <w:szCs w:val="20"/>
        </w:rPr>
        <w:t xml:space="preserve">W przypadku powierzenia części zamówienia podwykonawcy (podwykonawcom), Zamawiający będzie sprawdzać, czy nie zachodzą wobec podwykonawcy (podwykonawców), nie będących podmiotem udostępniającym zasoby podstawy wykluczenia, o których mowa w art. 108 ust.1i art. 109 ust. 1 pkt 4), 5 i 7) ustawy </w:t>
      </w:r>
      <w:proofErr w:type="spellStart"/>
      <w:r w:rsidRPr="00D0199B">
        <w:rPr>
          <w:rFonts w:ascii="Verdana" w:hAnsi="Verdana"/>
          <w:spacing w:val="-4"/>
          <w:sz w:val="20"/>
          <w:szCs w:val="20"/>
        </w:rPr>
        <w:t>Pzp</w:t>
      </w:r>
      <w:proofErr w:type="spellEnd"/>
      <w:r w:rsidRPr="00D0199B">
        <w:rPr>
          <w:rFonts w:ascii="Verdana" w:hAnsi="Verdana"/>
          <w:spacing w:val="-4"/>
          <w:sz w:val="20"/>
          <w:szCs w:val="20"/>
        </w:rPr>
        <w:t>.</w:t>
      </w:r>
    </w:p>
    <w:p w14:paraId="7DC38636" w14:textId="77777777" w:rsidR="00994CFB" w:rsidRPr="00D0199B" w:rsidRDefault="00994CFB" w:rsidP="004331F1">
      <w:pPr>
        <w:ind w:left="284" w:hanging="284"/>
        <w:contextualSpacing/>
        <w:jc w:val="both"/>
        <w:rPr>
          <w:rFonts w:ascii="Verdana" w:hAnsi="Verdana"/>
          <w:sz w:val="20"/>
          <w:szCs w:val="20"/>
        </w:rPr>
      </w:pPr>
    </w:p>
    <w:tbl>
      <w:tblPr>
        <w:tblW w:w="0" w:type="auto"/>
        <w:jc w:val="center"/>
        <w:shd w:val="clear" w:color="auto" w:fill="EFF6EA"/>
        <w:tblLook w:val="04A0" w:firstRow="1" w:lastRow="0" w:firstColumn="1" w:lastColumn="0" w:noHBand="0" w:noVBand="1"/>
      </w:tblPr>
      <w:tblGrid>
        <w:gridCol w:w="9638"/>
      </w:tblGrid>
      <w:tr w:rsidR="00D0199B" w:rsidRPr="00D0199B" w14:paraId="52BCF748" w14:textId="77777777" w:rsidTr="00976B68">
        <w:trPr>
          <w:trHeight w:val="547"/>
          <w:jc w:val="center"/>
        </w:trPr>
        <w:tc>
          <w:tcPr>
            <w:tcW w:w="9675" w:type="dxa"/>
            <w:shd w:val="clear" w:color="auto" w:fill="EFF6EA"/>
            <w:vAlign w:val="center"/>
          </w:tcPr>
          <w:p w14:paraId="5100C54B" w14:textId="77777777" w:rsidR="004331F1" w:rsidRPr="00D0199B" w:rsidRDefault="004331F1" w:rsidP="00017BD5">
            <w:pPr>
              <w:pStyle w:val="Nagwek2"/>
              <w:rPr>
                <w:rFonts w:eastAsia="Calibri"/>
                <w:color w:val="auto"/>
              </w:rPr>
            </w:pPr>
            <w:bookmarkStart w:id="16" w:name="_Toc129163905"/>
            <w:r w:rsidRPr="00D0199B">
              <w:rPr>
                <w:rFonts w:eastAsia="Calibri"/>
                <w:color w:val="auto"/>
              </w:rPr>
              <w:t>ROZDZIAŁ VI</w:t>
            </w:r>
            <w:r w:rsidR="00017BD5" w:rsidRPr="00D0199B">
              <w:rPr>
                <w:rFonts w:eastAsia="Calibri"/>
                <w:color w:val="auto"/>
              </w:rPr>
              <w:t>I</w:t>
            </w:r>
            <w:r w:rsidRPr="00D0199B">
              <w:rPr>
                <w:rFonts w:eastAsia="Calibri"/>
                <w:color w:val="auto"/>
              </w:rPr>
              <w:t>I. INFORMACJA O PODMIOTOWYCH ŚRODKACH DOWODOWYCH</w:t>
            </w:r>
            <w:bookmarkEnd w:id="16"/>
          </w:p>
          <w:p w14:paraId="259DBBDE" w14:textId="77777777" w:rsidR="00062D91" w:rsidRPr="00D0199B" w:rsidRDefault="00062D91" w:rsidP="00017BD5">
            <w:pPr>
              <w:pStyle w:val="Nagwek2"/>
              <w:rPr>
                <w:rFonts w:eastAsia="Calibri"/>
                <w:color w:val="auto"/>
              </w:rPr>
            </w:pPr>
          </w:p>
          <w:p w14:paraId="2F3D0386" w14:textId="77777777" w:rsidR="004331F1" w:rsidRPr="00D0199B" w:rsidRDefault="004331F1" w:rsidP="00017BD5">
            <w:pPr>
              <w:pStyle w:val="Nagwek2"/>
              <w:rPr>
                <w:rFonts w:eastAsia="Calibri"/>
                <w:color w:val="auto"/>
              </w:rPr>
            </w:pPr>
            <w:bookmarkStart w:id="17" w:name="_Toc129163906"/>
            <w:r w:rsidRPr="00D0199B">
              <w:rPr>
                <w:rFonts w:eastAsia="Calibri"/>
                <w:color w:val="auto"/>
              </w:rPr>
              <w:t>- WYKAZ OŚWIADCZEŃ I DOKUMENTÓW</w:t>
            </w:r>
            <w:r w:rsidRPr="00D0199B">
              <w:rPr>
                <w:color w:val="auto"/>
              </w:rPr>
              <w:t>, JAKIE ZOBOWIĄZANI SĄ DOSTARCZYĆ WYKONAWCY, W CELU POTWIERDZENIA SPEŁNIENIA WARUNKÓW UDZIAŁUW POSTĘPOWANIU ORAZ WYKAZANIA BRAKU PODSTAW DO WYKLUCZENIA</w:t>
            </w:r>
            <w:bookmarkEnd w:id="17"/>
          </w:p>
        </w:tc>
      </w:tr>
    </w:tbl>
    <w:p w14:paraId="36676990" w14:textId="77777777" w:rsidR="004331F1" w:rsidRPr="00D0199B" w:rsidRDefault="004331F1" w:rsidP="008A1B91">
      <w:pPr>
        <w:suppressAutoHyphens/>
        <w:jc w:val="both"/>
        <w:rPr>
          <w:rFonts w:ascii="Verdana" w:eastAsia="Calibri" w:hAnsi="Verdana"/>
          <w:sz w:val="20"/>
          <w:szCs w:val="20"/>
          <w:lang w:eastAsia="zh-CN"/>
        </w:rPr>
      </w:pPr>
    </w:p>
    <w:p w14:paraId="38497C13" w14:textId="77777777" w:rsidR="0006479B" w:rsidRPr="00D0199B" w:rsidRDefault="0006479B" w:rsidP="00680BAA">
      <w:pPr>
        <w:numPr>
          <w:ilvl w:val="0"/>
          <w:numId w:val="26"/>
        </w:numPr>
        <w:autoSpaceDE w:val="0"/>
        <w:autoSpaceDN w:val="0"/>
        <w:adjustRightInd w:val="0"/>
        <w:jc w:val="both"/>
        <w:rPr>
          <w:rFonts w:ascii="Verdana" w:hAnsi="Verdana"/>
          <w:sz w:val="20"/>
          <w:szCs w:val="20"/>
        </w:rPr>
      </w:pPr>
      <w:r w:rsidRPr="00D0199B">
        <w:rPr>
          <w:rFonts w:ascii="Verdana" w:hAnsi="Verdana"/>
          <w:sz w:val="20"/>
          <w:szCs w:val="20"/>
        </w:rPr>
        <w:t xml:space="preserve">W postępowaniu o udzielenie zamówienia Zamawiający żąda złożenia podmiotowych środków dowodowych na potwierdzenie: </w:t>
      </w:r>
    </w:p>
    <w:p w14:paraId="7629B8AB" w14:textId="77777777" w:rsidR="00062D91" w:rsidRPr="00D0199B" w:rsidRDefault="00062D91" w:rsidP="00062D91">
      <w:pPr>
        <w:autoSpaceDE w:val="0"/>
        <w:autoSpaceDN w:val="0"/>
        <w:adjustRightInd w:val="0"/>
        <w:ind w:left="360"/>
        <w:jc w:val="both"/>
        <w:rPr>
          <w:rFonts w:ascii="Verdana" w:hAnsi="Verdana"/>
          <w:sz w:val="20"/>
          <w:szCs w:val="20"/>
        </w:rPr>
      </w:pPr>
    </w:p>
    <w:p w14:paraId="399E7B2C" w14:textId="77777777" w:rsidR="0006479B" w:rsidRPr="00D0199B" w:rsidRDefault="008A1B91" w:rsidP="00680BAA">
      <w:pPr>
        <w:numPr>
          <w:ilvl w:val="0"/>
          <w:numId w:val="20"/>
        </w:numPr>
        <w:tabs>
          <w:tab w:val="left" w:pos="709"/>
        </w:tabs>
        <w:ind w:left="709" w:hanging="425"/>
        <w:jc w:val="both"/>
        <w:textAlignment w:val="baseline"/>
        <w:rPr>
          <w:rFonts w:ascii="Verdana" w:hAnsi="Verdana"/>
          <w:sz w:val="20"/>
          <w:szCs w:val="20"/>
        </w:rPr>
      </w:pPr>
      <w:r w:rsidRPr="00D0199B">
        <w:rPr>
          <w:rFonts w:ascii="Verdana" w:hAnsi="Verdana"/>
          <w:sz w:val="20"/>
          <w:szCs w:val="20"/>
        </w:rPr>
        <w:t>braku podstaw wykluczenia;</w:t>
      </w:r>
    </w:p>
    <w:p w14:paraId="0FE814FD" w14:textId="77777777" w:rsidR="0006479B" w:rsidRPr="00D0199B" w:rsidRDefault="0006479B" w:rsidP="00680BAA">
      <w:pPr>
        <w:numPr>
          <w:ilvl w:val="0"/>
          <w:numId w:val="20"/>
        </w:numPr>
        <w:tabs>
          <w:tab w:val="left" w:pos="709"/>
        </w:tabs>
        <w:ind w:left="709" w:hanging="425"/>
        <w:jc w:val="both"/>
        <w:textAlignment w:val="baseline"/>
        <w:rPr>
          <w:rFonts w:ascii="Verdana" w:hAnsi="Verdana"/>
          <w:sz w:val="20"/>
          <w:szCs w:val="20"/>
        </w:rPr>
      </w:pPr>
      <w:r w:rsidRPr="00D0199B">
        <w:rPr>
          <w:rFonts w:ascii="Verdana" w:hAnsi="Verdana"/>
          <w:sz w:val="20"/>
          <w:szCs w:val="20"/>
        </w:rPr>
        <w:t xml:space="preserve">spełniania warunków udziału w postępowaniu lub kryteriów selekcji (jeśli dotyczy), w formie określonej w Rozporządzeniu Ministra Rozwoju, Pracy i Technologii z dnia 23 grudnia 2020r. </w:t>
      </w:r>
      <w:hyperlink r:id="rId34" w:history="1">
        <w:r w:rsidRPr="00D0199B">
          <w:rPr>
            <w:rFonts w:ascii="Verdana" w:hAnsi="Verdana"/>
            <w:sz w:val="20"/>
            <w:szCs w:val="20"/>
            <w:u w:val="single"/>
          </w:rPr>
          <w:t>w sprawie podmiotowych środków dowodowych oraz innych dokumentów lub oświadczeń, jakich może żądać zamawiający od wykonawcy</w:t>
        </w:r>
      </w:hyperlink>
      <w:r w:rsidRPr="00D0199B">
        <w:rPr>
          <w:rFonts w:ascii="Verdana" w:hAnsi="Verdana"/>
          <w:sz w:val="20"/>
          <w:szCs w:val="20"/>
        </w:rPr>
        <w:t xml:space="preserve"> (Dz. </w:t>
      </w:r>
      <w:proofErr w:type="spellStart"/>
      <w:r w:rsidRPr="00D0199B">
        <w:rPr>
          <w:rFonts w:ascii="Verdana" w:hAnsi="Verdana"/>
          <w:sz w:val="20"/>
          <w:szCs w:val="20"/>
        </w:rPr>
        <w:t>U.z</w:t>
      </w:r>
      <w:proofErr w:type="spellEnd"/>
      <w:r w:rsidR="008A1B91" w:rsidRPr="00D0199B">
        <w:rPr>
          <w:rFonts w:ascii="Verdana" w:hAnsi="Verdana"/>
          <w:sz w:val="20"/>
          <w:szCs w:val="20"/>
        </w:rPr>
        <w:t xml:space="preserve"> 2020 r. poz. 2415).</w:t>
      </w:r>
    </w:p>
    <w:p w14:paraId="5579E4C2" w14:textId="77777777" w:rsidR="0006479B" w:rsidRPr="00D0199B" w:rsidRDefault="0006479B" w:rsidP="00680BAA">
      <w:pPr>
        <w:numPr>
          <w:ilvl w:val="0"/>
          <w:numId w:val="26"/>
        </w:numPr>
        <w:autoSpaceDE w:val="0"/>
        <w:autoSpaceDN w:val="0"/>
        <w:adjustRightInd w:val="0"/>
        <w:jc w:val="both"/>
        <w:rPr>
          <w:rFonts w:ascii="Verdana" w:hAnsi="Verdana"/>
          <w:bCs/>
          <w:sz w:val="20"/>
          <w:szCs w:val="20"/>
        </w:rPr>
      </w:pPr>
      <w:r w:rsidRPr="00D0199B">
        <w:rPr>
          <w:rFonts w:ascii="Verdana" w:hAnsi="Verdana"/>
          <w:sz w:val="20"/>
          <w:szCs w:val="20"/>
        </w:rPr>
        <w:t>W celu potwierdzenia spełniania warunków udziału w postępowaniu oraz potwierdzenia</w:t>
      </w:r>
      <w:r w:rsidR="008A1B91" w:rsidRPr="00D0199B">
        <w:rPr>
          <w:rFonts w:ascii="Verdana" w:hAnsi="Verdana"/>
          <w:sz w:val="20"/>
          <w:szCs w:val="20"/>
        </w:rPr>
        <w:t xml:space="preserve"> braku podstaw do wykluczenia, </w:t>
      </w:r>
      <w:r w:rsidRPr="00D0199B">
        <w:rPr>
          <w:rFonts w:ascii="Verdana" w:hAnsi="Verdana"/>
          <w:sz w:val="20"/>
          <w:szCs w:val="20"/>
        </w:rPr>
        <w:t>z przesłanek z art. 108 ust. 1 oraz art. 109 ust. 1 pkt 4, 5i 7 ustawy PZP - wskazanych przez Zamawiającego w rozdziale V</w:t>
      </w:r>
      <w:r w:rsidR="00ED78BC" w:rsidRPr="00D0199B">
        <w:rPr>
          <w:rFonts w:ascii="Verdana" w:hAnsi="Verdana"/>
          <w:sz w:val="20"/>
          <w:szCs w:val="20"/>
        </w:rPr>
        <w:t>I</w:t>
      </w:r>
      <w:r w:rsidRPr="00D0199B">
        <w:rPr>
          <w:rFonts w:ascii="Verdana" w:hAnsi="Verdana"/>
          <w:sz w:val="20"/>
          <w:szCs w:val="20"/>
        </w:rPr>
        <w:t xml:space="preserve">I ust. 1 i 2 SWZ, Wykonawca załącza do oferty, aktualne na dzień składania ofert oświadczenie, o którym mowa w art. 125 ust.1 ustawy </w:t>
      </w:r>
      <w:proofErr w:type="spellStart"/>
      <w:r w:rsidRPr="00D0199B">
        <w:rPr>
          <w:rFonts w:ascii="Verdana" w:hAnsi="Verdana"/>
          <w:sz w:val="20"/>
          <w:szCs w:val="20"/>
        </w:rPr>
        <w:t>Pzp</w:t>
      </w:r>
      <w:proofErr w:type="spellEnd"/>
      <w:r w:rsidRPr="00D0199B">
        <w:rPr>
          <w:rFonts w:ascii="Verdana" w:hAnsi="Verdana"/>
          <w:sz w:val="20"/>
          <w:szCs w:val="20"/>
        </w:rPr>
        <w:t>, sporządzone na podstawie</w:t>
      </w:r>
      <w:r w:rsidR="005743DD" w:rsidRPr="00D0199B">
        <w:rPr>
          <w:rFonts w:ascii="Verdana" w:hAnsi="Verdana"/>
          <w:sz w:val="20"/>
          <w:szCs w:val="20"/>
        </w:rPr>
        <w:t xml:space="preserve"> </w:t>
      </w:r>
      <w:r w:rsidRPr="00D0199B">
        <w:rPr>
          <w:rFonts w:ascii="Verdana" w:hAnsi="Verdana"/>
          <w:b/>
          <w:sz w:val="20"/>
          <w:szCs w:val="20"/>
        </w:rPr>
        <w:t>załącznika nr</w:t>
      </w:r>
      <w:r w:rsidR="00C5557B" w:rsidRPr="00D0199B">
        <w:rPr>
          <w:rFonts w:ascii="Verdana" w:hAnsi="Verdana"/>
          <w:b/>
          <w:sz w:val="20"/>
          <w:szCs w:val="20"/>
        </w:rPr>
        <w:t xml:space="preserve"> 6</w:t>
      </w:r>
      <w:r w:rsidRPr="00D0199B">
        <w:rPr>
          <w:rFonts w:ascii="Verdana" w:hAnsi="Verdana"/>
          <w:b/>
          <w:sz w:val="20"/>
          <w:szCs w:val="20"/>
        </w:rPr>
        <w:t xml:space="preserve"> do SWZ.</w:t>
      </w:r>
    </w:p>
    <w:p w14:paraId="4049BED1" w14:textId="77777777" w:rsidR="0006479B" w:rsidRPr="00D0199B" w:rsidRDefault="0006479B" w:rsidP="00680BAA">
      <w:pPr>
        <w:widowControl w:val="0"/>
        <w:numPr>
          <w:ilvl w:val="0"/>
          <w:numId w:val="26"/>
        </w:numPr>
        <w:suppressAutoHyphens/>
        <w:adjustRightInd w:val="0"/>
        <w:spacing w:after="200"/>
        <w:contextualSpacing/>
        <w:jc w:val="both"/>
        <w:textAlignment w:val="baseline"/>
        <w:rPr>
          <w:rFonts w:ascii="Verdana" w:eastAsia="Calibri" w:hAnsi="Verdana"/>
          <w:sz w:val="20"/>
          <w:szCs w:val="20"/>
          <w:lang w:eastAsia="en-US"/>
        </w:rPr>
      </w:pPr>
      <w:r w:rsidRPr="00D0199B">
        <w:rPr>
          <w:rFonts w:ascii="Verdana" w:hAnsi="Verdana"/>
          <w:sz w:val="20"/>
          <w:szCs w:val="20"/>
        </w:rPr>
        <w:t>Zamawiający wezwie Wykonawcę, którego oferta została najwyżej oceniona, do złożenia</w:t>
      </w:r>
      <w:r w:rsidR="00F45994" w:rsidRPr="00D0199B">
        <w:rPr>
          <w:rFonts w:ascii="Verdana" w:hAnsi="Verdana"/>
          <w:sz w:val="20"/>
          <w:szCs w:val="20"/>
        </w:rPr>
        <w:t xml:space="preserve"> </w:t>
      </w:r>
      <w:r w:rsidRPr="00D0199B">
        <w:rPr>
          <w:rFonts w:ascii="Verdana" w:hAnsi="Verdana"/>
          <w:sz w:val="20"/>
          <w:szCs w:val="20"/>
        </w:rPr>
        <w:t xml:space="preserve">w wyznaczonym terminie, nie krótszym niż 5 dni od dnia wezwania, </w:t>
      </w:r>
      <w:r w:rsidRPr="00D0199B">
        <w:rPr>
          <w:rFonts w:ascii="Verdana" w:hAnsi="Verdana"/>
          <w:b/>
          <w:sz w:val="20"/>
          <w:szCs w:val="20"/>
        </w:rPr>
        <w:t>aktualnych na dzień złożenia</w:t>
      </w:r>
      <w:r w:rsidR="00F45994" w:rsidRPr="00D0199B">
        <w:rPr>
          <w:rFonts w:ascii="Verdana" w:hAnsi="Verdana"/>
          <w:b/>
          <w:sz w:val="20"/>
          <w:szCs w:val="20"/>
        </w:rPr>
        <w:t xml:space="preserve"> </w:t>
      </w:r>
      <w:r w:rsidRPr="00D0199B">
        <w:rPr>
          <w:rFonts w:ascii="Verdana" w:hAnsi="Verdana"/>
          <w:b/>
          <w:sz w:val="20"/>
          <w:szCs w:val="20"/>
        </w:rPr>
        <w:t>następujących</w:t>
      </w:r>
      <w:r w:rsidR="00F45994" w:rsidRPr="00D0199B">
        <w:rPr>
          <w:rFonts w:ascii="Verdana" w:hAnsi="Verdana"/>
          <w:b/>
          <w:sz w:val="20"/>
          <w:szCs w:val="20"/>
        </w:rPr>
        <w:t xml:space="preserve"> </w:t>
      </w:r>
      <w:r w:rsidRPr="00D0199B">
        <w:rPr>
          <w:rFonts w:ascii="Verdana" w:hAnsi="Verdana"/>
          <w:b/>
          <w:sz w:val="20"/>
          <w:szCs w:val="20"/>
        </w:rPr>
        <w:t>podmiotowych środków dowodowych</w:t>
      </w:r>
      <w:r w:rsidRPr="00D0199B">
        <w:rPr>
          <w:rFonts w:ascii="Verdana" w:hAnsi="Verdana"/>
          <w:sz w:val="20"/>
          <w:szCs w:val="20"/>
        </w:rPr>
        <w:t xml:space="preserve">, </w:t>
      </w:r>
      <w:r w:rsidR="00832E7C" w:rsidRPr="00D0199B">
        <w:rPr>
          <w:rFonts w:ascii="Verdana" w:hAnsi="Verdana"/>
          <w:sz w:val="20"/>
          <w:szCs w:val="20"/>
        </w:rPr>
        <w:t>chyba, że</w:t>
      </w:r>
      <w:r w:rsidRPr="00D0199B">
        <w:rPr>
          <w:rFonts w:ascii="Verdana" w:hAnsi="Verdana"/>
          <w:sz w:val="20"/>
          <w:szCs w:val="20"/>
        </w:rPr>
        <w:t xml:space="preserve"> Zamawiający jest w posiadaniu lub ma dostęp do tych podmiotowych środków dowodowych:</w:t>
      </w:r>
    </w:p>
    <w:p w14:paraId="682A37AF" w14:textId="77777777" w:rsidR="00816FC6" w:rsidRPr="00D0199B" w:rsidRDefault="00816FC6" w:rsidP="00816FC6">
      <w:pPr>
        <w:widowControl w:val="0"/>
        <w:suppressAutoHyphens/>
        <w:adjustRightInd w:val="0"/>
        <w:spacing w:after="200"/>
        <w:ind w:left="360"/>
        <w:contextualSpacing/>
        <w:jc w:val="both"/>
        <w:textAlignment w:val="baseline"/>
        <w:rPr>
          <w:rFonts w:ascii="Verdana" w:eastAsia="Calibri" w:hAnsi="Verdana"/>
          <w:sz w:val="20"/>
          <w:szCs w:val="20"/>
          <w:lang w:eastAsia="en-US"/>
        </w:rPr>
      </w:pPr>
    </w:p>
    <w:p w14:paraId="36A713A9" w14:textId="77777777" w:rsidR="0006479B" w:rsidRPr="00D0199B" w:rsidRDefault="00AC6776" w:rsidP="00816FC6">
      <w:pPr>
        <w:widowControl w:val="0"/>
        <w:suppressAutoHyphens/>
        <w:adjustRightInd w:val="0"/>
        <w:spacing w:after="200"/>
        <w:ind w:left="426" w:hanging="426"/>
        <w:contextualSpacing/>
        <w:jc w:val="both"/>
        <w:textAlignment w:val="baseline"/>
        <w:rPr>
          <w:rFonts w:ascii="Verdana" w:hAnsi="Verdana"/>
          <w:sz w:val="20"/>
          <w:szCs w:val="20"/>
          <w:u w:val="single"/>
        </w:rPr>
      </w:pPr>
      <w:r w:rsidRPr="00D0199B">
        <w:rPr>
          <w:rFonts w:ascii="Verdana" w:hAnsi="Verdana"/>
          <w:sz w:val="20"/>
          <w:szCs w:val="20"/>
        </w:rPr>
        <w:t>3</w:t>
      </w:r>
      <w:r w:rsidR="0006479B" w:rsidRPr="00D0199B">
        <w:rPr>
          <w:rFonts w:ascii="Verdana" w:hAnsi="Verdana"/>
          <w:sz w:val="20"/>
          <w:szCs w:val="20"/>
        </w:rPr>
        <w:t>.</w:t>
      </w:r>
      <w:r w:rsidRPr="00D0199B">
        <w:rPr>
          <w:rFonts w:ascii="Verdana" w:hAnsi="Verdana"/>
          <w:sz w:val="20"/>
          <w:szCs w:val="20"/>
          <w:u w:val="single"/>
        </w:rPr>
        <w:t>A</w:t>
      </w:r>
      <w:r w:rsidR="00CC2A84" w:rsidRPr="00D0199B">
        <w:rPr>
          <w:rFonts w:ascii="Verdana" w:hAnsi="Verdana"/>
          <w:sz w:val="20"/>
          <w:szCs w:val="20"/>
          <w:u w:val="single"/>
        </w:rPr>
        <w:t xml:space="preserve">. </w:t>
      </w:r>
      <w:r w:rsidR="0006479B" w:rsidRPr="00D0199B">
        <w:rPr>
          <w:rFonts w:ascii="Verdana" w:hAnsi="Verdana"/>
          <w:sz w:val="20"/>
          <w:szCs w:val="20"/>
          <w:u w:val="single"/>
        </w:rPr>
        <w:t>W celu potwierdzenia braku podstaw wykluczenia z postępowania o udzielenie</w:t>
      </w:r>
      <w:r w:rsidR="00F45994" w:rsidRPr="00D0199B">
        <w:rPr>
          <w:rFonts w:ascii="Verdana" w:hAnsi="Verdana"/>
          <w:sz w:val="20"/>
          <w:szCs w:val="20"/>
          <w:u w:val="single"/>
        </w:rPr>
        <w:t xml:space="preserve"> </w:t>
      </w:r>
      <w:r w:rsidR="0006479B" w:rsidRPr="00D0199B">
        <w:rPr>
          <w:rFonts w:ascii="Verdana" w:hAnsi="Verdana"/>
          <w:sz w:val="20"/>
          <w:szCs w:val="20"/>
          <w:u w:val="single"/>
        </w:rPr>
        <w:t>zamówienia publicznego:</w:t>
      </w:r>
    </w:p>
    <w:p w14:paraId="42AA0121" w14:textId="77777777" w:rsidR="00816FC6" w:rsidRPr="00D0199B" w:rsidRDefault="00816FC6" w:rsidP="00816FC6">
      <w:pPr>
        <w:widowControl w:val="0"/>
        <w:suppressAutoHyphens/>
        <w:adjustRightInd w:val="0"/>
        <w:spacing w:after="200"/>
        <w:ind w:left="426" w:hanging="426"/>
        <w:contextualSpacing/>
        <w:jc w:val="both"/>
        <w:textAlignment w:val="baseline"/>
        <w:rPr>
          <w:rFonts w:ascii="Verdana" w:hAnsi="Verdana"/>
          <w:sz w:val="20"/>
          <w:szCs w:val="20"/>
        </w:rPr>
      </w:pPr>
    </w:p>
    <w:p w14:paraId="0EFA1473" w14:textId="249D6C06" w:rsidR="0006479B" w:rsidRPr="00D0199B" w:rsidRDefault="0006479B" w:rsidP="00680BAA">
      <w:pPr>
        <w:numPr>
          <w:ilvl w:val="0"/>
          <w:numId w:val="63"/>
        </w:numPr>
        <w:tabs>
          <w:tab w:val="left" w:pos="709"/>
        </w:tabs>
        <w:ind w:left="709" w:hanging="425"/>
        <w:jc w:val="both"/>
        <w:textAlignment w:val="baseline"/>
        <w:rPr>
          <w:rFonts w:ascii="Verdana" w:hAnsi="Verdana"/>
          <w:sz w:val="20"/>
          <w:szCs w:val="20"/>
        </w:rPr>
      </w:pPr>
      <w:r w:rsidRPr="00D0199B">
        <w:rPr>
          <w:rFonts w:ascii="Verdana" w:hAnsi="Verdana"/>
          <w:sz w:val="20"/>
          <w:szCs w:val="20"/>
        </w:rPr>
        <w:t xml:space="preserve">oświadczenia Wykonawcy, w zakresie art. 108 ust. 1 pkt 5 ustawy, o braku przynależności do tej samej grupy kapitałowej, w rozumieniu ustawy z dnia 16 lutego 2007r. </w:t>
      </w:r>
      <w:hyperlink r:id="rId35" w:history="1">
        <w:r w:rsidRPr="00D0199B">
          <w:rPr>
            <w:rFonts w:ascii="Verdana" w:hAnsi="Verdana"/>
            <w:sz w:val="20"/>
            <w:szCs w:val="20"/>
            <w:u w:val="single"/>
          </w:rPr>
          <w:t>o ochronie konkurencji i konsumentów</w:t>
        </w:r>
      </w:hyperlink>
      <w:r w:rsidRPr="00D0199B">
        <w:rPr>
          <w:rFonts w:ascii="Verdana" w:hAnsi="Verdana"/>
          <w:sz w:val="20"/>
          <w:szCs w:val="20"/>
        </w:rPr>
        <w:t xml:space="preserve"> (</w:t>
      </w:r>
      <w:proofErr w:type="spellStart"/>
      <w:r w:rsidRPr="00D0199B">
        <w:rPr>
          <w:rFonts w:ascii="Verdana" w:hAnsi="Verdana"/>
          <w:sz w:val="20"/>
          <w:szCs w:val="20"/>
        </w:rPr>
        <w:t>t</w:t>
      </w:r>
      <w:r w:rsidR="00FC4F64" w:rsidRPr="00D0199B">
        <w:rPr>
          <w:rFonts w:ascii="Verdana" w:hAnsi="Verdana"/>
          <w:sz w:val="20"/>
          <w:szCs w:val="20"/>
        </w:rPr>
        <w:t>.j</w:t>
      </w:r>
      <w:proofErr w:type="spellEnd"/>
      <w:r w:rsidR="00FC4F64" w:rsidRPr="00D0199B">
        <w:rPr>
          <w:rFonts w:ascii="Verdana" w:hAnsi="Verdana"/>
          <w:sz w:val="20"/>
          <w:szCs w:val="20"/>
        </w:rPr>
        <w:t>.</w:t>
      </w:r>
      <w:r w:rsidR="00AC6776" w:rsidRPr="00D0199B">
        <w:rPr>
          <w:rFonts w:ascii="Verdana" w:hAnsi="Verdana"/>
          <w:sz w:val="20"/>
          <w:szCs w:val="20"/>
        </w:rPr>
        <w:t xml:space="preserve"> Dz. U. z 2021r. poz. </w:t>
      </w:r>
      <w:r w:rsidRPr="00D0199B">
        <w:rPr>
          <w:rFonts w:ascii="Verdana" w:hAnsi="Verdana"/>
          <w:sz w:val="20"/>
          <w:szCs w:val="20"/>
        </w:rPr>
        <w:t>275</w:t>
      </w:r>
      <w:r w:rsidR="000871D3" w:rsidRPr="00D0199B">
        <w:rPr>
          <w:rFonts w:ascii="Verdana" w:hAnsi="Verdana"/>
          <w:sz w:val="20"/>
          <w:szCs w:val="20"/>
        </w:rPr>
        <w:t xml:space="preserve"> ze zm.</w:t>
      </w:r>
      <w:r w:rsidRPr="00D0199B">
        <w:rPr>
          <w:rFonts w:ascii="Verdana" w:hAnsi="Verdana"/>
          <w:sz w:val="20"/>
          <w:szCs w:val="20"/>
        </w:rPr>
        <w:t xml:space="preserve">) z innym wykonawcą, który złożył odrębną ofertę, albo oświadczenia o przynależności do tej samej grupy kapitałowej wraz z dokumentami lub informacjami potwierdzającymi przygotowanie </w:t>
      </w:r>
      <w:r w:rsidRPr="00D0199B">
        <w:rPr>
          <w:rFonts w:ascii="Verdana" w:hAnsi="Verdana"/>
          <w:sz w:val="20"/>
          <w:szCs w:val="20"/>
        </w:rPr>
        <w:lastRenderedPageBreak/>
        <w:t>oferty, niezależnie od innego wykonawcy należącego do tej samej grupy kapitałowej –</w:t>
      </w:r>
      <w:r w:rsidRPr="00D0199B">
        <w:rPr>
          <w:rFonts w:ascii="Verdana" w:hAnsi="Verdana"/>
          <w:b/>
          <w:sz w:val="20"/>
          <w:szCs w:val="20"/>
        </w:rPr>
        <w:t xml:space="preserve">załącznik nr </w:t>
      </w:r>
      <w:r w:rsidR="00C5557B" w:rsidRPr="00D0199B">
        <w:rPr>
          <w:rFonts w:ascii="Verdana" w:hAnsi="Verdana"/>
          <w:b/>
          <w:sz w:val="20"/>
          <w:szCs w:val="20"/>
        </w:rPr>
        <w:t>7</w:t>
      </w:r>
      <w:r w:rsidRPr="00D0199B">
        <w:rPr>
          <w:rFonts w:ascii="Verdana" w:hAnsi="Verdana"/>
          <w:b/>
          <w:sz w:val="20"/>
          <w:szCs w:val="20"/>
        </w:rPr>
        <w:t xml:space="preserve"> do SWZ.</w:t>
      </w:r>
    </w:p>
    <w:p w14:paraId="2AEF41DE" w14:textId="77777777" w:rsidR="0006479B" w:rsidRPr="00D0199B" w:rsidRDefault="0006479B" w:rsidP="0006479B">
      <w:pPr>
        <w:autoSpaceDE w:val="0"/>
        <w:autoSpaceDN w:val="0"/>
        <w:adjustRightInd w:val="0"/>
        <w:ind w:left="709" w:hanging="349"/>
        <w:jc w:val="both"/>
        <w:rPr>
          <w:rFonts w:ascii="Verdana" w:hAnsi="Verdana"/>
          <w:sz w:val="20"/>
          <w:szCs w:val="20"/>
        </w:rPr>
      </w:pPr>
    </w:p>
    <w:p w14:paraId="37BE9D11" w14:textId="71471C2B" w:rsidR="0006479B" w:rsidRPr="00D0199B" w:rsidRDefault="0006479B" w:rsidP="00680BAA">
      <w:pPr>
        <w:numPr>
          <w:ilvl w:val="0"/>
          <w:numId w:val="63"/>
        </w:numPr>
        <w:tabs>
          <w:tab w:val="left" w:pos="709"/>
        </w:tabs>
        <w:ind w:left="709" w:hanging="283"/>
        <w:jc w:val="both"/>
        <w:textAlignment w:val="baseline"/>
        <w:rPr>
          <w:rFonts w:ascii="Verdana" w:hAnsi="Verdana"/>
          <w:sz w:val="20"/>
          <w:szCs w:val="20"/>
        </w:rPr>
      </w:pPr>
      <w:r w:rsidRPr="00D0199B">
        <w:rPr>
          <w:rFonts w:ascii="Verdana" w:hAnsi="Verdana"/>
          <w:sz w:val="20"/>
          <w:szCs w:val="20"/>
        </w:rPr>
        <w:t>odpisu lub informacji z Krajowego Rejestru Sądowego lub z Centralnej Ewidencji i Informacji o Działalności Gospodarczej, w zakresie art. 109 ust. 1 pkt</w:t>
      </w:r>
      <w:r w:rsidR="005743DD" w:rsidRPr="00D0199B">
        <w:rPr>
          <w:rFonts w:ascii="Verdana" w:hAnsi="Verdana"/>
          <w:sz w:val="20"/>
          <w:szCs w:val="20"/>
        </w:rPr>
        <w:t>.</w:t>
      </w:r>
      <w:r w:rsidRPr="00D0199B">
        <w:rPr>
          <w:rFonts w:ascii="Verdana" w:hAnsi="Verdana"/>
          <w:sz w:val="20"/>
          <w:szCs w:val="20"/>
        </w:rPr>
        <w:t xml:space="preserve"> 4) ustawy </w:t>
      </w:r>
      <w:proofErr w:type="spellStart"/>
      <w:r w:rsidRPr="00D0199B">
        <w:rPr>
          <w:rFonts w:ascii="Verdana" w:hAnsi="Verdana"/>
          <w:sz w:val="20"/>
          <w:szCs w:val="20"/>
        </w:rPr>
        <w:t>Pzp</w:t>
      </w:r>
      <w:proofErr w:type="spellEnd"/>
      <w:r w:rsidRPr="00D0199B">
        <w:rPr>
          <w:rFonts w:ascii="Verdana" w:hAnsi="Verdana"/>
          <w:sz w:val="20"/>
          <w:szCs w:val="20"/>
        </w:rPr>
        <w:t xml:space="preserve">, sporządzonych nie wcześniej niż 3 miesiące przed jej złożeniem, jeżeli odrębne przepisy wymagają wpisu do rejestru lub ewidencji – </w:t>
      </w:r>
      <w:r w:rsidRPr="00D0199B">
        <w:rPr>
          <w:rFonts w:ascii="Verdana" w:hAnsi="Verdana"/>
          <w:b/>
          <w:sz w:val="20"/>
          <w:szCs w:val="20"/>
          <w:u w:val="single"/>
        </w:rPr>
        <w:t>o ile Wykonawca nie wskazał</w:t>
      </w:r>
      <w:r w:rsidR="00282506" w:rsidRPr="00D0199B">
        <w:rPr>
          <w:rFonts w:ascii="Verdana" w:hAnsi="Verdana"/>
          <w:b/>
          <w:sz w:val="20"/>
          <w:szCs w:val="20"/>
          <w:u w:val="single"/>
        </w:rPr>
        <w:t xml:space="preserve"> </w:t>
      </w:r>
      <w:r w:rsidRPr="00D0199B">
        <w:rPr>
          <w:rFonts w:ascii="Verdana" w:hAnsi="Verdana"/>
          <w:sz w:val="20"/>
          <w:szCs w:val="20"/>
        </w:rPr>
        <w:t>w złożonym wraz z ofertą oświadczeniu, o którym mowa w art. 125 ust. 1, danych umożliwiających dostęp do tych środków.</w:t>
      </w:r>
    </w:p>
    <w:p w14:paraId="269C7097" w14:textId="77777777" w:rsidR="00CC2A84" w:rsidRPr="00D0199B" w:rsidRDefault="00CC2A84" w:rsidP="00CC2A84">
      <w:pPr>
        <w:tabs>
          <w:tab w:val="left" w:pos="851"/>
        </w:tabs>
        <w:ind w:left="851" w:right="-1"/>
        <w:jc w:val="both"/>
        <w:textAlignment w:val="baseline"/>
        <w:rPr>
          <w:rFonts w:ascii="Verdana" w:hAnsi="Verdana"/>
          <w:sz w:val="20"/>
          <w:szCs w:val="20"/>
        </w:rPr>
      </w:pPr>
    </w:p>
    <w:p w14:paraId="5A981B68" w14:textId="77777777" w:rsidR="0006479B" w:rsidRPr="00D0199B" w:rsidRDefault="00CC2A84" w:rsidP="00816FC6">
      <w:pPr>
        <w:widowControl w:val="0"/>
        <w:suppressAutoHyphens/>
        <w:adjustRightInd w:val="0"/>
        <w:ind w:left="426" w:hanging="425"/>
        <w:contextualSpacing/>
        <w:jc w:val="both"/>
        <w:textAlignment w:val="baseline"/>
        <w:rPr>
          <w:rFonts w:ascii="Verdana" w:hAnsi="Verdana"/>
          <w:sz w:val="20"/>
          <w:szCs w:val="20"/>
          <w:u w:val="single"/>
        </w:rPr>
      </w:pPr>
      <w:r w:rsidRPr="00D0199B">
        <w:rPr>
          <w:rFonts w:ascii="Verdana" w:hAnsi="Verdana"/>
          <w:sz w:val="20"/>
          <w:szCs w:val="20"/>
        </w:rPr>
        <w:t>3</w:t>
      </w:r>
      <w:r w:rsidR="0006479B" w:rsidRPr="00D0199B">
        <w:rPr>
          <w:rFonts w:ascii="Verdana" w:hAnsi="Verdana"/>
          <w:sz w:val="20"/>
          <w:szCs w:val="20"/>
        </w:rPr>
        <w:t>.</w:t>
      </w:r>
      <w:r w:rsidRPr="00D0199B">
        <w:rPr>
          <w:rFonts w:ascii="Verdana" w:hAnsi="Verdana"/>
          <w:spacing w:val="-6"/>
          <w:sz w:val="20"/>
          <w:szCs w:val="20"/>
          <w:u w:val="single"/>
        </w:rPr>
        <w:t xml:space="preserve">B. </w:t>
      </w:r>
      <w:r w:rsidR="0006479B" w:rsidRPr="00D0199B">
        <w:rPr>
          <w:rFonts w:ascii="Verdana" w:hAnsi="Verdana"/>
          <w:sz w:val="20"/>
          <w:szCs w:val="20"/>
          <w:u w:val="single"/>
        </w:rPr>
        <w:t>W celu potwierdzenia spełniania warunków udziału w postępowaniu o udzielenie zamówienia publicznego:</w:t>
      </w:r>
    </w:p>
    <w:p w14:paraId="18605AB9" w14:textId="77777777" w:rsidR="00816FC6" w:rsidRPr="00D0199B" w:rsidRDefault="00816FC6" w:rsidP="00816FC6">
      <w:pPr>
        <w:widowControl w:val="0"/>
        <w:suppressAutoHyphens/>
        <w:adjustRightInd w:val="0"/>
        <w:ind w:left="426" w:hanging="425"/>
        <w:contextualSpacing/>
        <w:jc w:val="both"/>
        <w:textAlignment w:val="baseline"/>
        <w:rPr>
          <w:rFonts w:ascii="Verdana" w:hAnsi="Verdana"/>
          <w:sz w:val="20"/>
          <w:szCs w:val="20"/>
          <w:u w:val="single"/>
        </w:rPr>
      </w:pPr>
    </w:p>
    <w:p w14:paraId="43851AF0" w14:textId="77777777" w:rsidR="00BB21E3" w:rsidRPr="00D0199B" w:rsidRDefault="00816FC6" w:rsidP="00680BAA">
      <w:pPr>
        <w:numPr>
          <w:ilvl w:val="0"/>
          <w:numId w:val="21"/>
        </w:numPr>
        <w:spacing w:after="120"/>
        <w:ind w:left="709" w:hanging="425"/>
        <w:jc w:val="both"/>
        <w:textAlignment w:val="baseline"/>
        <w:rPr>
          <w:rFonts w:ascii="Verdana" w:hAnsi="Verdana"/>
          <w:sz w:val="20"/>
          <w:szCs w:val="20"/>
        </w:rPr>
      </w:pPr>
      <w:r w:rsidRPr="00D0199B">
        <w:rPr>
          <w:rFonts w:ascii="Verdana" w:hAnsi="Verdana"/>
          <w:sz w:val="20"/>
          <w:szCs w:val="20"/>
        </w:rPr>
        <w:t xml:space="preserve">wykazu robót budowlanych wykonanych nie wcześniej niż w okresie ostatnich 5 lat przed upływem terminu składania ofert w postępowaniu, a jeżeli okres prowadzenia działalności jest krótszy - w tym okresie, wraz z podaniem ich rodzaju, wartości, daty, miejsca wykonania i podmiotów, na </w:t>
      </w:r>
      <w:r w:rsidR="00832E7C" w:rsidRPr="00D0199B">
        <w:rPr>
          <w:rFonts w:ascii="Verdana" w:hAnsi="Verdana"/>
          <w:sz w:val="20"/>
          <w:szCs w:val="20"/>
        </w:rPr>
        <w:t>rzecz, których</w:t>
      </w:r>
      <w:r w:rsidRPr="00D0199B">
        <w:rPr>
          <w:rFonts w:ascii="Verdana" w:hAnsi="Verdana"/>
          <w:sz w:val="20"/>
          <w:szCs w:val="20"/>
        </w:rPr>
        <w:t xml:space="preserve">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14:paraId="646737B6" w14:textId="77777777" w:rsidR="00816FC6" w:rsidRPr="00D0199B" w:rsidRDefault="00816FC6" w:rsidP="00BB21E3">
      <w:pPr>
        <w:ind w:left="709" w:right="-1"/>
        <w:jc w:val="both"/>
        <w:textAlignment w:val="baseline"/>
        <w:rPr>
          <w:rFonts w:ascii="Verdana" w:hAnsi="Verdana"/>
          <w:b/>
          <w:sz w:val="20"/>
          <w:szCs w:val="20"/>
        </w:rPr>
      </w:pPr>
      <w:r w:rsidRPr="00D0199B">
        <w:rPr>
          <w:rFonts w:ascii="Verdana" w:hAnsi="Verdana"/>
          <w:sz w:val="20"/>
          <w:szCs w:val="20"/>
        </w:rPr>
        <w:t>Wzór wykazu stanowi</w:t>
      </w:r>
      <w:r w:rsidR="005E238F" w:rsidRPr="00D0199B">
        <w:rPr>
          <w:rFonts w:ascii="Verdana" w:hAnsi="Verdana"/>
          <w:sz w:val="20"/>
          <w:szCs w:val="20"/>
        </w:rPr>
        <w:t xml:space="preserve"> </w:t>
      </w:r>
      <w:r w:rsidRPr="00D0199B">
        <w:rPr>
          <w:rFonts w:ascii="Verdana" w:hAnsi="Verdana"/>
          <w:b/>
          <w:sz w:val="20"/>
          <w:szCs w:val="20"/>
        </w:rPr>
        <w:t xml:space="preserve">załącznik nr </w:t>
      </w:r>
      <w:r w:rsidR="00C5557B" w:rsidRPr="00D0199B">
        <w:rPr>
          <w:rFonts w:ascii="Verdana" w:hAnsi="Verdana"/>
          <w:b/>
          <w:sz w:val="20"/>
          <w:szCs w:val="20"/>
        </w:rPr>
        <w:t xml:space="preserve">8 </w:t>
      </w:r>
      <w:r w:rsidRPr="00D0199B">
        <w:rPr>
          <w:rFonts w:ascii="Verdana" w:hAnsi="Verdana"/>
          <w:b/>
          <w:sz w:val="20"/>
          <w:szCs w:val="20"/>
        </w:rPr>
        <w:t>do SWZ.</w:t>
      </w:r>
    </w:p>
    <w:p w14:paraId="66D128BE" w14:textId="77777777" w:rsidR="00816FC6" w:rsidRPr="00D0199B" w:rsidRDefault="00816FC6" w:rsidP="00BB21E3">
      <w:pPr>
        <w:ind w:left="851" w:right="-1" w:hanging="143"/>
        <w:jc w:val="both"/>
        <w:textAlignment w:val="baseline"/>
        <w:rPr>
          <w:rFonts w:ascii="Verdana" w:hAnsi="Verdana"/>
          <w:sz w:val="20"/>
          <w:szCs w:val="20"/>
          <w:u w:val="single"/>
        </w:rPr>
      </w:pPr>
      <w:r w:rsidRPr="00D0199B">
        <w:rPr>
          <w:rFonts w:ascii="Verdana" w:hAnsi="Verdana"/>
          <w:sz w:val="20"/>
          <w:szCs w:val="20"/>
          <w:u w:val="single"/>
        </w:rPr>
        <w:t>Uwaga:</w:t>
      </w:r>
    </w:p>
    <w:p w14:paraId="0114E2E2" w14:textId="77777777" w:rsidR="00816FC6" w:rsidRPr="00D0199B" w:rsidRDefault="00816FC6" w:rsidP="00CC4644">
      <w:pPr>
        <w:tabs>
          <w:tab w:val="left" w:pos="851"/>
        </w:tabs>
        <w:spacing w:after="120"/>
        <w:ind w:left="709"/>
        <w:jc w:val="both"/>
        <w:textAlignment w:val="baseline"/>
        <w:rPr>
          <w:rFonts w:ascii="Verdana" w:hAnsi="Verdana"/>
          <w:sz w:val="20"/>
          <w:szCs w:val="20"/>
        </w:rPr>
      </w:pPr>
      <w:r w:rsidRPr="00D0199B">
        <w:rPr>
          <w:rFonts w:ascii="Verdana" w:hAnsi="Verdana"/>
          <w:sz w:val="20"/>
          <w:szCs w:val="20"/>
        </w:rPr>
        <w:t>Jeżeli Wykonawca powołuje się na własne doświadczenie w realizacji robót budowlanych, wykonywanych wspólnie z innymi Wykonawcami, w wykazie robót uwzględnia takie roboty budowlane realizowane wspólnie, w których wykonaniu Wykonawca</w:t>
      </w:r>
      <w:r w:rsidR="003835D1" w:rsidRPr="00D0199B">
        <w:rPr>
          <w:rFonts w:ascii="Verdana" w:hAnsi="Verdana"/>
          <w:sz w:val="20"/>
          <w:szCs w:val="20"/>
        </w:rPr>
        <w:t xml:space="preserve"> ten bezpośrednio uczestniczył.</w:t>
      </w:r>
    </w:p>
    <w:p w14:paraId="1950B41F" w14:textId="77777777" w:rsidR="0069490E" w:rsidRPr="00D0199B" w:rsidRDefault="00816FC6" w:rsidP="00680BAA">
      <w:pPr>
        <w:numPr>
          <w:ilvl w:val="0"/>
          <w:numId w:val="21"/>
        </w:numPr>
        <w:tabs>
          <w:tab w:val="left" w:pos="709"/>
        </w:tabs>
        <w:spacing w:after="120"/>
        <w:ind w:left="709" w:hanging="425"/>
        <w:jc w:val="both"/>
        <w:textAlignment w:val="baseline"/>
        <w:rPr>
          <w:rFonts w:ascii="Verdana" w:hAnsi="Verdana"/>
          <w:sz w:val="20"/>
          <w:szCs w:val="20"/>
        </w:rPr>
      </w:pPr>
      <w:r w:rsidRPr="00D0199B">
        <w:rPr>
          <w:rFonts w:ascii="Verdana" w:hAnsi="Verdana"/>
          <w:sz w:val="20"/>
          <w:szCs w:val="20"/>
        </w:rPr>
        <w:t xml:space="preserve">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p>
    <w:p w14:paraId="481ACFB2" w14:textId="50F4E865" w:rsidR="00816FC6" w:rsidRPr="00D0199B" w:rsidRDefault="00816FC6" w:rsidP="0069490E">
      <w:pPr>
        <w:tabs>
          <w:tab w:val="left" w:pos="709"/>
        </w:tabs>
        <w:ind w:left="709" w:right="-1"/>
        <w:jc w:val="both"/>
        <w:textAlignment w:val="baseline"/>
        <w:rPr>
          <w:rFonts w:ascii="Verdana" w:hAnsi="Verdana"/>
          <w:b/>
          <w:sz w:val="20"/>
          <w:szCs w:val="20"/>
        </w:rPr>
      </w:pPr>
      <w:r w:rsidRPr="00D0199B">
        <w:rPr>
          <w:rFonts w:ascii="Verdana" w:hAnsi="Verdana"/>
          <w:sz w:val="20"/>
          <w:szCs w:val="20"/>
        </w:rPr>
        <w:t xml:space="preserve">Wzór wykazu stanowi </w:t>
      </w:r>
      <w:r w:rsidRPr="00D0199B">
        <w:rPr>
          <w:rFonts w:ascii="Verdana" w:hAnsi="Verdana"/>
          <w:b/>
          <w:sz w:val="20"/>
          <w:szCs w:val="20"/>
        </w:rPr>
        <w:t xml:space="preserve">załącznik nr </w:t>
      </w:r>
      <w:r w:rsidR="00992C3B" w:rsidRPr="00D0199B">
        <w:rPr>
          <w:rFonts w:ascii="Verdana" w:hAnsi="Verdana"/>
          <w:b/>
          <w:sz w:val="20"/>
          <w:szCs w:val="20"/>
        </w:rPr>
        <w:t xml:space="preserve">5 </w:t>
      </w:r>
      <w:r w:rsidRPr="00D0199B">
        <w:rPr>
          <w:rFonts w:ascii="Verdana" w:hAnsi="Verdana"/>
          <w:b/>
          <w:sz w:val="20"/>
          <w:szCs w:val="20"/>
        </w:rPr>
        <w:t>do SWZ.</w:t>
      </w:r>
    </w:p>
    <w:p w14:paraId="5E8439AA" w14:textId="77777777" w:rsidR="0081109A" w:rsidRPr="00D0199B" w:rsidRDefault="0081109A" w:rsidP="0069490E">
      <w:pPr>
        <w:tabs>
          <w:tab w:val="left" w:pos="709"/>
        </w:tabs>
        <w:ind w:left="709" w:right="-1"/>
        <w:jc w:val="both"/>
        <w:textAlignment w:val="baseline"/>
        <w:rPr>
          <w:rFonts w:ascii="Verdana" w:hAnsi="Verdana"/>
          <w:b/>
          <w:sz w:val="20"/>
          <w:szCs w:val="20"/>
        </w:rPr>
      </w:pPr>
    </w:p>
    <w:p w14:paraId="21AA4355" w14:textId="63F31943" w:rsidR="0081109A" w:rsidRPr="00D0199B" w:rsidRDefault="0081109A" w:rsidP="0081109A">
      <w:pPr>
        <w:pStyle w:val="Akapitzlist"/>
        <w:widowControl w:val="0"/>
        <w:numPr>
          <w:ilvl w:val="0"/>
          <w:numId w:val="21"/>
        </w:numPr>
        <w:tabs>
          <w:tab w:val="left" w:pos="851"/>
        </w:tabs>
        <w:suppressAutoHyphens/>
        <w:ind w:left="567" w:right="-1" w:hanging="425"/>
        <w:contextualSpacing/>
        <w:jc w:val="both"/>
        <w:textAlignment w:val="baseline"/>
        <w:rPr>
          <w:rFonts w:ascii="Verdana" w:hAnsi="Verdana"/>
          <w:sz w:val="20"/>
          <w:szCs w:val="20"/>
        </w:rPr>
      </w:pPr>
      <w:r w:rsidRPr="00D0199B">
        <w:rPr>
          <w:rFonts w:ascii="Verdana" w:hAnsi="Verdana"/>
          <w:sz w:val="20"/>
          <w:szCs w:val="20"/>
        </w:rPr>
        <w:t xml:space="preserve">oświadczenia o aktualności informacji zawartych w oświadczeniu, złożonym wraz z ofertą   na podstawie art.125 ust.1 ustawy z dnia </w:t>
      </w:r>
      <w:r w:rsidRPr="00D0199B">
        <w:rPr>
          <w:rFonts w:ascii="Verdana" w:hAnsi="Verdana" w:cs="Arial"/>
          <w:sz w:val="20"/>
          <w:szCs w:val="20"/>
        </w:rPr>
        <w:t>11.09.2019 r.</w:t>
      </w:r>
      <w:r w:rsidR="000871D3" w:rsidRPr="00D0199B">
        <w:rPr>
          <w:rFonts w:ascii="Verdana" w:hAnsi="Verdana" w:cs="Arial"/>
          <w:sz w:val="20"/>
          <w:szCs w:val="20"/>
        </w:rPr>
        <w:t xml:space="preserve"> </w:t>
      </w:r>
      <w:proofErr w:type="spellStart"/>
      <w:r w:rsidR="000871D3" w:rsidRPr="00D0199B">
        <w:rPr>
          <w:rFonts w:ascii="Verdana" w:hAnsi="Verdana" w:cs="Arial"/>
          <w:sz w:val="20"/>
          <w:szCs w:val="20"/>
        </w:rPr>
        <w:t>Pzp</w:t>
      </w:r>
      <w:proofErr w:type="spellEnd"/>
      <w:r w:rsidRPr="00D0199B">
        <w:rPr>
          <w:rFonts w:ascii="Verdana" w:hAnsi="Verdana" w:cs="Arial"/>
          <w:sz w:val="20"/>
          <w:szCs w:val="20"/>
        </w:rPr>
        <w:t>,</w:t>
      </w:r>
      <w:r w:rsidRPr="00D0199B">
        <w:rPr>
          <w:rFonts w:ascii="Verdana" w:hAnsi="Verdana"/>
          <w:b/>
          <w:sz w:val="20"/>
          <w:szCs w:val="20"/>
        </w:rPr>
        <w:t xml:space="preserve"> </w:t>
      </w:r>
      <w:r w:rsidRPr="00D0199B">
        <w:rPr>
          <w:rFonts w:ascii="Verdana" w:hAnsi="Verdana"/>
          <w:sz w:val="20"/>
          <w:szCs w:val="20"/>
        </w:rPr>
        <w:t xml:space="preserve">Wzór wykazu stanowi </w:t>
      </w:r>
      <w:r w:rsidRPr="00D0199B">
        <w:rPr>
          <w:rFonts w:ascii="Verdana" w:hAnsi="Verdana"/>
          <w:b/>
          <w:sz w:val="20"/>
          <w:szCs w:val="20"/>
        </w:rPr>
        <w:t>załącznik nr 11 do SWZ.</w:t>
      </w:r>
    </w:p>
    <w:p w14:paraId="2F7D28CB" w14:textId="77777777" w:rsidR="00816FC6" w:rsidRPr="00D0199B" w:rsidRDefault="003835D1" w:rsidP="00816FC6">
      <w:pPr>
        <w:tabs>
          <w:tab w:val="left" w:pos="851"/>
        </w:tabs>
        <w:ind w:right="-1"/>
        <w:jc w:val="both"/>
        <w:textAlignment w:val="baseline"/>
        <w:rPr>
          <w:rFonts w:ascii="Verdana" w:hAnsi="Verdana"/>
          <w:sz w:val="20"/>
          <w:szCs w:val="20"/>
        </w:rPr>
      </w:pPr>
      <w:r w:rsidRPr="00D0199B">
        <w:rPr>
          <w:rFonts w:ascii="Verdana" w:hAnsi="Verdana"/>
          <w:sz w:val="20"/>
          <w:szCs w:val="20"/>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6F92C4BE" w14:textId="77777777" w:rsidR="0006479B" w:rsidRPr="00D0199B" w:rsidRDefault="0006479B" w:rsidP="0006479B">
      <w:pPr>
        <w:widowControl w:val="0"/>
        <w:suppressAutoHyphens/>
        <w:adjustRightInd w:val="0"/>
        <w:ind w:left="851" w:hanging="851"/>
        <w:contextualSpacing/>
        <w:jc w:val="both"/>
        <w:textAlignment w:val="baseline"/>
        <w:rPr>
          <w:rFonts w:ascii="Verdana" w:hAnsi="Verdana"/>
          <w:spacing w:val="-6"/>
          <w:sz w:val="20"/>
          <w:szCs w:val="20"/>
          <w:u w:val="single"/>
        </w:rPr>
      </w:pPr>
    </w:p>
    <w:p w14:paraId="6C92946C" w14:textId="77777777" w:rsidR="005D5472" w:rsidRPr="00D0199B" w:rsidRDefault="00241426" w:rsidP="00241426">
      <w:pPr>
        <w:widowControl w:val="0"/>
        <w:suppressAutoHyphens/>
        <w:adjustRightInd w:val="0"/>
        <w:spacing w:after="200"/>
        <w:contextualSpacing/>
        <w:jc w:val="both"/>
        <w:textAlignment w:val="baseline"/>
        <w:rPr>
          <w:rFonts w:ascii="Verdana" w:hAnsi="Verdana" w:cs="Verdana"/>
          <w:sz w:val="20"/>
          <w:szCs w:val="20"/>
        </w:rPr>
      </w:pPr>
      <w:r w:rsidRPr="00D0199B">
        <w:rPr>
          <w:rFonts w:ascii="Verdana" w:hAnsi="Verdana" w:cs="Verdana"/>
          <w:sz w:val="20"/>
          <w:szCs w:val="20"/>
        </w:rPr>
        <w:t xml:space="preserve">4. </w:t>
      </w:r>
      <w:r w:rsidR="005D5472" w:rsidRPr="00D0199B">
        <w:rPr>
          <w:rFonts w:ascii="Verdana" w:hAnsi="Verdana" w:cs="Verdana"/>
          <w:sz w:val="20"/>
          <w:szCs w:val="20"/>
        </w:rPr>
        <w:t xml:space="preserve">Jeżeli Wykonawca ma siedzibę lub miejsce zamieszkania poza granicami Rzeczypospolitej Polskiej: </w:t>
      </w:r>
    </w:p>
    <w:p w14:paraId="4E54E68C" w14:textId="77777777" w:rsidR="005D5472" w:rsidRPr="00D0199B" w:rsidRDefault="005D5472" w:rsidP="00680BAA">
      <w:pPr>
        <w:numPr>
          <w:ilvl w:val="0"/>
          <w:numId w:val="22"/>
        </w:numPr>
        <w:tabs>
          <w:tab w:val="left" w:pos="709"/>
        </w:tabs>
        <w:ind w:left="709" w:right="-1"/>
        <w:jc w:val="both"/>
        <w:textAlignment w:val="baseline"/>
        <w:rPr>
          <w:rFonts w:ascii="Verdana" w:hAnsi="Verdana"/>
          <w:sz w:val="20"/>
          <w:szCs w:val="20"/>
        </w:rPr>
      </w:pPr>
      <w:r w:rsidRPr="00D0199B">
        <w:rPr>
          <w:rFonts w:ascii="Verdana" w:hAnsi="Verdana"/>
          <w:sz w:val="20"/>
          <w:szCs w:val="20"/>
        </w:rPr>
        <w:t xml:space="preserve">zamiast odpisu albo informacji z Krajowego Rejestru Sądowego lub z Centralnej Ewidencji i Informacji o Działalności Gospodarczej, o których mowa w § 2 ust. 1 pkt 6 rozporządzenia Ministra Rozwoju, Pracy i Technologii z dnia 23 grudnia 2021r. </w:t>
      </w:r>
      <w:hyperlink r:id="rId36" w:history="1">
        <w:r w:rsidR="00822797" w:rsidRPr="00D0199B">
          <w:rPr>
            <w:rStyle w:val="Hipercze"/>
            <w:rFonts w:ascii="Verdana" w:hAnsi="Verdana"/>
            <w:color w:val="auto"/>
            <w:spacing w:val="-4"/>
            <w:sz w:val="20"/>
            <w:szCs w:val="20"/>
          </w:rPr>
          <w:t>w sprawie podmiotowych środków dowodowych oraz innych dokumentów lub oświadczeń, jakich może żądać zamawiający od wykonawcy</w:t>
        </w:r>
      </w:hyperlink>
      <w:r w:rsidRPr="00D0199B">
        <w:rPr>
          <w:rFonts w:ascii="Verdana" w:hAnsi="Verdana"/>
          <w:sz w:val="20"/>
          <w:szCs w:val="20"/>
        </w:rPr>
        <w:t xml:space="preserve">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w:t>
      </w:r>
      <w:r w:rsidRPr="00D0199B">
        <w:rPr>
          <w:rFonts w:ascii="Verdana" w:hAnsi="Verdana"/>
          <w:sz w:val="20"/>
          <w:szCs w:val="20"/>
        </w:rPr>
        <w:lastRenderedPageBreak/>
        <w:t>gospodarcza nie jest zawieszona ani nie znajduje się on w innej tego rodzaju sytuacji wynikającej z podobnej procedury przewidzianej w przepisach m</w:t>
      </w:r>
      <w:r w:rsidR="00120B0F" w:rsidRPr="00D0199B">
        <w:rPr>
          <w:rFonts w:ascii="Verdana" w:hAnsi="Verdana"/>
          <w:sz w:val="20"/>
          <w:szCs w:val="20"/>
        </w:rPr>
        <w:t>iejsca wszczęcia tej procedury.</w:t>
      </w:r>
    </w:p>
    <w:p w14:paraId="2A1D77AE" w14:textId="77777777" w:rsidR="005D5472" w:rsidRPr="00D0199B" w:rsidRDefault="005D5472" w:rsidP="00680BAA">
      <w:pPr>
        <w:numPr>
          <w:ilvl w:val="0"/>
          <w:numId w:val="22"/>
        </w:numPr>
        <w:tabs>
          <w:tab w:val="left" w:pos="709"/>
        </w:tabs>
        <w:ind w:left="709" w:right="-1"/>
        <w:jc w:val="both"/>
        <w:textAlignment w:val="baseline"/>
        <w:rPr>
          <w:rFonts w:ascii="Verdana" w:hAnsi="Verdana"/>
          <w:sz w:val="20"/>
          <w:szCs w:val="20"/>
        </w:rPr>
      </w:pPr>
      <w:r w:rsidRPr="00D0199B">
        <w:rPr>
          <w:rFonts w:ascii="Verdana" w:hAnsi="Verdana"/>
          <w:sz w:val="20"/>
          <w:szCs w:val="20"/>
        </w:rPr>
        <w:t xml:space="preserve">Dokumenty, o których mowa w </w:t>
      </w:r>
      <w:proofErr w:type="spellStart"/>
      <w:r w:rsidRPr="00D0199B">
        <w:rPr>
          <w:rFonts w:ascii="Verdana" w:hAnsi="Verdana"/>
          <w:sz w:val="20"/>
          <w:szCs w:val="20"/>
        </w:rPr>
        <w:t>ppkt</w:t>
      </w:r>
      <w:proofErr w:type="spellEnd"/>
      <w:r w:rsidRPr="00D0199B">
        <w:rPr>
          <w:rFonts w:ascii="Verdana" w:hAnsi="Verdana"/>
          <w:sz w:val="20"/>
          <w:szCs w:val="20"/>
        </w:rPr>
        <w:t xml:space="preserve"> 1) powinny być wystawione nie wcześniej niż 3 miesiące przed ich złożeniem. </w:t>
      </w:r>
    </w:p>
    <w:p w14:paraId="47851A7D" w14:textId="77777777" w:rsidR="005D5472" w:rsidRPr="00D0199B" w:rsidRDefault="005D5472" w:rsidP="00680BAA">
      <w:pPr>
        <w:numPr>
          <w:ilvl w:val="0"/>
          <w:numId w:val="22"/>
        </w:numPr>
        <w:tabs>
          <w:tab w:val="left" w:pos="709"/>
        </w:tabs>
        <w:ind w:left="709" w:right="-1"/>
        <w:jc w:val="both"/>
        <w:textAlignment w:val="baseline"/>
        <w:rPr>
          <w:rFonts w:ascii="Verdana" w:hAnsi="Verdana"/>
          <w:sz w:val="20"/>
          <w:szCs w:val="20"/>
        </w:rPr>
      </w:pPr>
      <w:r w:rsidRPr="00D0199B">
        <w:rPr>
          <w:rFonts w:ascii="Verdana" w:hAnsi="Verdana"/>
          <w:sz w:val="20"/>
          <w:szCs w:val="20"/>
        </w:rPr>
        <w:t xml:space="preserve">Jeżeli w kraju, w którym Wykonawca ma siedzibę lub miejsce zamieszkania, nie wydaje się dokumentów, o których mowa w </w:t>
      </w:r>
      <w:proofErr w:type="spellStart"/>
      <w:r w:rsidRPr="00D0199B">
        <w:rPr>
          <w:rFonts w:ascii="Verdana" w:hAnsi="Verdana"/>
          <w:sz w:val="20"/>
          <w:szCs w:val="20"/>
        </w:rPr>
        <w:t>ppkt</w:t>
      </w:r>
      <w:proofErr w:type="spellEnd"/>
      <w:r w:rsidRPr="00D0199B">
        <w:rPr>
          <w:rFonts w:ascii="Verdana" w:hAnsi="Verdana"/>
          <w:sz w:val="20"/>
          <w:szCs w:val="20"/>
        </w:rPr>
        <w:t xml:space="preserve"> 1), zastępuje się je odpowiednio w całości lub w części dokumentem zawierającym odpowiednio oświadczenie Wykonawcy, ze wskazaniem osoby albo osób uprawnionych do jego reprezentacji, lub oświadczenie</w:t>
      </w:r>
      <w:r w:rsidR="00F45994" w:rsidRPr="00D0199B">
        <w:rPr>
          <w:rFonts w:ascii="Verdana" w:hAnsi="Verdana"/>
          <w:sz w:val="20"/>
          <w:szCs w:val="20"/>
        </w:rPr>
        <w:t xml:space="preserve"> </w:t>
      </w:r>
      <w:r w:rsidRPr="00D0199B">
        <w:rPr>
          <w:rFonts w:ascii="Verdana" w:hAnsi="Verdana"/>
          <w:sz w:val="20"/>
          <w:szCs w:val="20"/>
        </w:rPr>
        <w:t xml:space="preserve">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w:t>
      </w:r>
      <w:proofErr w:type="spellStart"/>
      <w:r w:rsidRPr="00D0199B">
        <w:rPr>
          <w:rFonts w:ascii="Verdana" w:hAnsi="Verdana"/>
          <w:sz w:val="20"/>
          <w:szCs w:val="20"/>
        </w:rPr>
        <w:t>ppkt</w:t>
      </w:r>
      <w:proofErr w:type="spellEnd"/>
      <w:r w:rsidRPr="00D0199B">
        <w:rPr>
          <w:rFonts w:ascii="Verdana" w:hAnsi="Verdana"/>
          <w:sz w:val="20"/>
          <w:szCs w:val="20"/>
        </w:rPr>
        <w:t xml:space="preserve"> 2).</w:t>
      </w:r>
    </w:p>
    <w:p w14:paraId="585603CD" w14:textId="77777777" w:rsidR="005D5472" w:rsidRPr="00D0199B" w:rsidRDefault="005D5472" w:rsidP="00680BAA">
      <w:pPr>
        <w:widowControl w:val="0"/>
        <w:numPr>
          <w:ilvl w:val="0"/>
          <w:numId w:val="63"/>
        </w:numPr>
        <w:suppressAutoHyphens/>
        <w:adjustRightInd w:val="0"/>
        <w:spacing w:after="200"/>
        <w:contextualSpacing/>
        <w:jc w:val="both"/>
        <w:textAlignment w:val="baseline"/>
        <w:rPr>
          <w:rFonts w:ascii="Verdana" w:hAnsi="Verdana"/>
          <w:sz w:val="20"/>
          <w:szCs w:val="20"/>
        </w:rPr>
      </w:pPr>
      <w:r w:rsidRPr="00D0199B">
        <w:rPr>
          <w:rFonts w:ascii="Verdana" w:hAnsi="Verdana"/>
          <w:sz w:val="20"/>
          <w:szCs w:val="20"/>
        </w:rPr>
        <w:t xml:space="preserve">Wykonawca nie jest zobowiązany do złożenia podmiotowych środków dowodowych, które Zamawiający posiada, jeżeli Wykonawca wskaże te środki oraz potwierdzi ich prawidłowość i aktualność. </w:t>
      </w:r>
    </w:p>
    <w:p w14:paraId="76DCB9DE" w14:textId="4DD6D8CE" w:rsidR="005D5472" w:rsidRPr="00D0199B" w:rsidRDefault="005D5472" w:rsidP="00680BAA">
      <w:pPr>
        <w:widowControl w:val="0"/>
        <w:numPr>
          <w:ilvl w:val="0"/>
          <w:numId w:val="63"/>
        </w:numPr>
        <w:suppressAutoHyphens/>
        <w:adjustRightInd w:val="0"/>
        <w:spacing w:after="200"/>
        <w:contextualSpacing/>
        <w:jc w:val="both"/>
        <w:textAlignment w:val="baseline"/>
        <w:rPr>
          <w:rFonts w:ascii="Verdana" w:hAnsi="Verdana"/>
          <w:sz w:val="20"/>
          <w:szCs w:val="20"/>
        </w:rPr>
      </w:pPr>
      <w:r w:rsidRPr="00D0199B">
        <w:rPr>
          <w:rFonts w:ascii="Verdana" w:hAnsi="Verdana"/>
          <w:sz w:val="20"/>
          <w:szCs w:val="20"/>
        </w:rPr>
        <w:t xml:space="preserve">Zamawiający nie wzywa do złożenia podmiotowych środków dowodowych, jeżeli może je uzyskać za pomocą bezpłatnych i ogólnodostępnych baz danych, w szczególności rejestrów publicznych w rozumieniu ustawy z dnia 17 lutego 2005r. </w:t>
      </w:r>
      <w:hyperlink r:id="rId37" w:history="1">
        <w:r w:rsidR="00822797" w:rsidRPr="00D0199B">
          <w:rPr>
            <w:rStyle w:val="Hipercze"/>
            <w:rFonts w:ascii="Verdana" w:hAnsi="Verdana"/>
            <w:color w:val="auto"/>
            <w:spacing w:val="-4"/>
            <w:sz w:val="20"/>
            <w:szCs w:val="20"/>
            <w:u w:val="none"/>
          </w:rPr>
          <w:t>o informatyzacji działalności podmiotów realizujących zadania publiczne</w:t>
        </w:r>
      </w:hyperlink>
      <w:r w:rsidRPr="00D0199B">
        <w:rPr>
          <w:rFonts w:ascii="Verdana" w:hAnsi="Verdana"/>
          <w:sz w:val="20"/>
          <w:szCs w:val="20"/>
        </w:rPr>
        <w:t xml:space="preserve">(tj. Dz.U. z </w:t>
      </w:r>
      <w:r w:rsidR="001B4758" w:rsidRPr="00D0199B">
        <w:rPr>
          <w:rFonts w:ascii="Verdana" w:hAnsi="Verdana"/>
          <w:sz w:val="20"/>
          <w:szCs w:val="20"/>
        </w:rPr>
        <w:t>202</w:t>
      </w:r>
      <w:r w:rsidR="000871D3" w:rsidRPr="00D0199B">
        <w:rPr>
          <w:rFonts w:ascii="Verdana" w:hAnsi="Verdana"/>
          <w:sz w:val="20"/>
          <w:szCs w:val="20"/>
        </w:rPr>
        <w:t>3</w:t>
      </w:r>
      <w:r w:rsidR="001B4758" w:rsidRPr="00D0199B">
        <w:rPr>
          <w:rFonts w:ascii="Verdana" w:hAnsi="Verdana"/>
          <w:sz w:val="20"/>
          <w:szCs w:val="20"/>
        </w:rPr>
        <w:t xml:space="preserve"> r. poz. </w:t>
      </w:r>
      <w:r w:rsidR="000871D3" w:rsidRPr="00D0199B">
        <w:rPr>
          <w:rFonts w:ascii="Verdana" w:hAnsi="Verdana"/>
          <w:sz w:val="20"/>
          <w:szCs w:val="20"/>
        </w:rPr>
        <w:t xml:space="preserve">57 </w:t>
      </w:r>
      <w:r w:rsidRPr="00D0199B">
        <w:rPr>
          <w:rFonts w:ascii="Verdana" w:hAnsi="Verdana"/>
          <w:sz w:val="20"/>
          <w:szCs w:val="20"/>
        </w:rPr>
        <w:t xml:space="preserve">), o ile Wykonawca wskazał w złożonym z ofertą oświadczeniu, dane umożliwiające dostęp do tych środków. </w:t>
      </w:r>
    </w:p>
    <w:p w14:paraId="0CD37728" w14:textId="77777777" w:rsidR="005D5472" w:rsidRPr="00D0199B" w:rsidRDefault="005D5472" w:rsidP="00680BAA">
      <w:pPr>
        <w:widowControl w:val="0"/>
        <w:numPr>
          <w:ilvl w:val="0"/>
          <w:numId w:val="63"/>
        </w:numPr>
        <w:suppressAutoHyphens/>
        <w:adjustRightInd w:val="0"/>
        <w:spacing w:after="200"/>
        <w:contextualSpacing/>
        <w:jc w:val="both"/>
        <w:textAlignment w:val="baseline"/>
        <w:rPr>
          <w:rFonts w:ascii="Verdana" w:hAnsi="Verdana"/>
          <w:sz w:val="20"/>
          <w:szCs w:val="20"/>
        </w:rPr>
      </w:pPr>
      <w:r w:rsidRPr="00D0199B">
        <w:rPr>
          <w:rFonts w:ascii="Verdana" w:hAnsi="Verdana"/>
          <w:sz w:val="20"/>
          <w:szCs w:val="20"/>
        </w:rPr>
        <w:t xml:space="preserve">Podmiotowe środki dowodowe sporządzone w języku obcym muszą być złożone wraz z tłumaczeniem na język polski. </w:t>
      </w:r>
    </w:p>
    <w:p w14:paraId="278EF69A" w14:textId="77777777" w:rsidR="005D5472" w:rsidRPr="00D0199B" w:rsidRDefault="005D5472" w:rsidP="00680BAA">
      <w:pPr>
        <w:widowControl w:val="0"/>
        <w:numPr>
          <w:ilvl w:val="0"/>
          <w:numId w:val="63"/>
        </w:numPr>
        <w:suppressAutoHyphens/>
        <w:adjustRightInd w:val="0"/>
        <w:spacing w:after="200"/>
        <w:contextualSpacing/>
        <w:jc w:val="both"/>
        <w:textAlignment w:val="baseline"/>
        <w:rPr>
          <w:rFonts w:ascii="Verdana" w:hAnsi="Verdana"/>
          <w:sz w:val="20"/>
          <w:szCs w:val="20"/>
        </w:rPr>
      </w:pPr>
      <w:r w:rsidRPr="00D0199B">
        <w:rPr>
          <w:rFonts w:ascii="Verdana" w:hAnsi="Verdana"/>
          <w:sz w:val="20"/>
          <w:szCs w:val="20"/>
        </w:rPr>
        <w:t xml:space="preserve">W zakresie nieuregulowanym ustawą </w:t>
      </w:r>
      <w:proofErr w:type="spellStart"/>
      <w:r w:rsidRPr="00D0199B">
        <w:rPr>
          <w:rFonts w:ascii="Verdana" w:hAnsi="Verdana"/>
          <w:sz w:val="20"/>
          <w:szCs w:val="20"/>
        </w:rPr>
        <w:t>Pzp</w:t>
      </w:r>
      <w:proofErr w:type="spellEnd"/>
      <w:r w:rsidRPr="00D0199B">
        <w:rPr>
          <w:rFonts w:ascii="Verdana" w:hAnsi="Verdana"/>
          <w:sz w:val="20"/>
          <w:szCs w:val="20"/>
        </w:rPr>
        <w:t xml:space="preserve"> lub niniejszą specyfikacją do oświadczeń i dokumentów składanych przez Wykonawcę w postępowaniu, zastosowanie mają przepisy rozporządzenia Ministra Rozwoju, Pracy i Technologii z dnia 23 grudnia 2020 r. </w:t>
      </w:r>
      <w:hyperlink r:id="rId38" w:history="1">
        <w:r w:rsidR="00822797" w:rsidRPr="00D0199B">
          <w:rPr>
            <w:rStyle w:val="Hipercze"/>
            <w:rFonts w:ascii="Verdana" w:hAnsi="Verdana"/>
            <w:color w:val="auto"/>
            <w:spacing w:val="-4"/>
            <w:sz w:val="20"/>
            <w:szCs w:val="20"/>
            <w:u w:val="none"/>
          </w:rPr>
          <w:t>w sprawie podmiotowych środków dowodowych oraz innych dokumentów lub oświadczeń, jakich może żądać zamawiający od wykonawcy</w:t>
        </w:r>
      </w:hyperlink>
      <w:r w:rsidRPr="00D0199B">
        <w:rPr>
          <w:rFonts w:ascii="Verdana" w:hAnsi="Verdana"/>
          <w:sz w:val="20"/>
          <w:szCs w:val="20"/>
        </w:rPr>
        <w:t xml:space="preserve">  oraz przepisy rozporządzenia Prezesa Rady Ministrów z dnia 30 grudnia 2020 r. </w:t>
      </w:r>
      <w:hyperlink r:id="rId39" w:history="1">
        <w:r w:rsidR="00822797" w:rsidRPr="00D0199B">
          <w:rPr>
            <w:rStyle w:val="Hipercze"/>
            <w:rFonts w:ascii="Verdana" w:hAnsi="Verdana"/>
            <w:color w:val="auto"/>
            <w:sz w:val="20"/>
            <w:szCs w:val="20"/>
            <w:u w:val="none"/>
          </w:rPr>
          <w:t>w sprawie sposobu sporządzania i przekazywania informacji oraz wymagań technicznych dla dokumentów elektronicznych oraz środków komunikacji elektronicznej w postępowaniu o udzielenie zamówienia publicznego lub konkursie</w:t>
        </w:r>
      </w:hyperlink>
      <w:r w:rsidRPr="00D0199B">
        <w:rPr>
          <w:rFonts w:ascii="Verdana" w:hAnsi="Verdana"/>
          <w:sz w:val="20"/>
          <w:szCs w:val="20"/>
        </w:rPr>
        <w:t xml:space="preserve"> (Dz.U. z 2020 r. poz. 2452) </w:t>
      </w:r>
    </w:p>
    <w:p w14:paraId="329726D9" w14:textId="77777777" w:rsidR="005D5472" w:rsidRPr="00D0199B" w:rsidRDefault="005D5472" w:rsidP="00680BAA">
      <w:pPr>
        <w:widowControl w:val="0"/>
        <w:numPr>
          <w:ilvl w:val="0"/>
          <w:numId w:val="63"/>
        </w:numPr>
        <w:suppressAutoHyphens/>
        <w:adjustRightInd w:val="0"/>
        <w:spacing w:after="200"/>
        <w:contextualSpacing/>
        <w:jc w:val="both"/>
        <w:textAlignment w:val="baseline"/>
        <w:rPr>
          <w:rFonts w:ascii="Verdana" w:hAnsi="Verdana"/>
          <w:sz w:val="20"/>
          <w:szCs w:val="20"/>
        </w:rPr>
      </w:pPr>
      <w:r w:rsidRPr="00D0199B">
        <w:rPr>
          <w:rFonts w:ascii="Verdana" w:hAnsi="Verdana"/>
          <w:sz w:val="20"/>
          <w:szCs w:val="20"/>
        </w:rPr>
        <w:t xml:space="preserve">Jeżeli jest to niezbędne do zapewnienia odpowiedniego przebiegu postępowania o udzielenie zamówienia, Zamawiający może na każdym etapie postępowania, w tym na etapie składania ofert podlegających negocjacjom lub niezwłocznie po ich złożeniu, wezwać Wykonawców do złożenia wszystkich lub niektórych podmiotowych środków dowodowych, jeżeli wymagał ich złożenia w ogłoszeniu o zamówieniu lub dokumentach zamówienia, aktualnych na dzień ich złożenia, </w:t>
      </w:r>
    </w:p>
    <w:p w14:paraId="6BBA0F72" w14:textId="77777777" w:rsidR="005D5472" w:rsidRPr="00D0199B" w:rsidRDefault="005D5472" w:rsidP="00680BAA">
      <w:pPr>
        <w:widowControl w:val="0"/>
        <w:numPr>
          <w:ilvl w:val="0"/>
          <w:numId w:val="63"/>
        </w:numPr>
        <w:suppressAutoHyphens/>
        <w:adjustRightInd w:val="0"/>
        <w:spacing w:after="200"/>
        <w:contextualSpacing/>
        <w:jc w:val="both"/>
        <w:textAlignment w:val="baseline"/>
        <w:rPr>
          <w:rFonts w:ascii="Verdana" w:hAnsi="Verdana"/>
          <w:sz w:val="20"/>
          <w:szCs w:val="20"/>
        </w:rPr>
      </w:pPr>
      <w:r w:rsidRPr="00D0199B">
        <w:rPr>
          <w:rFonts w:ascii="Verdana" w:hAnsi="Verdana"/>
          <w:sz w:val="20"/>
          <w:szCs w:val="20"/>
        </w:rPr>
        <w:t xml:space="preserve">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14:paraId="5BEF8698" w14:textId="579014CF" w:rsidR="005D5472" w:rsidRPr="00D0199B" w:rsidRDefault="005D5472" w:rsidP="00680BAA">
      <w:pPr>
        <w:widowControl w:val="0"/>
        <w:numPr>
          <w:ilvl w:val="0"/>
          <w:numId w:val="63"/>
        </w:numPr>
        <w:suppressAutoHyphens/>
        <w:adjustRightInd w:val="0"/>
        <w:spacing w:after="200"/>
        <w:contextualSpacing/>
        <w:jc w:val="both"/>
        <w:textAlignment w:val="baseline"/>
        <w:rPr>
          <w:rFonts w:ascii="Verdana" w:hAnsi="Verdana"/>
          <w:sz w:val="20"/>
          <w:szCs w:val="20"/>
        </w:rPr>
      </w:pPr>
      <w:r w:rsidRPr="00D0199B">
        <w:rPr>
          <w:rFonts w:ascii="Verdana" w:hAnsi="Verdana"/>
          <w:sz w:val="20"/>
          <w:szCs w:val="20"/>
        </w:rPr>
        <w:t>Zamawiający może na każdym etapie postępowania, uznać, że Wykonawca nie posiada wymaganych zdolności, jeżeli posiadanie przez Wykonawcę sprzecznych interesów,</w:t>
      </w:r>
      <w:r w:rsidR="00AE386B" w:rsidRPr="00D0199B">
        <w:rPr>
          <w:rFonts w:ascii="Verdana" w:hAnsi="Verdana"/>
          <w:sz w:val="20"/>
          <w:szCs w:val="20"/>
        </w:rPr>
        <w:t xml:space="preserve"> </w:t>
      </w:r>
      <w:r w:rsidRPr="00D0199B">
        <w:rPr>
          <w:rFonts w:ascii="Verdana" w:hAnsi="Verdana"/>
          <w:sz w:val="20"/>
          <w:szCs w:val="20"/>
        </w:rPr>
        <w:t>w szczególności zaangażowanie zasobów technicznych lub zawodowych wykonawcy w inne przedsięwzięcia gospodarcze Wykonawcy może mieć negatywny wpływ na realizację zamówienia.</w:t>
      </w:r>
    </w:p>
    <w:p w14:paraId="0F0B4A91" w14:textId="77777777" w:rsidR="00976B68" w:rsidRPr="00D0199B" w:rsidRDefault="00976B68" w:rsidP="00241426">
      <w:pPr>
        <w:pStyle w:val="Nagwek2"/>
        <w:rPr>
          <w:rFonts w:eastAsia="Calibri"/>
          <w:color w:val="auto"/>
        </w:rPr>
      </w:pPr>
    </w:p>
    <w:tbl>
      <w:tblPr>
        <w:tblW w:w="0" w:type="auto"/>
        <w:jc w:val="center"/>
        <w:shd w:val="clear" w:color="auto" w:fill="EFF6EA"/>
        <w:tblLook w:val="04A0" w:firstRow="1" w:lastRow="0" w:firstColumn="1" w:lastColumn="0" w:noHBand="0" w:noVBand="1"/>
      </w:tblPr>
      <w:tblGrid>
        <w:gridCol w:w="9637"/>
      </w:tblGrid>
      <w:tr w:rsidR="00D0199B" w:rsidRPr="00D0199B" w14:paraId="6DC3E135" w14:textId="77777777" w:rsidTr="00976B68">
        <w:trPr>
          <w:trHeight w:val="547"/>
          <w:jc w:val="center"/>
        </w:trPr>
        <w:tc>
          <w:tcPr>
            <w:tcW w:w="9637" w:type="dxa"/>
            <w:shd w:val="clear" w:color="auto" w:fill="EFF6EA"/>
            <w:vAlign w:val="center"/>
          </w:tcPr>
          <w:p w14:paraId="3F384BE2" w14:textId="77777777" w:rsidR="00976B68" w:rsidRPr="00D0199B" w:rsidRDefault="00976B68" w:rsidP="00241426">
            <w:pPr>
              <w:pStyle w:val="Nagwek2"/>
              <w:rPr>
                <w:rFonts w:eastAsia="Calibri"/>
                <w:color w:val="auto"/>
              </w:rPr>
            </w:pPr>
            <w:bookmarkStart w:id="18" w:name="_Toc129163907"/>
            <w:r w:rsidRPr="00D0199B">
              <w:rPr>
                <w:rFonts w:eastAsia="Calibri"/>
                <w:bCs/>
                <w:color w:val="auto"/>
              </w:rPr>
              <w:t xml:space="preserve">ROZDZIAŁ </w:t>
            </w:r>
            <w:r w:rsidR="00241426" w:rsidRPr="00D0199B">
              <w:rPr>
                <w:rFonts w:eastAsia="Calibri"/>
                <w:bCs/>
                <w:color w:val="auto"/>
              </w:rPr>
              <w:t xml:space="preserve">IX </w:t>
            </w:r>
            <w:r w:rsidRPr="00D0199B">
              <w:rPr>
                <w:rFonts w:eastAsia="Calibri"/>
                <w:bCs/>
                <w:color w:val="auto"/>
              </w:rPr>
              <w:t>. POLEGANIE NA ZASOBACH INNYCH PODMIOTÓW</w:t>
            </w:r>
            <w:bookmarkEnd w:id="18"/>
          </w:p>
        </w:tc>
      </w:tr>
    </w:tbl>
    <w:p w14:paraId="0EA3B2BB" w14:textId="77777777" w:rsidR="00976B68" w:rsidRPr="00D0199B" w:rsidRDefault="00976B68" w:rsidP="00976B68">
      <w:pPr>
        <w:widowControl w:val="0"/>
        <w:suppressAutoHyphens/>
        <w:adjustRightInd w:val="0"/>
        <w:spacing w:after="200"/>
        <w:contextualSpacing/>
        <w:jc w:val="both"/>
        <w:textAlignment w:val="baseline"/>
        <w:rPr>
          <w:rFonts w:ascii="Verdana" w:hAnsi="Verdana"/>
          <w:sz w:val="20"/>
          <w:szCs w:val="20"/>
        </w:rPr>
      </w:pPr>
    </w:p>
    <w:p w14:paraId="390C68CE" w14:textId="77777777" w:rsidR="00976B68" w:rsidRPr="00D0199B" w:rsidRDefault="00976B68" w:rsidP="00680BAA">
      <w:pPr>
        <w:widowControl w:val="0"/>
        <w:numPr>
          <w:ilvl w:val="0"/>
          <w:numId w:val="23"/>
        </w:numPr>
        <w:suppressAutoHyphens/>
        <w:adjustRightInd w:val="0"/>
        <w:spacing w:after="200"/>
        <w:contextualSpacing/>
        <w:jc w:val="both"/>
        <w:textAlignment w:val="baseline"/>
        <w:rPr>
          <w:rFonts w:ascii="Verdana" w:hAnsi="Verdana"/>
          <w:sz w:val="20"/>
          <w:szCs w:val="20"/>
        </w:rPr>
      </w:pPr>
      <w:r w:rsidRPr="00D0199B">
        <w:rPr>
          <w:rFonts w:ascii="Verdana" w:hAnsi="Verdana"/>
          <w:sz w:val="20"/>
          <w:szCs w:val="20"/>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w:t>
      </w:r>
      <w:r w:rsidRPr="00D0199B">
        <w:rPr>
          <w:rFonts w:ascii="Verdana" w:hAnsi="Verdana"/>
          <w:sz w:val="20"/>
          <w:szCs w:val="20"/>
        </w:rPr>
        <w:lastRenderedPageBreak/>
        <w:t xml:space="preserve">niezależnie od charakteru prawnego łączących go z nimi stosunków prawnych. W odniesieniu do warunków dotyczących wykształcenia, kwalifikacji zawodowych lub doświadczenia wykonawcy mogą polegać na zdolnościach podmiotów udostępniających,  jeśli podmioty te wykonają roboty budowlane lub usługi, do </w:t>
      </w:r>
      <w:r w:rsidR="00832E7C" w:rsidRPr="00D0199B">
        <w:rPr>
          <w:rFonts w:ascii="Verdana" w:hAnsi="Verdana"/>
          <w:sz w:val="20"/>
          <w:szCs w:val="20"/>
        </w:rPr>
        <w:t>realizacji, których</w:t>
      </w:r>
      <w:r w:rsidRPr="00D0199B">
        <w:rPr>
          <w:rFonts w:ascii="Verdana" w:hAnsi="Verdana"/>
          <w:sz w:val="20"/>
          <w:szCs w:val="20"/>
        </w:rPr>
        <w:t xml:space="preserve"> te zdolności są wymagane.</w:t>
      </w:r>
    </w:p>
    <w:p w14:paraId="2C1D7B82" w14:textId="77777777" w:rsidR="00976B68" w:rsidRPr="00D0199B" w:rsidRDefault="00976B68" w:rsidP="00680BAA">
      <w:pPr>
        <w:widowControl w:val="0"/>
        <w:numPr>
          <w:ilvl w:val="0"/>
          <w:numId w:val="23"/>
        </w:numPr>
        <w:suppressAutoHyphens/>
        <w:adjustRightInd w:val="0"/>
        <w:spacing w:after="200"/>
        <w:contextualSpacing/>
        <w:jc w:val="both"/>
        <w:textAlignment w:val="baseline"/>
        <w:rPr>
          <w:rFonts w:ascii="Verdana" w:hAnsi="Verdana"/>
          <w:sz w:val="20"/>
          <w:szCs w:val="20"/>
        </w:rPr>
      </w:pPr>
      <w:r w:rsidRPr="00D0199B">
        <w:rPr>
          <w:rFonts w:ascii="Verdana" w:hAnsi="Verdana"/>
          <w:sz w:val="20"/>
          <w:szCs w:val="20"/>
          <w:u w:val="single"/>
        </w:rPr>
        <w:t xml:space="preserve">Zamawiający będzie sprawdzać, czy nie </w:t>
      </w:r>
      <w:r w:rsidR="00832E7C" w:rsidRPr="00D0199B">
        <w:rPr>
          <w:rFonts w:ascii="Verdana" w:hAnsi="Verdana"/>
          <w:sz w:val="20"/>
          <w:szCs w:val="20"/>
          <w:u w:val="single"/>
        </w:rPr>
        <w:t>zachodzą, wobec</w:t>
      </w:r>
      <w:r w:rsidRPr="00D0199B">
        <w:rPr>
          <w:rFonts w:ascii="Verdana" w:hAnsi="Verdana"/>
          <w:sz w:val="20"/>
          <w:szCs w:val="20"/>
          <w:u w:val="single"/>
        </w:rPr>
        <w:t xml:space="preserve"> podmiotu udostępniającego zasoby, podstawy wykluczenia, o których mowa w art. 108 ust. 1 i art. 109 ust.1 pkt 4),5) i 7) ustawy </w:t>
      </w:r>
      <w:proofErr w:type="spellStart"/>
      <w:r w:rsidRPr="00D0199B">
        <w:rPr>
          <w:rFonts w:ascii="Verdana" w:hAnsi="Verdana"/>
          <w:sz w:val="20"/>
          <w:szCs w:val="20"/>
          <w:u w:val="single"/>
        </w:rPr>
        <w:t>Pzp</w:t>
      </w:r>
      <w:proofErr w:type="spellEnd"/>
      <w:r w:rsidRPr="00D0199B">
        <w:rPr>
          <w:rFonts w:ascii="Verdana" w:hAnsi="Verdana"/>
          <w:sz w:val="20"/>
          <w:szCs w:val="20"/>
          <w:u w:val="single"/>
        </w:rPr>
        <w:t xml:space="preserve"> oraz, odpowiednio spełnianie warunków udziału w postępowaniu w </w:t>
      </w:r>
      <w:proofErr w:type="spellStart"/>
      <w:r w:rsidRPr="00D0199B">
        <w:rPr>
          <w:rFonts w:ascii="Verdana" w:hAnsi="Verdana"/>
          <w:sz w:val="20"/>
          <w:szCs w:val="20"/>
          <w:u w:val="single"/>
        </w:rPr>
        <w:t>zakresie,w</w:t>
      </w:r>
      <w:proofErr w:type="spellEnd"/>
      <w:r w:rsidRPr="00D0199B">
        <w:rPr>
          <w:rFonts w:ascii="Verdana" w:hAnsi="Verdana"/>
          <w:sz w:val="20"/>
          <w:szCs w:val="20"/>
          <w:u w:val="single"/>
        </w:rPr>
        <w:t xml:space="preserve"> jakim Wykonawca powołuje się na jego zasoby.</w:t>
      </w:r>
    </w:p>
    <w:p w14:paraId="0217E772" w14:textId="77777777" w:rsidR="00976B68" w:rsidRPr="00D0199B" w:rsidRDefault="00976B68" w:rsidP="00680BAA">
      <w:pPr>
        <w:widowControl w:val="0"/>
        <w:numPr>
          <w:ilvl w:val="0"/>
          <w:numId w:val="23"/>
        </w:numPr>
        <w:suppressAutoHyphens/>
        <w:adjustRightInd w:val="0"/>
        <w:spacing w:after="200"/>
        <w:contextualSpacing/>
        <w:jc w:val="both"/>
        <w:textAlignment w:val="baseline"/>
        <w:rPr>
          <w:rFonts w:ascii="Verdana" w:hAnsi="Verdana"/>
          <w:sz w:val="20"/>
          <w:szCs w:val="20"/>
        </w:rPr>
      </w:pPr>
      <w:r w:rsidRPr="00D0199B">
        <w:rPr>
          <w:rFonts w:ascii="Verdana" w:hAnsi="Verdana"/>
          <w:sz w:val="20"/>
          <w:szCs w:val="20"/>
        </w:rPr>
        <w:t xml:space="preserve">Wymagania dotyczące polegania na zdolnościach lub sytuacjach innych podmiotów, o których mowa w pkt 1: </w:t>
      </w:r>
    </w:p>
    <w:p w14:paraId="6A16C33F" w14:textId="77777777" w:rsidR="00976B68" w:rsidRPr="00D0199B" w:rsidRDefault="00976B68" w:rsidP="00680BAA">
      <w:pPr>
        <w:numPr>
          <w:ilvl w:val="0"/>
          <w:numId w:val="24"/>
        </w:numPr>
        <w:tabs>
          <w:tab w:val="left" w:pos="709"/>
        </w:tabs>
        <w:ind w:left="709" w:right="-1"/>
        <w:jc w:val="both"/>
        <w:textAlignment w:val="baseline"/>
        <w:rPr>
          <w:rFonts w:ascii="Verdana" w:hAnsi="Verdana"/>
          <w:sz w:val="20"/>
          <w:szCs w:val="20"/>
        </w:rPr>
      </w:pPr>
      <w:r w:rsidRPr="00D0199B">
        <w:rPr>
          <w:rFonts w:ascii="Verdana" w:hAnsi="Verdana"/>
          <w:sz w:val="20"/>
          <w:szCs w:val="20"/>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 </w:t>
      </w:r>
    </w:p>
    <w:p w14:paraId="064D48FF" w14:textId="2B0F2617" w:rsidR="00976B68" w:rsidRPr="00D0199B" w:rsidRDefault="00976B68" w:rsidP="00680BAA">
      <w:pPr>
        <w:numPr>
          <w:ilvl w:val="0"/>
          <w:numId w:val="24"/>
        </w:numPr>
        <w:tabs>
          <w:tab w:val="left" w:pos="709"/>
        </w:tabs>
        <w:ind w:left="709" w:right="-1"/>
        <w:jc w:val="both"/>
        <w:textAlignment w:val="baseline"/>
        <w:rPr>
          <w:rFonts w:ascii="Verdana" w:hAnsi="Verdana"/>
          <w:sz w:val="20"/>
          <w:szCs w:val="20"/>
        </w:rPr>
      </w:pPr>
      <w:r w:rsidRPr="00D0199B">
        <w:rPr>
          <w:rFonts w:ascii="Verdana" w:hAnsi="Verdana"/>
          <w:sz w:val="20"/>
          <w:szCs w:val="20"/>
        </w:rPr>
        <w:t xml:space="preserve">Zamawiający ocenia, czy udostępniane Wykonawcy przez podmioty udostępniające zasoby w zakresie zdolności technicznej lub zawodowej, pozwalają na wykazanie przez Wykonawcę spełniania warunków udziału w postępowaniu, a także bada, czy </w:t>
      </w:r>
      <w:proofErr w:type="spellStart"/>
      <w:r w:rsidRPr="00D0199B">
        <w:rPr>
          <w:rFonts w:ascii="Verdana" w:hAnsi="Verdana"/>
          <w:sz w:val="20"/>
          <w:szCs w:val="20"/>
        </w:rPr>
        <w:t>niezachodz</w:t>
      </w:r>
      <w:r w:rsidR="00465912" w:rsidRPr="00D0199B">
        <w:rPr>
          <w:rFonts w:ascii="Verdana" w:hAnsi="Verdana"/>
          <w:sz w:val="20"/>
          <w:szCs w:val="20"/>
        </w:rPr>
        <w:t>ą</w:t>
      </w:r>
      <w:proofErr w:type="spellEnd"/>
      <w:r w:rsidRPr="00D0199B">
        <w:rPr>
          <w:rFonts w:ascii="Verdana" w:hAnsi="Verdana"/>
          <w:sz w:val="20"/>
          <w:szCs w:val="20"/>
        </w:rPr>
        <w:t xml:space="preserve"> wobec tego podmiotu podstawy wykluczenia, które zostały przewidziane względem wykonawcy. </w:t>
      </w:r>
    </w:p>
    <w:p w14:paraId="5DF6017A" w14:textId="77777777" w:rsidR="00976B68" w:rsidRPr="00D0199B" w:rsidRDefault="00976B68" w:rsidP="00680BAA">
      <w:pPr>
        <w:numPr>
          <w:ilvl w:val="0"/>
          <w:numId w:val="24"/>
        </w:numPr>
        <w:tabs>
          <w:tab w:val="left" w:pos="709"/>
        </w:tabs>
        <w:ind w:left="709" w:right="-1"/>
        <w:jc w:val="both"/>
        <w:textAlignment w:val="baseline"/>
        <w:rPr>
          <w:rFonts w:ascii="Verdana" w:hAnsi="Verdana"/>
          <w:sz w:val="20"/>
          <w:szCs w:val="20"/>
        </w:rPr>
      </w:pPr>
      <w:r w:rsidRPr="00D0199B">
        <w:rPr>
          <w:rFonts w:ascii="Verdana" w:hAnsi="Verdana"/>
          <w:sz w:val="20"/>
          <w:szCs w:val="20"/>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41A390EB" w14:textId="77777777" w:rsidR="00976B68" w:rsidRPr="00D0199B" w:rsidRDefault="00976B68" w:rsidP="00680BAA">
      <w:pPr>
        <w:numPr>
          <w:ilvl w:val="0"/>
          <w:numId w:val="24"/>
        </w:numPr>
        <w:tabs>
          <w:tab w:val="left" w:pos="709"/>
        </w:tabs>
        <w:ind w:left="709" w:right="-1"/>
        <w:jc w:val="both"/>
        <w:textAlignment w:val="baseline"/>
        <w:rPr>
          <w:rFonts w:ascii="Verdana" w:hAnsi="Verdana"/>
          <w:sz w:val="20"/>
          <w:szCs w:val="20"/>
        </w:rPr>
      </w:pPr>
      <w:r w:rsidRPr="00D0199B">
        <w:rPr>
          <w:rFonts w:ascii="Verdana" w:hAnsi="Verdana"/>
          <w:sz w:val="20"/>
          <w:szCs w:val="20"/>
        </w:rPr>
        <w:t xml:space="preserve">W celu oceny, czy Wykonawca, polegając na zdolnościach lub sytuacji innych podmiotów, będzie dysponował niezbędnymi zasobami w stopniu umożliwiającym należyte wykonanie zamówienia oraz oceny, czy stosunek łączący wykonawcę z tymi podmiotami gwarantuje rzeczywisty dostęp do ich zasobów, a także w celu wykazania braku wobec tych podmiotów podstaw do wykluczenia oraz spełniania, w </w:t>
      </w:r>
      <w:r w:rsidR="00832E7C" w:rsidRPr="00D0199B">
        <w:rPr>
          <w:rFonts w:ascii="Verdana" w:hAnsi="Verdana"/>
          <w:sz w:val="20"/>
          <w:szCs w:val="20"/>
        </w:rPr>
        <w:t>zakresie, w jakim</w:t>
      </w:r>
      <w:r w:rsidRPr="00D0199B">
        <w:rPr>
          <w:rFonts w:ascii="Verdana" w:hAnsi="Verdana"/>
          <w:sz w:val="20"/>
          <w:szCs w:val="20"/>
        </w:rPr>
        <w:t xml:space="preserve"> powołuje się na ich zasoby, warunków udziału w postępowaniu, Wykonawca:</w:t>
      </w:r>
    </w:p>
    <w:p w14:paraId="3AFB5AEB" w14:textId="77777777" w:rsidR="00976B68" w:rsidRPr="00D0199B" w:rsidRDefault="00976B68" w:rsidP="00680BAA">
      <w:pPr>
        <w:pStyle w:val="Default"/>
        <w:numPr>
          <w:ilvl w:val="0"/>
          <w:numId w:val="25"/>
        </w:numPr>
        <w:ind w:left="1276" w:hanging="567"/>
        <w:jc w:val="both"/>
        <w:rPr>
          <w:rFonts w:ascii="Verdana" w:hAnsi="Verdana"/>
          <w:color w:val="auto"/>
          <w:sz w:val="20"/>
          <w:szCs w:val="20"/>
        </w:rPr>
      </w:pPr>
      <w:r w:rsidRPr="00D0199B">
        <w:rPr>
          <w:rFonts w:ascii="Verdana" w:hAnsi="Verdana"/>
          <w:color w:val="auto"/>
          <w:sz w:val="20"/>
          <w:szCs w:val="20"/>
        </w:rPr>
        <w:t>składa wraz z ofertą zobowiązanie podmiotu udostę</w:t>
      </w:r>
      <w:r w:rsidR="009F066B" w:rsidRPr="00D0199B">
        <w:rPr>
          <w:rFonts w:ascii="Verdana" w:hAnsi="Verdana"/>
          <w:color w:val="auto"/>
          <w:sz w:val="20"/>
          <w:szCs w:val="20"/>
        </w:rPr>
        <w:t xml:space="preserve">pniającego zasoby do oddania mu </w:t>
      </w:r>
      <w:r w:rsidRPr="00D0199B">
        <w:rPr>
          <w:rFonts w:ascii="Verdana" w:hAnsi="Verdana"/>
          <w:color w:val="auto"/>
          <w:sz w:val="20"/>
          <w:szCs w:val="20"/>
        </w:rPr>
        <w:t xml:space="preserve">do dyspozycji niezbędnych zasobów na potrzeby realizacji danego zamówienia lub inny podmiotowy środek dowodowy potwierdzający, że wykonawca realizując zamówienie, będzie dysponował niezbędnymi zasobami tych podmiotów – propozycja treści zobowiązania stanowi </w:t>
      </w:r>
      <w:r w:rsidRPr="00D0199B">
        <w:rPr>
          <w:rFonts w:ascii="Verdana" w:hAnsi="Verdana"/>
          <w:b/>
          <w:color w:val="auto"/>
          <w:sz w:val="20"/>
          <w:szCs w:val="20"/>
        </w:rPr>
        <w:t xml:space="preserve">załącznik nr </w:t>
      </w:r>
      <w:r w:rsidR="00EC58BB" w:rsidRPr="00D0199B">
        <w:rPr>
          <w:rFonts w:ascii="Verdana" w:hAnsi="Verdana"/>
          <w:b/>
          <w:color w:val="auto"/>
          <w:sz w:val="20"/>
          <w:szCs w:val="20"/>
        </w:rPr>
        <w:t xml:space="preserve">9 </w:t>
      </w:r>
      <w:r w:rsidRPr="00D0199B">
        <w:rPr>
          <w:rFonts w:ascii="Verdana" w:hAnsi="Verdana"/>
          <w:b/>
          <w:color w:val="auto"/>
          <w:sz w:val="20"/>
          <w:szCs w:val="20"/>
        </w:rPr>
        <w:t>do SWZ</w:t>
      </w:r>
      <w:r w:rsidR="00EC58BB" w:rsidRPr="00D0199B">
        <w:rPr>
          <w:rFonts w:ascii="Verdana" w:hAnsi="Verdana"/>
          <w:color w:val="auto"/>
          <w:sz w:val="20"/>
          <w:szCs w:val="20"/>
        </w:rPr>
        <w:t xml:space="preserve">. </w:t>
      </w:r>
      <w:r w:rsidRPr="00D0199B">
        <w:rPr>
          <w:rFonts w:ascii="Verdana" w:hAnsi="Verdana"/>
          <w:color w:val="auto"/>
          <w:sz w:val="20"/>
          <w:szCs w:val="20"/>
        </w:rPr>
        <w:t xml:space="preserve">Zobowiązanie podmiotu udostępniającego zasoby, ma potwierdzać, że stosunek łączący Wykonawcę z podmiotami udostępniającymi zasoby gwarantuje rzeczywisty dostęp do tych zasobów oraz określać w szczególności: </w:t>
      </w:r>
    </w:p>
    <w:p w14:paraId="57DBB127" w14:textId="77777777" w:rsidR="00976B68" w:rsidRPr="00D0199B" w:rsidRDefault="00976B68" w:rsidP="00680BAA">
      <w:pPr>
        <w:widowControl w:val="0"/>
        <w:numPr>
          <w:ilvl w:val="0"/>
          <w:numId w:val="7"/>
        </w:numPr>
        <w:tabs>
          <w:tab w:val="left" w:pos="1560"/>
        </w:tabs>
        <w:suppressAutoHyphens/>
        <w:adjustRightInd w:val="0"/>
        <w:spacing w:after="200"/>
        <w:ind w:left="1560" w:hanging="284"/>
        <w:contextualSpacing/>
        <w:jc w:val="both"/>
        <w:textAlignment w:val="baseline"/>
        <w:rPr>
          <w:rFonts w:ascii="Verdana" w:hAnsi="Verdana"/>
          <w:sz w:val="20"/>
          <w:szCs w:val="20"/>
        </w:rPr>
      </w:pPr>
      <w:r w:rsidRPr="00D0199B">
        <w:rPr>
          <w:rFonts w:ascii="Verdana" w:hAnsi="Verdana"/>
          <w:sz w:val="20"/>
          <w:szCs w:val="20"/>
        </w:rPr>
        <w:t xml:space="preserve">zakres dostępnych wykonawcy zasobów podmiotu udostępniającego zasoby; </w:t>
      </w:r>
    </w:p>
    <w:p w14:paraId="2227FF75" w14:textId="77777777" w:rsidR="00976B68" w:rsidRPr="00D0199B" w:rsidRDefault="00976B68" w:rsidP="00680BAA">
      <w:pPr>
        <w:widowControl w:val="0"/>
        <w:numPr>
          <w:ilvl w:val="0"/>
          <w:numId w:val="7"/>
        </w:numPr>
        <w:tabs>
          <w:tab w:val="left" w:pos="1560"/>
        </w:tabs>
        <w:suppressAutoHyphens/>
        <w:adjustRightInd w:val="0"/>
        <w:spacing w:after="200"/>
        <w:ind w:left="1560" w:hanging="284"/>
        <w:contextualSpacing/>
        <w:jc w:val="both"/>
        <w:textAlignment w:val="baseline"/>
        <w:rPr>
          <w:rFonts w:ascii="Verdana" w:hAnsi="Verdana"/>
          <w:sz w:val="20"/>
          <w:szCs w:val="20"/>
        </w:rPr>
      </w:pPr>
      <w:r w:rsidRPr="00D0199B">
        <w:rPr>
          <w:rFonts w:ascii="Verdana" w:hAnsi="Verdana"/>
          <w:sz w:val="20"/>
          <w:szCs w:val="20"/>
        </w:rPr>
        <w:t xml:space="preserve">sposób i okres udostępnienia Wykonawcy i wykorzystania przez niego zasobów podmiotu udostępniającego te zasoby przy wykonywaniu zamówienia; </w:t>
      </w:r>
    </w:p>
    <w:p w14:paraId="7380009F" w14:textId="77777777" w:rsidR="00976B68" w:rsidRPr="00D0199B" w:rsidRDefault="00976B68" w:rsidP="00680BAA">
      <w:pPr>
        <w:widowControl w:val="0"/>
        <w:numPr>
          <w:ilvl w:val="0"/>
          <w:numId w:val="7"/>
        </w:numPr>
        <w:tabs>
          <w:tab w:val="left" w:pos="1560"/>
        </w:tabs>
        <w:suppressAutoHyphens/>
        <w:adjustRightInd w:val="0"/>
        <w:ind w:left="1560" w:hanging="284"/>
        <w:contextualSpacing/>
        <w:jc w:val="both"/>
        <w:textAlignment w:val="baseline"/>
        <w:rPr>
          <w:rFonts w:ascii="Verdana" w:hAnsi="Verdana"/>
          <w:sz w:val="20"/>
          <w:szCs w:val="20"/>
        </w:rPr>
      </w:pPr>
      <w:r w:rsidRPr="00D0199B">
        <w:rPr>
          <w:rFonts w:ascii="Verdana" w:hAnsi="Verdana"/>
          <w:sz w:val="20"/>
          <w:szCs w:val="20"/>
        </w:rPr>
        <w:t xml:space="preserve">czy i w jakim zakresie podmiot udostępniający zasoby, na </w:t>
      </w:r>
      <w:r w:rsidR="00832E7C" w:rsidRPr="00D0199B">
        <w:rPr>
          <w:rFonts w:ascii="Verdana" w:hAnsi="Verdana"/>
          <w:sz w:val="20"/>
          <w:szCs w:val="20"/>
        </w:rPr>
        <w:t>zdolnościach, którego</w:t>
      </w:r>
      <w:r w:rsidR="00C649BE" w:rsidRPr="00D0199B">
        <w:rPr>
          <w:rFonts w:ascii="Verdana" w:hAnsi="Verdana"/>
          <w:sz w:val="20"/>
          <w:szCs w:val="20"/>
        </w:rPr>
        <w:t xml:space="preserve"> </w:t>
      </w:r>
      <w:r w:rsidRPr="00D0199B">
        <w:rPr>
          <w:rFonts w:ascii="Verdana" w:hAnsi="Verdana"/>
          <w:spacing w:val="-4"/>
          <w:sz w:val="20"/>
          <w:szCs w:val="20"/>
        </w:rPr>
        <w:t>Wykonawca polega w odniesieniu do warunków udziału w postępowaniu dotyczących wykształcenia, kwalifikacji zawodowych lub doświadczenia</w:t>
      </w:r>
      <w:r w:rsidRPr="00D0199B">
        <w:rPr>
          <w:rFonts w:ascii="Verdana" w:hAnsi="Verdana"/>
          <w:sz w:val="20"/>
          <w:szCs w:val="20"/>
        </w:rPr>
        <w:t>, zrealizuje usługi, któr</w:t>
      </w:r>
      <w:r w:rsidR="001A3202" w:rsidRPr="00D0199B">
        <w:rPr>
          <w:rFonts w:ascii="Verdana" w:hAnsi="Verdana"/>
          <w:sz w:val="20"/>
          <w:szCs w:val="20"/>
        </w:rPr>
        <w:t>ych wskazane zdolności dotyczą.</w:t>
      </w:r>
    </w:p>
    <w:p w14:paraId="10A4BACB" w14:textId="77777777" w:rsidR="00976B68" w:rsidRPr="00D0199B" w:rsidRDefault="00976B68" w:rsidP="00680BAA">
      <w:pPr>
        <w:pStyle w:val="Default"/>
        <w:numPr>
          <w:ilvl w:val="0"/>
          <w:numId w:val="25"/>
        </w:numPr>
        <w:ind w:left="1276" w:hanging="567"/>
        <w:jc w:val="both"/>
        <w:rPr>
          <w:rFonts w:ascii="Verdana" w:hAnsi="Verdana"/>
          <w:color w:val="auto"/>
          <w:sz w:val="20"/>
          <w:szCs w:val="20"/>
        </w:rPr>
      </w:pPr>
      <w:r w:rsidRPr="00D0199B">
        <w:rPr>
          <w:rFonts w:ascii="Verdana" w:hAnsi="Verdana"/>
          <w:color w:val="auto"/>
          <w:sz w:val="20"/>
          <w:szCs w:val="20"/>
        </w:rPr>
        <w:t>przedstawia wraz z ofertą także oświadczenie, o którym mowa w rozdz. VI</w:t>
      </w:r>
      <w:r w:rsidR="00F27552" w:rsidRPr="00D0199B">
        <w:rPr>
          <w:rFonts w:ascii="Verdana" w:hAnsi="Verdana"/>
          <w:color w:val="auto"/>
          <w:sz w:val="20"/>
          <w:szCs w:val="20"/>
        </w:rPr>
        <w:t>I</w:t>
      </w:r>
      <w:r w:rsidRPr="00D0199B">
        <w:rPr>
          <w:rFonts w:ascii="Verdana" w:hAnsi="Verdana"/>
          <w:color w:val="auto"/>
          <w:sz w:val="20"/>
          <w:szCs w:val="20"/>
        </w:rPr>
        <w:t xml:space="preserve">I pkt </w:t>
      </w:r>
      <w:r w:rsidR="00775B48" w:rsidRPr="00D0199B">
        <w:rPr>
          <w:rFonts w:ascii="Verdana" w:hAnsi="Verdana"/>
          <w:color w:val="auto"/>
          <w:sz w:val="20"/>
          <w:szCs w:val="20"/>
        </w:rPr>
        <w:t>2</w:t>
      </w:r>
      <w:r w:rsidRPr="00D0199B">
        <w:rPr>
          <w:rFonts w:ascii="Verdana" w:hAnsi="Verdana"/>
          <w:color w:val="auto"/>
          <w:sz w:val="20"/>
          <w:szCs w:val="20"/>
        </w:rPr>
        <w:t xml:space="preserve"> podmiotu udostępniającego zasoby, potwierdzające brak podstaw Wykluczenia tego podmiotu oraz odpowiednio spełnianie warunków udziału w postępowaniu w zakresie, w jakim Wykonaw</w:t>
      </w:r>
      <w:r w:rsidR="00775B48" w:rsidRPr="00D0199B">
        <w:rPr>
          <w:rFonts w:ascii="Verdana" w:hAnsi="Verdana"/>
          <w:color w:val="auto"/>
          <w:sz w:val="20"/>
          <w:szCs w:val="20"/>
        </w:rPr>
        <w:t>ca powołuje się na jego zasoby.</w:t>
      </w:r>
    </w:p>
    <w:p w14:paraId="1A9EA7EF" w14:textId="77777777" w:rsidR="00976B68" w:rsidRPr="00D0199B" w:rsidRDefault="00976B68" w:rsidP="00680BAA">
      <w:pPr>
        <w:pStyle w:val="Default"/>
        <w:numPr>
          <w:ilvl w:val="0"/>
          <w:numId w:val="25"/>
        </w:numPr>
        <w:ind w:left="1276" w:hanging="567"/>
        <w:jc w:val="both"/>
        <w:rPr>
          <w:rFonts w:ascii="Verdana" w:hAnsi="Verdana"/>
          <w:color w:val="auto"/>
          <w:spacing w:val="-4"/>
          <w:sz w:val="20"/>
          <w:szCs w:val="20"/>
        </w:rPr>
      </w:pPr>
      <w:r w:rsidRPr="00D0199B">
        <w:rPr>
          <w:rFonts w:ascii="Verdana" w:hAnsi="Verdana"/>
          <w:color w:val="auto"/>
          <w:sz w:val="20"/>
          <w:szCs w:val="20"/>
        </w:rPr>
        <w:t>w terminie określonym w rozdziale VII</w:t>
      </w:r>
      <w:r w:rsidR="00F27552" w:rsidRPr="00D0199B">
        <w:rPr>
          <w:rFonts w:ascii="Verdana" w:hAnsi="Verdana"/>
          <w:color w:val="auto"/>
          <w:sz w:val="20"/>
          <w:szCs w:val="20"/>
        </w:rPr>
        <w:t>I</w:t>
      </w:r>
      <w:r w:rsidRPr="00D0199B">
        <w:rPr>
          <w:rFonts w:ascii="Verdana" w:hAnsi="Verdana"/>
          <w:color w:val="auto"/>
          <w:sz w:val="20"/>
          <w:szCs w:val="20"/>
        </w:rPr>
        <w:t xml:space="preserve"> pkt </w:t>
      </w:r>
      <w:r w:rsidR="00775B48" w:rsidRPr="00D0199B">
        <w:rPr>
          <w:rFonts w:ascii="Verdana" w:hAnsi="Verdana"/>
          <w:color w:val="auto"/>
          <w:sz w:val="20"/>
          <w:szCs w:val="20"/>
        </w:rPr>
        <w:t>3</w:t>
      </w:r>
      <w:r w:rsidRPr="00D0199B">
        <w:rPr>
          <w:rFonts w:ascii="Verdana" w:hAnsi="Verdana"/>
          <w:color w:val="auto"/>
          <w:sz w:val="20"/>
          <w:szCs w:val="20"/>
        </w:rPr>
        <w:t xml:space="preserve"> SWZ, prze</w:t>
      </w:r>
      <w:r w:rsidR="00775B48" w:rsidRPr="00D0199B">
        <w:rPr>
          <w:rFonts w:ascii="Verdana" w:hAnsi="Verdana"/>
          <w:color w:val="auto"/>
          <w:sz w:val="20"/>
          <w:szCs w:val="20"/>
        </w:rPr>
        <w:t xml:space="preserve">dkłada w odniesieniu do tych </w:t>
      </w:r>
      <w:r w:rsidRPr="00D0199B">
        <w:rPr>
          <w:rFonts w:ascii="Verdana" w:hAnsi="Verdana"/>
          <w:color w:val="auto"/>
          <w:spacing w:val="-4"/>
          <w:sz w:val="20"/>
          <w:szCs w:val="20"/>
        </w:rPr>
        <w:t xml:space="preserve">podmiotów oświadczenia i dokumenty wskazane w tymże rozdziale w pkt </w:t>
      </w:r>
      <w:r w:rsidR="00775B48" w:rsidRPr="00D0199B">
        <w:rPr>
          <w:rFonts w:ascii="Verdana" w:hAnsi="Verdana"/>
          <w:color w:val="auto"/>
          <w:spacing w:val="-4"/>
          <w:sz w:val="20"/>
          <w:szCs w:val="20"/>
        </w:rPr>
        <w:t>3</w:t>
      </w:r>
      <w:r w:rsidRPr="00D0199B">
        <w:rPr>
          <w:rFonts w:ascii="Verdana" w:hAnsi="Verdana"/>
          <w:color w:val="auto"/>
          <w:spacing w:val="-4"/>
          <w:sz w:val="20"/>
          <w:szCs w:val="20"/>
        </w:rPr>
        <w:t>.A.</w:t>
      </w:r>
      <w:r w:rsidR="00775B48" w:rsidRPr="00D0199B">
        <w:rPr>
          <w:rFonts w:ascii="Verdana" w:hAnsi="Verdana"/>
          <w:color w:val="auto"/>
          <w:spacing w:val="-4"/>
          <w:sz w:val="20"/>
          <w:szCs w:val="20"/>
        </w:rPr>
        <w:t>i 3.B.</w:t>
      </w:r>
    </w:p>
    <w:p w14:paraId="539D396A" w14:textId="77777777" w:rsidR="00976B68" w:rsidRPr="00D0199B" w:rsidRDefault="00976B68" w:rsidP="00976B68">
      <w:pPr>
        <w:widowControl w:val="0"/>
        <w:suppressAutoHyphens/>
        <w:adjustRightInd w:val="0"/>
        <w:spacing w:after="200"/>
        <w:contextualSpacing/>
        <w:jc w:val="both"/>
        <w:textAlignment w:val="baseline"/>
        <w:rPr>
          <w:rFonts w:ascii="Verdana" w:hAnsi="Verdana"/>
          <w:sz w:val="20"/>
          <w:szCs w:val="20"/>
        </w:rPr>
      </w:pPr>
    </w:p>
    <w:tbl>
      <w:tblPr>
        <w:tblW w:w="0" w:type="auto"/>
        <w:jc w:val="center"/>
        <w:shd w:val="clear" w:color="auto" w:fill="EFF6EA"/>
        <w:tblLook w:val="04A0" w:firstRow="1" w:lastRow="0" w:firstColumn="1" w:lastColumn="0" w:noHBand="0" w:noVBand="1"/>
      </w:tblPr>
      <w:tblGrid>
        <w:gridCol w:w="9637"/>
      </w:tblGrid>
      <w:tr w:rsidR="00D0199B" w:rsidRPr="00D0199B" w14:paraId="7ABF6091" w14:textId="77777777" w:rsidTr="00976B68">
        <w:trPr>
          <w:trHeight w:val="547"/>
          <w:jc w:val="center"/>
        </w:trPr>
        <w:tc>
          <w:tcPr>
            <w:tcW w:w="9637" w:type="dxa"/>
            <w:shd w:val="clear" w:color="auto" w:fill="EFF6EA"/>
            <w:vAlign w:val="center"/>
          </w:tcPr>
          <w:p w14:paraId="51B07D2F" w14:textId="77777777" w:rsidR="00976B68" w:rsidRPr="00D0199B" w:rsidRDefault="00976B68" w:rsidP="00F27552">
            <w:pPr>
              <w:pStyle w:val="Nagwek2"/>
              <w:rPr>
                <w:rFonts w:eastAsia="Calibri"/>
                <w:color w:val="auto"/>
              </w:rPr>
            </w:pPr>
            <w:bookmarkStart w:id="19" w:name="_Toc129163908"/>
            <w:r w:rsidRPr="00D0199B">
              <w:rPr>
                <w:rFonts w:eastAsia="Calibri"/>
                <w:color w:val="auto"/>
              </w:rPr>
              <w:lastRenderedPageBreak/>
              <w:t xml:space="preserve">ROZDZIAŁ </w:t>
            </w:r>
            <w:r w:rsidR="00533A11" w:rsidRPr="00D0199B">
              <w:rPr>
                <w:rFonts w:eastAsia="Calibri"/>
                <w:color w:val="auto"/>
              </w:rPr>
              <w:t xml:space="preserve"> X</w:t>
            </w:r>
            <w:r w:rsidRPr="00D0199B">
              <w:rPr>
                <w:rFonts w:eastAsia="Calibri"/>
                <w:color w:val="auto"/>
              </w:rPr>
              <w:t>. INFORMACJA DLA WYKONAWCÓW WSPÓLNIE UBIEGAJĄCYCH</w:t>
            </w:r>
            <w:r w:rsidR="00832E7C" w:rsidRPr="00D0199B">
              <w:rPr>
                <w:rFonts w:eastAsia="Calibri"/>
                <w:color w:val="auto"/>
              </w:rPr>
              <w:t>SIĘ O</w:t>
            </w:r>
            <w:r w:rsidRPr="00D0199B">
              <w:rPr>
                <w:rFonts w:eastAsia="Calibri"/>
                <w:color w:val="auto"/>
              </w:rPr>
              <w:t xml:space="preserve"> UDZIELENIE ZAMÓWIENIA</w:t>
            </w:r>
            <w:bookmarkEnd w:id="19"/>
          </w:p>
        </w:tc>
      </w:tr>
    </w:tbl>
    <w:p w14:paraId="1AE89B7B" w14:textId="77777777" w:rsidR="00976B68" w:rsidRPr="00D0199B" w:rsidRDefault="00976B68" w:rsidP="00976B68">
      <w:pPr>
        <w:widowControl w:val="0"/>
        <w:suppressAutoHyphens/>
        <w:adjustRightInd w:val="0"/>
        <w:spacing w:after="200"/>
        <w:contextualSpacing/>
        <w:jc w:val="both"/>
        <w:textAlignment w:val="baseline"/>
        <w:rPr>
          <w:rFonts w:ascii="Verdana" w:hAnsi="Verdana"/>
          <w:sz w:val="20"/>
          <w:szCs w:val="20"/>
        </w:rPr>
      </w:pPr>
    </w:p>
    <w:p w14:paraId="68A17A73" w14:textId="77777777" w:rsidR="00976B68" w:rsidRPr="00D0199B" w:rsidRDefault="00976B68" w:rsidP="00680BAA">
      <w:pPr>
        <w:widowControl w:val="0"/>
        <w:numPr>
          <w:ilvl w:val="0"/>
          <w:numId w:val="27"/>
        </w:numPr>
        <w:suppressAutoHyphens/>
        <w:adjustRightInd w:val="0"/>
        <w:spacing w:after="200"/>
        <w:contextualSpacing/>
        <w:jc w:val="both"/>
        <w:textAlignment w:val="baseline"/>
        <w:rPr>
          <w:rFonts w:ascii="Verdana" w:hAnsi="Verdana"/>
          <w:sz w:val="20"/>
          <w:szCs w:val="20"/>
        </w:rPr>
      </w:pPr>
      <w:r w:rsidRPr="00D0199B">
        <w:rPr>
          <w:rFonts w:ascii="Verdana" w:hAnsi="Verdana"/>
          <w:sz w:val="20"/>
          <w:szCs w:val="20"/>
        </w:rPr>
        <w:t>Wykonawcy mogą wspólnie ubiegać się o udzielenie zamówienia. W takim przypadku Wykonawcy ustanawiają pełnomocnika d</w:t>
      </w:r>
      <w:r w:rsidR="008F03DB" w:rsidRPr="00D0199B">
        <w:rPr>
          <w:rFonts w:ascii="Verdana" w:hAnsi="Verdana"/>
          <w:sz w:val="20"/>
          <w:szCs w:val="20"/>
        </w:rPr>
        <w:t xml:space="preserve">o reprezentowania ich </w:t>
      </w:r>
      <w:r w:rsidRPr="00D0199B">
        <w:rPr>
          <w:rFonts w:ascii="Verdana" w:hAnsi="Verdana"/>
          <w:sz w:val="20"/>
          <w:szCs w:val="20"/>
        </w:rPr>
        <w:t xml:space="preserve">w postępowaniu albo do reprezentowania i zawarcia umowy w sprawie zamówienia publicznego. Dokument potwierdzający ustanowienie pełnomocnika musi być podpisany przez wszystkich Wykonawców ubiegających się wspólnie o zamówienie publiczne. Podpisy muszą zostać złożone przez osoby uprawnione do składania oświadczeń woli wymienione we właściwym rejestrze. </w:t>
      </w:r>
    </w:p>
    <w:p w14:paraId="15E37388" w14:textId="77777777" w:rsidR="00976B68" w:rsidRPr="00D0199B" w:rsidRDefault="00976B68" w:rsidP="00680BAA">
      <w:pPr>
        <w:widowControl w:val="0"/>
        <w:numPr>
          <w:ilvl w:val="0"/>
          <w:numId w:val="27"/>
        </w:numPr>
        <w:suppressAutoHyphens/>
        <w:adjustRightInd w:val="0"/>
        <w:spacing w:after="200"/>
        <w:contextualSpacing/>
        <w:jc w:val="both"/>
        <w:textAlignment w:val="baseline"/>
        <w:rPr>
          <w:rFonts w:ascii="Verdana" w:hAnsi="Verdana"/>
          <w:sz w:val="20"/>
          <w:szCs w:val="20"/>
          <w:u w:val="single"/>
        </w:rPr>
      </w:pPr>
      <w:r w:rsidRPr="00D0199B">
        <w:rPr>
          <w:rFonts w:ascii="Verdana" w:hAnsi="Verdana"/>
          <w:sz w:val="20"/>
          <w:szCs w:val="20"/>
          <w:u w:val="single"/>
        </w:rPr>
        <w:t>Zamawiający będzi</w:t>
      </w:r>
      <w:r w:rsidR="009B18B9" w:rsidRPr="00D0199B">
        <w:rPr>
          <w:rFonts w:ascii="Verdana" w:hAnsi="Verdana"/>
          <w:sz w:val="20"/>
          <w:szCs w:val="20"/>
          <w:u w:val="single"/>
        </w:rPr>
        <w:t xml:space="preserve">e sprawdzać, czy nie zachodzą, </w:t>
      </w:r>
      <w:r w:rsidRPr="00D0199B">
        <w:rPr>
          <w:rFonts w:ascii="Verdana" w:hAnsi="Verdana"/>
          <w:sz w:val="20"/>
          <w:szCs w:val="20"/>
          <w:u w:val="single"/>
        </w:rPr>
        <w:t xml:space="preserve">wobec każdego z Wykonawców wspólnie ubiegających się o udzielenie zamówienia, podstawy wykluczenia, o których mowa w art. 108 ust.1 i art. 109 ust. 1 pkt 4),5) i 7) ustawy </w:t>
      </w:r>
      <w:proofErr w:type="spellStart"/>
      <w:r w:rsidRPr="00D0199B">
        <w:rPr>
          <w:rFonts w:ascii="Verdana" w:hAnsi="Verdana"/>
          <w:sz w:val="20"/>
          <w:szCs w:val="20"/>
          <w:u w:val="single"/>
        </w:rPr>
        <w:t>Pzp</w:t>
      </w:r>
      <w:proofErr w:type="spellEnd"/>
      <w:r w:rsidRPr="00D0199B">
        <w:rPr>
          <w:rFonts w:ascii="Verdana" w:hAnsi="Verdana"/>
          <w:sz w:val="20"/>
          <w:szCs w:val="20"/>
          <w:u w:val="single"/>
        </w:rPr>
        <w:t xml:space="preserve"> oraz spełnianie wa</w:t>
      </w:r>
      <w:r w:rsidR="009B18B9" w:rsidRPr="00D0199B">
        <w:rPr>
          <w:rFonts w:ascii="Verdana" w:hAnsi="Verdana"/>
          <w:sz w:val="20"/>
          <w:szCs w:val="20"/>
          <w:u w:val="single"/>
        </w:rPr>
        <w:t xml:space="preserve">runków udziału w postępowaniu </w:t>
      </w:r>
      <w:r w:rsidRPr="00D0199B">
        <w:rPr>
          <w:rFonts w:ascii="Verdana" w:hAnsi="Verdana"/>
          <w:sz w:val="20"/>
          <w:szCs w:val="20"/>
          <w:u w:val="single"/>
        </w:rPr>
        <w:t>w zakresie, w którym każdy z Wykonawców wykaz</w:t>
      </w:r>
      <w:r w:rsidR="009B18B9" w:rsidRPr="00D0199B">
        <w:rPr>
          <w:rFonts w:ascii="Verdana" w:hAnsi="Verdana"/>
          <w:sz w:val="20"/>
          <w:szCs w:val="20"/>
          <w:u w:val="single"/>
        </w:rPr>
        <w:t>uje spełnianie warunków udziału</w:t>
      </w:r>
      <w:r w:rsidRPr="00D0199B">
        <w:rPr>
          <w:rFonts w:ascii="Verdana" w:hAnsi="Verdana"/>
          <w:sz w:val="20"/>
          <w:szCs w:val="20"/>
          <w:u w:val="single"/>
        </w:rPr>
        <w:t xml:space="preserve"> w postępowaniu.</w:t>
      </w:r>
    </w:p>
    <w:p w14:paraId="51D3F582" w14:textId="77777777" w:rsidR="00976B68" w:rsidRPr="00D0199B" w:rsidRDefault="00976B68" w:rsidP="00680BAA">
      <w:pPr>
        <w:widowControl w:val="0"/>
        <w:numPr>
          <w:ilvl w:val="0"/>
          <w:numId w:val="27"/>
        </w:numPr>
        <w:suppressAutoHyphens/>
        <w:adjustRightInd w:val="0"/>
        <w:spacing w:after="200"/>
        <w:contextualSpacing/>
        <w:jc w:val="both"/>
        <w:textAlignment w:val="baseline"/>
        <w:rPr>
          <w:rFonts w:ascii="Verdana" w:hAnsi="Verdana"/>
          <w:sz w:val="20"/>
          <w:szCs w:val="20"/>
        </w:rPr>
      </w:pPr>
      <w:r w:rsidRPr="00D0199B">
        <w:rPr>
          <w:rFonts w:ascii="Verdana" w:hAnsi="Verdana"/>
          <w:sz w:val="20"/>
          <w:szCs w:val="20"/>
        </w:rPr>
        <w:t xml:space="preserve">Wobec powyższego, </w:t>
      </w:r>
      <w:r w:rsidR="00832E7C" w:rsidRPr="00D0199B">
        <w:rPr>
          <w:rFonts w:ascii="Verdana" w:hAnsi="Verdana"/>
          <w:sz w:val="20"/>
          <w:szCs w:val="20"/>
        </w:rPr>
        <w:t>oświadczenie, o którym</w:t>
      </w:r>
      <w:r w:rsidRPr="00D0199B">
        <w:rPr>
          <w:rFonts w:ascii="Verdana" w:hAnsi="Verdana"/>
          <w:sz w:val="20"/>
          <w:szCs w:val="20"/>
        </w:rPr>
        <w:t xml:space="preserve"> mowa w rozdz. VI</w:t>
      </w:r>
      <w:r w:rsidR="00532AC5" w:rsidRPr="00D0199B">
        <w:rPr>
          <w:rFonts w:ascii="Verdana" w:hAnsi="Verdana"/>
          <w:sz w:val="20"/>
          <w:szCs w:val="20"/>
        </w:rPr>
        <w:t>I</w:t>
      </w:r>
      <w:r w:rsidRPr="00D0199B">
        <w:rPr>
          <w:rFonts w:ascii="Verdana" w:hAnsi="Verdana"/>
          <w:sz w:val="20"/>
          <w:szCs w:val="20"/>
        </w:rPr>
        <w:t xml:space="preserve">I pkt 1 składa każdy z Wykonawców wspólnie ubiegających się o zamówienie. Oświadczenie to tymczasowo potwierdza brak podstaw wykluczenia oraz spełnianie warunków udziału w postępowaniu w zakresie, w którym każdy z wykonawców wykazuje spełnianie warunków udziału w postępowaniu. </w:t>
      </w:r>
    </w:p>
    <w:p w14:paraId="4B7E528B" w14:textId="77777777" w:rsidR="00976B68" w:rsidRPr="00D0199B" w:rsidRDefault="00976B68" w:rsidP="00680BAA">
      <w:pPr>
        <w:widowControl w:val="0"/>
        <w:numPr>
          <w:ilvl w:val="0"/>
          <w:numId w:val="27"/>
        </w:numPr>
        <w:suppressAutoHyphens/>
        <w:adjustRightInd w:val="0"/>
        <w:spacing w:after="200"/>
        <w:contextualSpacing/>
        <w:jc w:val="both"/>
        <w:textAlignment w:val="baseline"/>
        <w:rPr>
          <w:rFonts w:ascii="Verdana" w:hAnsi="Verdana"/>
          <w:sz w:val="20"/>
          <w:szCs w:val="20"/>
        </w:rPr>
      </w:pPr>
      <w:r w:rsidRPr="00D0199B">
        <w:rPr>
          <w:rFonts w:ascii="Verdana" w:hAnsi="Verdana"/>
          <w:sz w:val="20"/>
          <w:szCs w:val="20"/>
        </w:rPr>
        <w:t>Oświadczenia i dokumenty potwierdzające brak podstaw do wykluczenia z postępowania, o których mowa w rozdz. VI</w:t>
      </w:r>
      <w:r w:rsidR="00532AC5" w:rsidRPr="00D0199B">
        <w:rPr>
          <w:rFonts w:ascii="Verdana" w:hAnsi="Verdana"/>
          <w:sz w:val="20"/>
          <w:szCs w:val="20"/>
        </w:rPr>
        <w:t>II pkt 3</w:t>
      </w:r>
      <w:r w:rsidRPr="00D0199B">
        <w:rPr>
          <w:rFonts w:ascii="Verdana" w:hAnsi="Verdana"/>
          <w:sz w:val="20"/>
          <w:szCs w:val="20"/>
        </w:rPr>
        <w:t xml:space="preserve">.A SWZ, składa każdy z Wykonawców wspólnie ubiegających się o zamówienie. </w:t>
      </w:r>
    </w:p>
    <w:p w14:paraId="483181ED" w14:textId="77777777" w:rsidR="00976B68" w:rsidRPr="00D0199B" w:rsidRDefault="00976B68" w:rsidP="00680BAA">
      <w:pPr>
        <w:widowControl w:val="0"/>
        <w:numPr>
          <w:ilvl w:val="0"/>
          <w:numId w:val="27"/>
        </w:numPr>
        <w:suppressAutoHyphens/>
        <w:adjustRightInd w:val="0"/>
        <w:spacing w:after="200"/>
        <w:contextualSpacing/>
        <w:jc w:val="both"/>
        <w:textAlignment w:val="baseline"/>
        <w:rPr>
          <w:rFonts w:ascii="Verdana" w:hAnsi="Verdana"/>
          <w:sz w:val="20"/>
          <w:szCs w:val="20"/>
        </w:rPr>
      </w:pPr>
      <w:r w:rsidRPr="00D0199B">
        <w:rPr>
          <w:rFonts w:ascii="Verdana" w:hAnsi="Verdana"/>
          <w:sz w:val="20"/>
          <w:szCs w:val="20"/>
        </w:rPr>
        <w:t xml:space="preserve">W odniesieniu do warunków dotyczących wykształcenia, kwalifikacji zawodowych lub doświadczenia wykonawcy wspólnie ubiegający się o udzielenie zamówienia mogą polegać na zdolnościach tych z Wykonawców, którzy wykonają usługi, do </w:t>
      </w:r>
      <w:r w:rsidR="00832E7C" w:rsidRPr="00D0199B">
        <w:rPr>
          <w:rFonts w:ascii="Verdana" w:hAnsi="Verdana"/>
          <w:sz w:val="20"/>
          <w:szCs w:val="20"/>
        </w:rPr>
        <w:t>realizacji, których</w:t>
      </w:r>
      <w:r w:rsidRPr="00D0199B">
        <w:rPr>
          <w:rFonts w:ascii="Verdana" w:hAnsi="Verdana"/>
          <w:sz w:val="20"/>
          <w:szCs w:val="20"/>
        </w:rPr>
        <w:t xml:space="preserve"> te zdolności są wymagane. </w:t>
      </w:r>
    </w:p>
    <w:p w14:paraId="2E523C5D" w14:textId="77777777" w:rsidR="00976B68" w:rsidRPr="00D0199B" w:rsidRDefault="00976B68" w:rsidP="00680BAA">
      <w:pPr>
        <w:widowControl w:val="0"/>
        <w:numPr>
          <w:ilvl w:val="0"/>
          <w:numId w:val="27"/>
        </w:numPr>
        <w:suppressAutoHyphens/>
        <w:adjustRightInd w:val="0"/>
        <w:spacing w:after="200"/>
        <w:contextualSpacing/>
        <w:jc w:val="both"/>
        <w:textAlignment w:val="baseline"/>
        <w:rPr>
          <w:rFonts w:ascii="Verdana" w:hAnsi="Verdana"/>
          <w:sz w:val="20"/>
          <w:szCs w:val="20"/>
        </w:rPr>
      </w:pPr>
      <w:r w:rsidRPr="00D0199B">
        <w:rPr>
          <w:rFonts w:ascii="Verdana" w:hAnsi="Verdana"/>
          <w:sz w:val="20"/>
          <w:szCs w:val="20"/>
        </w:rPr>
        <w:t>Wykonawcy wspólnie ubiegający się o udzielenie zamówienia dołączają do oferty oświadczenie, z którego wynika, które usługi wykonają poszczególni Wykonawcy.</w:t>
      </w:r>
    </w:p>
    <w:p w14:paraId="23E27867" w14:textId="77777777" w:rsidR="00976B68" w:rsidRPr="00D0199B" w:rsidRDefault="00976B68" w:rsidP="00976B68">
      <w:pPr>
        <w:jc w:val="both"/>
        <w:rPr>
          <w:rFonts w:ascii="Verdana" w:eastAsia="Calibri" w:hAnsi="Verdana"/>
          <w:b/>
          <w:sz w:val="22"/>
          <w:szCs w:val="22"/>
        </w:rPr>
      </w:pPr>
    </w:p>
    <w:tbl>
      <w:tblPr>
        <w:tblW w:w="0" w:type="auto"/>
        <w:jc w:val="center"/>
        <w:shd w:val="clear" w:color="auto" w:fill="EFF6EA"/>
        <w:tblLook w:val="04A0" w:firstRow="1" w:lastRow="0" w:firstColumn="1" w:lastColumn="0" w:noHBand="0" w:noVBand="1"/>
      </w:tblPr>
      <w:tblGrid>
        <w:gridCol w:w="9637"/>
      </w:tblGrid>
      <w:tr w:rsidR="00D0199B" w:rsidRPr="00D0199B" w14:paraId="0E4DD625" w14:textId="77777777" w:rsidTr="00976B68">
        <w:trPr>
          <w:trHeight w:val="547"/>
          <w:jc w:val="center"/>
        </w:trPr>
        <w:tc>
          <w:tcPr>
            <w:tcW w:w="9637" w:type="dxa"/>
            <w:shd w:val="clear" w:color="auto" w:fill="EFF6EA"/>
            <w:vAlign w:val="center"/>
          </w:tcPr>
          <w:p w14:paraId="4231DF3C" w14:textId="77777777" w:rsidR="00976B68" w:rsidRPr="00D0199B" w:rsidRDefault="00976B68" w:rsidP="00532AC5">
            <w:pPr>
              <w:pStyle w:val="Nagwek2"/>
              <w:rPr>
                <w:color w:val="auto"/>
                <w:spacing w:val="-4"/>
              </w:rPr>
            </w:pPr>
            <w:bookmarkStart w:id="20" w:name="_Toc129163909"/>
            <w:r w:rsidRPr="00D0199B">
              <w:rPr>
                <w:rFonts w:eastAsia="Calibri"/>
                <w:bCs/>
                <w:color w:val="auto"/>
                <w:spacing w:val="-4"/>
              </w:rPr>
              <w:t xml:space="preserve">ROZDZIAŁ </w:t>
            </w:r>
            <w:r w:rsidR="00533A11" w:rsidRPr="00D0199B">
              <w:rPr>
                <w:rFonts w:eastAsia="Calibri"/>
                <w:bCs/>
                <w:color w:val="auto"/>
                <w:spacing w:val="-4"/>
              </w:rPr>
              <w:t>XI</w:t>
            </w:r>
            <w:r w:rsidRPr="00D0199B">
              <w:rPr>
                <w:rFonts w:eastAsia="Calibri"/>
                <w:bCs/>
                <w:color w:val="auto"/>
                <w:spacing w:val="-4"/>
              </w:rPr>
              <w:t xml:space="preserve">. INFORMACJE O </w:t>
            </w:r>
            <w:r w:rsidRPr="00D0199B">
              <w:rPr>
                <w:color w:val="auto"/>
              </w:rPr>
              <w:t xml:space="preserve">ŚRODKACH KOMUNIKACJI ELEKTRONICZNEJ, </w:t>
            </w:r>
            <w:r w:rsidR="00316558" w:rsidRPr="00D0199B">
              <w:rPr>
                <w:color w:val="auto"/>
              </w:rPr>
              <w:t xml:space="preserve">PRZY </w:t>
            </w:r>
            <w:r w:rsidR="00832E7C" w:rsidRPr="00D0199B">
              <w:rPr>
                <w:color w:val="auto"/>
              </w:rPr>
              <w:t>UŻYCIU, KTÓRYCH</w:t>
            </w:r>
            <w:r w:rsidR="00316558" w:rsidRPr="00D0199B">
              <w:rPr>
                <w:color w:val="auto"/>
              </w:rPr>
              <w:t xml:space="preserve"> ZAMAWIAJĄCY BĘDZIE KOMUNIKOWAŁ SIĘ Z </w:t>
            </w:r>
            <w:r w:rsidRPr="00D0199B">
              <w:rPr>
                <w:color w:val="auto"/>
              </w:rPr>
              <w:t>WYKONAWCAMI ORAZ INFORMACJE O WYMAGANIACH TECHNICZNYCH I ORGANIZACYJNYCH SPORZĄDZANIA, WYSYŁANIA I ODBIERANIA KORESPONDENCJI ELEKTRONICZNEJ</w:t>
            </w:r>
            <w:bookmarkEnd w:id="20"/>
          </w:p>
        </w:tc>
      </w:tr>
    </w:tbl>
    <w:p w14:paraId="5B1CF8A5" w14:textId="77777777" w:rsidR="00976B68" w:rsidRPr="00D0199B" w:rsidRDefault="00976B68" w:rsidP="00456DE0">
      <w:pPr>
        <w:rPr>
          <w:lang w:eastAsia="en-US"/>
        </w:rPr>
      </w:pPr>
    </w:p>
    <w:p w14:paraId="1C9FE4D4" w14:textId="77777777" w:rsidR="0017561B" w:rsidRPr="00D0199B" w:rsidRDefault="0017561B" w:rsidP="00680BAA">
      <w:pPr>
        <w:pStyle w:val="Akapitzlist"/>
        <w:numPr>
          <w:ilvl w:val="0"/>
          <w:numId w:val="66"/>
        </w:numPr>
        <w:spacing w:after="0" w:line="240" w:lineRule="auto"/>
        <w:ind w:left="426"/>
        <w:contextualSpacing/>
        <w:jc w:val="both"/>
        <w:rPr>
          <w:rStyle w:val="markedcontent"/>
          <w:rFonts w:ascii="Verdana" w:hAnsi="Verdana"/>
          <w:sz w:val="20"/>
          <w:szCs w:val="20"/>
        </w:rPr>
      </w:pPr>
      <w:r w:rsidRPr="00D0199B">
        <w:rPr>
          <w:rStyle w:val="markedcontent"/>
          <w:rFonts w:ascii="Verdana" w:hAnsi="Verdana" w:cs="Arial"/>
          <w:sz w:val="20"/>
          <w:szCs w:val="20"/>
        </w:rPr>
        <w:t>W postępowaniu o udzielenie zamówienia publicznego komunikacja między Zamawiającym a wykonawcami odbywa się przy użyciu Platformy e-Zamówienia,</w:t>
      </w:r>
      <w:r w:rsidRPr="00D0199B">
        <w:rPr>
          <w:rFonts w:ascii="Verdana" w:hAnsi="Verdana"/>
          <w:sz w:val="20"/>
          <w:szCs w:val="20"/>
        </w:rPr>
        <w:br/>
      </w:r>
      <w:r w:rsidRPr="00D0199B">
        <w:rPr>
          <w:rStyle w:val="markedcontent"/>
          <w:rFonts w:ascii="Verdana" w:hAnsi="Verdana" w:cs="Arial"/>
          <w:sz w:val="20"/>
          <w:szCs w:val="20"/>
        </w:rPr>
        <w:t xml:space="preserve">która jest dostępna pod adresem </w:t>
      </w:r>
      <w:hyperlink r:id="rId40" w:history="1">
        <w:r w:rsidRPr="00D0199B">
          <w:rPr>
            <w:rStyle w:val="Hipercze"/>
            <w:rFonts w:ascii="Verdana" w:hAnsi="Verdana" w:cs="Arial"/>
            <w:color w:val="auto"/>
            <w:sz w:val="20"/>
            <w:szCs w:val="20"/>
          </w:rPr>
          <w:t>https://ezamowienia.gov.pl</w:t>
        </w:r>
      </w:hyperlink>
      <w:r w:rsidRPr="00D0199B">
        <w:rPr>
          <w:rStyle w:val="markedcontent"/>
          <w:rFonts w:ascii="Verdana" w:hAnsi="Verdana" w:cs="Arial"/>
          <w:sz w:val="20"/>
          <w:szCs w:val="20"/>
        </w:rPr>
        <w:t>.</w:t>
      </w:r>
    </w:p>
    <w:p w14:paraId="56121A98" w14:textId="77777777" w:rsidR="00412515" w:rsidRPr="00412515" w:rsidRDefault="0017561B" w:rsidP="00412515">
      <w:pPr>
        <w:pStyle w:val="Akapitzlist"/>
        <w:numPr>
          <w:ilvl w:val="0"/>
          <w:numId w:val="66"/>
        </w:numPr>
        <w:spacing w:after="0" w:line="240" w:lineRule="auto"/>
        <w:ind w:left="426"/>
        <w:contextualSpacing/>
        <w:rPr>
          <w:rStyle w:val="markedcontent"/>
          <w:rFonts w:ascii="Verdana" w:hAnsi="Verdana"/>
          <w:sz w:val="20"/>
          <w:szCs w:val="20"/>
        </w:rPr>
      </w:pPr>
      <w:r w:rsidRPr="00D0199B">
        <w:rPr>
          <w:rStyle w:val="markedcontent"/>
          <w:rFonts w:ascii="Verdana" w:hAnsi="Verdana" w:cs="Arial"/>
          <w:sz w:val="20"/>
          <w:szCs w:val="20"/>
        </w:rPr>
        <w:t>Korzystanie z Platformy e-Zamówienia jest bezpłatne.</w:t>
      </w:r>
    </w:p>
    <w:p w14:paraId="70C0D778" w14:textId="1F715524" w:rsidR="00F4597D" w:rsidRPr="00412515" w:rsidRDefault="0017561B" w:rsidP="00412515">
      <w:pPr>
        <w:pStyle w:val="Akapitzlist"/>
        <w:numPr>
          <w:ilvl w:val="0"/>
          <w:numId w:val="66"/>
        </w:numPr>
        <w:spacing w:after="0" w:line="240" w:lineRule="auto"/>
        <w:ind w:left="426"/>
        <w:contextualSpacing/>
        <w:rPr>
          <w:rStyle w:val="markedcontent"/>
          <w:rFonts w:ascii="Verdana" w:hAnsi="Verdana"/>
          <w:sz w:val="20"/>
          <w:szCs w:val="20"/>
        </w:rPr>
      </w:pPr>
      <w:r w:rsidRPr="00412515">
        <w:rPr>
          <w:rStyle w:val="markedcontent"/>
          <w:rFonts w:ascii="Verdana" w:hAnsi="Verdana" w:cs="Arial"/>
          <w:sz w:val="20"/>
          <w:szCs w:val="20"/>
        </w:rPr>
        <w:t>Adres strony internetowej prowadzonego postępowania (link prowadzący</w:t>
      </w:r>
      <w:r w:rsidRPr="00412515">
        <w:rPr>
          <w:rFonts w:ascii="Verdana" w:hAnsi="Verdana"/>
          <w:sz w:val="20"/>
          <w:szCs w:val="20"/>
        </w:rPr>
        <w:br/>
      </w:r>
      <w:r w:rsidRPr="00412515">
        <w:rPr>
          <w:rStyle w:val="markedcontent"/>
          <w:rFonts w:ascii="Verdana" w:hAnsi="Verdana" w:cs="Arial"/>
          <w:sz w:val="20"/>
          <w:szCs w:val="20"/>
        </w:rPr>
        <w:t xml:space="preserve">bezpośrednio do widoku postępowania na Platformie e-Zamówienia): </w:t>
      </w:r>
      <w:r w:rsidR="006A5EBA">
        <w:rPr>
          <w:rFonts w:ascii="Arial" w:hAnsi="Arial" w:cs="Arial"/>
          <w:color w:val="4A4A4A"/>
          <w:shd w:val="clear" w:color="auto" w:fill="FFFFFF"/>
        </w:rPr>
        <w:t>https://ezamowienia.gov.pl/mp-client/search/list/ocds-148610-3ef55dc7-10d5-11ee-b70f-ae2d9e28ec7b</w:t>
      </w:r>
      <w:bookmarkStart w:id="21" w:name="_GoBack"/>
      <w:bookmarkEnd w:id="21"/>
    </w:p>
    <w:p w14:paraId="4A58E3C4" w14:textId="13D31F6A" w:rsidR="00412515" w:rsidRPr="00A7116C" w:rsidRDefault="0017561B" w:rsidP="00412515">
      <w:pPr>
        <w:pStyle w:val="Akapitzlist"/>
        <w:spacing w:after="0" w:line="240" w:lineRule="auto"/>
        <w:ind w:left="426"/>
        <w:contextualSpacing/>
        <w:rPr>
          <w:rStyle w:val="markedcontent"/>
          <w:rFonts w:ascii="Arial" w:hAnsi="Arial" w:cs="Arial"/>
          <w:color w:val="000000" w:themeColor="text1"/>
        </w:rPr>
      </w:pPr>
      <w:r w:rsidRPr="00412515">
        <w:rPr>
          <w:rStyle w:val="markedcontent"/>
          <w:rFonts w:ascii="Verdana" w:hAnsi="Verdana" w:cs="Arial"/>
          <w:sz w:val="20"/>
          <w:szCs w:val="20"/>
        </w:rPr>
        <w:t>Postępowanie można wyszukać również ze strony głównej Platformy e-Zamówienia</w:t>
      </w:r>
      <w:r w:rsidRPr="00412515">
        <w:rPr>
          <w:rFonts w:ascii="Verdana" w:hAnsi="Verdana"/>
          <w:sz w:val="20"/>
          <w:szCs w:val="20"/>
        </w:rPr>
        <w:br/>
      </w:r>
      <w:r w:rsidRPr="00412515">
        <w:rPr>
          <w:rStyle w:val="markedcontent"/>
          <w:rFonts w:ascii="Verdana" w:hAnsi="Verdana" w:cs="Arial"/>
          <w:sz w:val="20"/>
          <w:szCs w:val="20"/>
        </w:rPr>
        <w:t>(przycisk „Przeglądaj postępowania/konkursy</w:t>
      </w:r>
      <w:r w:rsidRPr="00A7116C">
        <w:rPr>
          <w:rStyle w:val="markedcontent"/>
          <w:rFonts w:ascii="Verdana" w:hAnsi="Verdana" w:cs="Arial"/>
          <w:color w:val="000000" w:themeColor="text1"/>
          <w:sz w:val="20"/>
          <w:szCs w:val="20"/>
        </w:rPr>
        <w:t>”)</w:t>
      </w:r>
      <w:r w:rsidR="00652EDE" w:rsidRPr="00A7116C">
        <w:rPr>
          <w:rStyle w:val="markedcontent"/>
          <w:rFonts w:ascii="Verdana" w:hAnsi="Verdana" w:cs="Arial"/>
          <w:color w:val="000000" w:themeColor="text1"/>
          <w:sz w:val="20"/>
          <w:szCs w:val="20"/>
        </w:rPr>
        <w:t xml:space="preserve"> </w:t>
      </w:r>
      <w:r w:rsidR="000C0D73" w:rsidRPr="00A7116C">
        <w:rPr>
          <w:rFonts w:ascii="Verdana" w:hAnsi="Verdana" w:cs="Arial"/>
          <w:color w:val="000000" w:themeColor="text1"/>
          <w:sz w:val="20"/>
          <w:szCs w:val="20"/>
          <w:shd w:val="clear" w:color="auto" w:fill="FFFFFF"/>
        </w:rPr>
        <w:t>ocds-148610-3ef55dc7-10d5-11ee-b70f-ae2d9e28ec7b</w:t>
      </w:r>
    </w:p>
    <w:p w14:paraId="71A27137" w14:textId="4719F856" w:rsidR="0017561B" w:rsidRPr="00D0199B" w:rsidRDefault="0017561B" w:rsidP="00412515">
      <w:pPr>
        <w:pStyle w:val="Akapitzlist"/>
        <w:spacing w:after="0" w:line="240" w:lineRule="auto"/>
        <w:ind w:left="426"/>
        <w:contextualSpacing/>
        <w:rPr>
          <w:rStyle w:val="markedcontent"/>
          <w:rFonts w:ascii="Verdana" w:hAnsi="Verdana"/>
          <w:sz w:val="20"/>
          <w:szCs w:val="20"/>
        </w:rPr>
      </w:pPr>
      <w:r w:rsidRPr="00D0199B">
        <w:rPr>
          <w:rStyle w:val="markedcontent"/>
          <w:rFonts w:ascii="Verdana" w:hAnsi="Verdana" w:cs="Arial"/>
          <w:sz w:val="20"/>
          <w:szCs w:val="20"/>
        </w:rPr>
        <w:t>Wykonawca zamierzający wziąć udział w postępowaniu o udzielenie zamówienia</w:t>
      </w:r>
      <w:r w:rsidRPr="00D0199B">
        <w:rPr>
          <w:rFonts w:ascii="Verdana" w:hAnsi="Verdana"/>
          <w:sz w:val="20"/>
          <w:szCs w:val="20"/>
        </w:rPr>
        <w:br/>
      </w:r>
      <w:r w:rsidRPr="00D0199B">
        <w:rPr>
          <w:rStyle w:val="markedcontent"/>
          <w:rFonts w:ascii="Verdana" w:hAnsi="Verdana" w:cs="Arial"/>
          <w:sz w:val="20"/>
          <w:szCs w:val="20"/>
        </w:rPr>
        <w:t>publicznego musi posiadać konto podmiotu „Wykonawca” na Platformie</w:t>
      </w:r>
      <w:r w:rsidRPr="00D0199B">
        <w:rPr>
          <w:rFonts w:ascii="Verdana" w:hAnsi="Verdana"/>
          <w:sz w:val="20"/>
          <w:szCs w:val="20"/>
        </w:rPr>
        <w:br/>
      </w:r>
      <w:r w:rsidRPr="00D0199B">
        <w:rPr>
          <w:rStyle w:val="markedcontent"/>
          <w:rFonts w:ascii="Verdana" w:hAnsi="Verdana" w:cs="Arial"/>
          <w:sz w:val="20"/>
          <w:szCs w:val="20"/>
        </w:rPr>
        <w:t>e-Zamówienia. Szczegółowe informacje na temat zakładania kont podmiotów</w:t>
      </w:r>
      <w:r w:rsidRPr="00D0199B">
        <w:rPr>
          <w:rFonts w:ascii="Verdana" w:hAnsi="Verdana"/>
          <w:sz w:val="20"/>
          <w:szCs w:val="20"/>
        </w:rPr>
        <w:br/>
      </w:r>
      <w:r w:rsidRPr="00D0199B">
        <w:rPr>
          <w:rStyle w:val="markedcontent"/>
          <w:rFonts w:ascii="Verdana" w:hAnsi="Verdana" w:cs="Arial"/>
          <w:sz w:val="20"/>
          <w:szCs w:val="20"/>
        </w:rPr>
        <w:t>oraz zasady i warunki korzystania z Platformy e-Zamówienia określa Regulamin</w:t>
      </w:r>
      <w:r w:rsidRPr="00D0199B">
        <w:rPr>
          <w:rFonts w:ascii="Verdana" w:hAnsi="Verdana"/>
          <w:sz w:val="20"/>
          <w:szCs w:val="20"/>
        </w:rPr>
        <w:br/>
      </w:r>
      <w:r w:rsidRPr="00D0199B">
        <w:rPr>
          <w:rStyle w:val="markedcontent"/>
          <w:rFonts w:ascii="Verdana" w:hAnsi="Verdana" w:cs="Arial"/>
          <w:sz w:val="20"/>
          <w:szCs w:val="20"/>
        </w:rPr>
        <w:t xml:space="preserve">Platformy e-Zamówienia, dostępny na stronie internetowej </w:t>
      </w:r>
      <w:hyperlink r:id="rId41" w:history="1">
        <w:r w:rsidRPr="00D0199B">
          <w:rPr>
            <w:rStyle w:val="Hipercze"/>
            <w:rFonts w:ascii="Verdana" w:hAnsi="Verdana" w:cs="Arial"/>
            <w:color w:val="auto"/>
            <w:sz w:val="20"/>
            <w:szCs w:val="20"/>
          </w:rPr>
          <w:t>https://ezamowienia.gov.pl</w:t>
        </w:r>
      </w:hyperlink>
      <w:r w:rsidRPr="00D0199B">
        <w:rPr>
          <w:rStyle w:val="markedcontent"/>
          <w:rFonts w:ascii="Verdana" w:hAnsi="Verdana" w:cs="Arial"/>
          <w:sz w:val="20"/>
          <w:szCs w:val="20"/>
        </w:rPr>
        <w:t xml:space="preserve">  oraz informacje zamieszczone w zakładce „Centrum Pomocy”.</w:t>
      </w:r>
    </w:p>
    <w:p w14:paraId="09681055" w14:textId="4FACE35F" w:rsidR="0017561B" w:rsidRPr="000D6483" w:rsidRDefault="0017561B" w:rsidP="00680BAA">
      <w:pPr>
        <w:pStyle w:val="Akapitzlist"/>
        <w:numPr>
          <w:ilvl w:val="0"/>
          <w:numId w:val="66"/>
        </w:numPr>
        <w:spacing w:after="0" w:line="240" w:lineRule="auto"/>
        <w:ind w:left="426"/>
        <w:contextualSpacing/>
        <w:rPr>
          <w:rStyle w:val="markedcontent"/>
          <w:rFonts w:ascii="Verdana" w:hAnsi="Verdana"/>
          <w:sz w:val="20"/>
          <w:szCs w:val="20"/>
        </w:rPr>
      </w:pPr>
      <w:r w:rsidRPr="00D0199B">
        <w:rPr>
          <w:rStyle w:val="markedcontent"/>
          <w:rFonts w:ascii="Verdana" w:hAnsi="Verdana" w:cs="Arial"/>
          <w:sz w:val="20"/>
          <w:szCs w:val="20"/>
        </w:rPr>
        <w:t>Przeglądanie i pobieranie publicznej treści dokumentacji postępowania nie wymaga</w:t>
      </w:r>
      <w:r w:rsidRPr="00D0199B">
        <w:rPr>
          <w:rFonts w:ascii="Verdana" w:hAnsi="Verdana"/>
          <w:sz w:val="20"/>
          <w:szCs w:val="20"/>
        </w:rPr>
        <w:br/>
      </w:r>
      <w:r w:rsidRPr="00D0199B">
        <w:rPr>
          <w:rStyle w:val="markedcontent"/>
          <w:rFonts w:ascii="Verdana" w:hAnsi="Verdana" w:cs="Arial"/>
          <w:sz w:val="20"/>
          <w:szCs w:val="20"/>
        </w:rPr>
        <w:t>posiadania konta na Platformie e-Zamówienia ani logowania.</w:t>
      </w:r>
    </w:p>
    <w:p w14:paraId="369B8B67" w14:textId="77777777" w:rsidR="000D6483" w:rsidRPr="000D6483" w:rsidRDefault="000D6483" w:rsidP="000D6483">
      <w:pPr>
        <w:contextualSpacing/>
        <w:rPr>
          <w:rFonts w:ascii="Verdana" w:hAnsi="Verdana"/>
          <w:sz w:val="20"/>
          <w:szCs w:val="20"/>
        </w:rPr>
      </w:pPr>
    </w:p>
    <w:p w14:paraId="48ECC35A" w14:textId="6B1F885B" w:rsidR="0017561B" w:rsidRPr="00D0199B" w:rsidRDefault="0017561B" w:rsidP="00680BAA">
      <w:pPr>
        <w:pStyle w:val="Akapitzlist"/>
        <w:numPr>
          <w:ilvl w:val="0"/>
          <w:numId w:val="66"/>
        </w:numPr>
        <w:spacing w:after="0" w:line="240" w:lineRule="auto"/>
        <w:ind w:left="426"/>
        <w:contextualSpacing/>
        <w:jc w:val="both"/>
        <w:rPr>
          <w:rStyle w:val="markedcontent"/>
          <w:rFonts w:ascii="Verdana" w:hAnsi="Verdana"/>
          <w:sz w:val="20"/>
          <w:szCs w:val="20"/>
        </w:rPr>
      </w:pPr>
      <w:r w:rsidRPr="00D0199B">
        <w:rPr>
          <w:rStyle w:val="markedcontent"/>
          <w:rFonts w:ascii="Verdana" w:hAnsi="Verdana" w:cs="Arial"/>
          <w:sz w:val="20"/>
          <w:szCs w:val="20"/>
        </w:rPr>
        <w:lastRenderedPageBreak/>
        <w:t>Sposób sporządzenia dokumentów elektronicznych lub dokumentów elektronicznych</w:t>
      </w:r>
      <w:r w:rsidRPr="00D0199B">
        <w:rPr>
          <w:rFonts w:ascii="Verdana" w:hAnsi="Verdana"/>
          <w:sz w:val="20"/>
          <w:szCs w:val="20"/>
        </w:rPr>
        <w:br/>
      </w:r>
      <w:r w:rsidRPr="00D0199B">
        <w:rPr>
          <w:rStyle w:val="markedcontent"/>
          <w:rFonts w:ascii="Verdana" w:hAnsi="Verdana" w:cs="Arial"/>
          <w:sz w:val="20"/>
          <w:szCs w:val="20"/>
        </w:rPr>
        <w:t>będących kopią elektroniczną treści zapisanej w postaci papierowej (cyfrowe</w:t>
      </w:r>
      <w:r w:rsidRPr="00D0199B">
        <w:rPr>
          <w:rFonts w:ascii="Verdana" w:hAnsi="Verdana"/>
          <w:sz w:val="20"/>
          <w:szCs w:val="20"/>
        </w:rPr>
        <w:br/>
      </w:r>
      <w:r w:rsidRPr="00D0199B">
        <w:rPr>
          <w:rStyle w:val="markedcontent"/>
          <w:rFonts w:ascii="Verdana" w:hAnsi="Verdana" w:cs="Arial"/>
          <w:sz w:val="20"/>
          <w:szCs w:val="20"/>
        </w:rPr>
        <w:t>odwzorowania) musi być zgodny z wymaganiami określonymi w rozporządzeniu</w:t>
      </w:r>
      <w:r w:rsidRPr="00D0199B">
        <w:rPr>
          <w:rFonts w:ascii="Verdana" w:hAnsi="Verdana"/>
          <w:sz w:val="20"/>
          <w:szCs w:val="20"/>
        </w:rPr>
        <w:br/>
      </w:r>
      <w:r w:rsidRPr="00D0199B">
        <w:rPr>
          <w:rStyle w:val="markedcontent"/>
          <w:rFonts w:ascii="Verdana" w:hAnsi="Verdana" w:cs="Arial"/>
          <w:sz w:val="20"/>
          <w:szCs w:val="20"/>
        </w:rPr>
        <w:t>Prezesa Rady Ministrów w sprawie wymagań dla dokumentów elektronicznych.</w:t>
      </w:r>
    </w:p>
    <w:p w14:paraId="3E0F1F13" w14:textId="77777777" w:rsidR="0017561B" w:rsidRPr="00D0199B" w:rsidRDefault="0017561B" w:rsidP="00680BAA">
      <w:pPr>
        <w:pStyle w:val="Akapitzlist"/>
        <w:numPr>
          <w:ilvl w:val="0"/>
          <w:numId w:val="66"/>
        </w:numPr>
        <w:spacing w:after="0" w:line="240" w:lineRule="auto"/>
        <w:ind w:left="426"/>
        <w:contextualSpacing/>
        <w:jc w:val="both"/>
        <w:rPr>
          <w:rFonts w:ascii="Verdana" w:hAnsi="Verdana"/>
          <w:sz w:val="20"/>
          <w:szCs w:val="20"/>
        </w:rPr>
      </w:pPr>
      <w:r w:rsidRPr="00D0199B">
        <w:rPr>
          <w:rStyle w:val="markedcontent"/>
          <w:rFonts w:ascii="Verdana" w:hAnsi="Verdana" w:cs="Arial"/>
          <w:sz w:val="20"/>
          <w:szCs w:val="20"/>
        </w:rPr>
        <w:t>Dokumenty elektroniczne, o których mowa w § 2 ust. 1 rozporządzenia Prezesa Rady</w:t>
      </w:r>
      <w:r w:rsidRPr="00D0199B">
        <w:rPr>
          <w:rFonts w:ascii="Verdana" w:hAnsi="Verdana"/>
          <w:sz w:val="20"/>
          <w:szCs w:val="20"/>
        </w:rPr>
        <w:br/>
      </w:r>
      <w:r w:rsidRPr="00D0199B">
        <w:rPr>
          <w:rStyle w:val="markedcontent"/>
          <w:rFonts w:ascii="Verdana" w:hAnsi="Verdana" w:cs="Arial"/>
          <w:sz w:val="20"/>
          <w:szCs w:val="20"/>
        </w:rPr>
        <w:t xml:space="preserve">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D0199B">
        <w:rPr>
          <w:rStyle w:val="markedcontent"/>
          <w:rFonts w:ascii="Verdana" w:hAnsi="Verdana" w:cs="Arial"/>
          <w:sz w:val="20"/>
          <w:szCs w:val="20"/>
        </w:rPr>
        <w:t>Pzp</w:t>
      </w:r>
      <w:proofErr w:type="spellEnd"/>
      <w:r w:rsidRPr="00D0199B">
        <w:rPr>
          <w:rStyle w:val="markedcontent"/>
          <w:rFonts w:ascii="Verdana" w:hAnsi="Verdana" w:cs="Arial"/>
          <w:sz w:val="20"/>
          <w:szCs w:val="20"/>
        </w:rPr>
        <w:t>, ww. regulacje nie będą miały bezpośredniego zastosowania.</w:t>
      </w:r>
    </w:p>
    <w:p w14:paraId="477E9D8B" w14:textId="77777777" w:rsidR="0017561B" w:rsidRPr="00D0199B" w:rsidRDefault="0017561B" w:rsidP="00680BAA">
      <w:pPr>
        <w:pStyle w:val="Akapitzlist"/>
        <w:numPr>
          <w:ilvl w:val="0"/>
          <w:numId w:val="66"/>
        </w:numPr>
        <w:spacing w:after="0" w:line="240" w:lineRule="auto"/>
        <w:ind w:left="426"/>
        <w:contextualSpacing/>
        <w:rPr>
          <w:rFonts w:ascii="Verdana" w:hAnsi="Verdana"/>
          <w:sz w:val="20"/>
          <w:szCs w:val="20"/>
        </w:rPr>
      </w:pPr>
      <w:r w:rsidRPr="00D0199B">
        <w:rPr>
          <w:rStyle w:val="markedcontent"/>
          <w:rFonts w:ascii="Verdana" w:hAnsi="Verdana" w:cs="Arial"/>
          <w:sz w:val="20"/>
          <w:szCs w:val="20"/>
        </w:rPr>
        <w:t>Informacje, oświadczenia lub dokumenty, inne niż wymienione w § 2 ust. 1</w:t>
      </w:r>
      <w:r w:rsidRPr="00D0199B">
        <w:rPr>
          <w:rFonts w:ascii="Verdana" w:hAnsi="Verdana"/>
          <w:sz w:val="20"/>
          <w:szCs w:val="20"/>
        </w:rPr>
        <w:br/>
      </w:r>
      <w:r w:rsidRPr="00D0199B">
        <w:rPr>
          <w:rStyle w:val="markedcontent"/>
          <w:rFonts w:ascii="Verdana" w:hAnsi="Verdana" w:cs="Arial"/>
          <w:sz w:val="20"/>
          <w:szCs w:val="20"/>
        </w:rPr>
        <w:t>rozporządzenia Prezesa Rady Ministrów w sprawie wymagań dla dokumentów</w:t>
      </w:r>
      <w:r w:rsidRPr="00D0199B">
        <w:rPr>
          <w:rFonts w:ascii="Verdana" w:hAnsi="Verdana"/>
          <w:sz w:val="20"/>
          <w:szCs w:val="20"/>
        </w:rPr>
        <w:br/>
      </w:r>
      <w:r w:rsidRPr="00D0199B">
        <w:rPr>
          <w:rStyle w:val="markedcontent"/>
          <w:rFonts w:ascii="Verdana" w:hAnsi="Verdana" w:cs="Arial"/>
          <w:sz w:val="20"/>
          <w:szCs w:val="20"/>
        </w:rPr>
        <w:t>elektronicznych, przekazywane w postępowaniu sporządza się w postaci</w:t>
      </w:r>
      <w:r w:rsidRPr="00D0199B">
        <w:rPr>
          <w:rFonts w:ascii="Verdana" w:hAnsi="Verdana"/>
          <w:sz w:val="20"/>
          <w:szCs w:val="20"/>
        </w:rPr>
        <w:br/>
      </w:r>
      <w:r w:rsidRPr="00D0199B">
        <w:rPr>
          <w:rStyle w:val="markedcontent"/>
          <w:rFonts w:ascii="Verdana" w:hAnsi="Verdana" w:cs="Arial"/>
          <w:sz w:val="20"/>
          <w:szCs w:val="20"/>
        </w:rPr>
        <w:t>elektronicznej:</w:t>
      </w:r>
    </w:p>
    <w:p w14:paraId="34683C55" w14:textId="77777777" w:rsidR="0017561B" w:rsidRPr="00D0199B" w:rsidRDefault="0017561B" w:rsidP="00680BAA">
      <w:pPr>
        <w:pStyle w:val="Akapitzlist"/>
        <w:numPr>
          <w:ilvl w:val="0"/>
          <w:numId w:val="67"/>
        </w:numPr>
        <w:spacing w:after="0" w:line="240" w:lineRule="auto"/>
        <w:ind w:left="851"/>
        <w:contextualSpacing/>
        <w:rPr>
          <w:rStyle w:val="markedcontent"/>
          <w:rFonts w:ascii="Verdana" w:hAnsi="Verdana"/>
          <w:sz w:val="20"/>
          <w:szCs w:val="20"/>
        </w:rPr>
      </w:pPr>
      <w:r w:rsidRPr="00D0199B">
        <w:rPr>
          <w:rStyle w:val="markedcontent"/>
          <w:rFonts w:ascii="Verdana" w:hAnsi="Verdana" w:cs="Arial"/>
          <w:sz w:val="20"/>
          <w:szCs w:val="20"/>
        </w:rPr>
        <w:t>w formatach danych określonych w przepisach rozporządzenia Rady Ministrów</w:t>
      </w:r>
      <w:r w:rsidRPr="00D0199B">
        <w:rPr>
          <w:rFonts w:ascii="Verdana" w:hAnsi="Verdana"/>
          <w:sz w:val="20"/>
          <w:szCs w:val="20"/>
        </w:rPr>
        <w:br/>
      </w:r>
      <w:r w:rsidRPr="00D0199B">
        <w:rPr>
          <w:rStyle w:val="markedcontent"/>
          <w:rFonts w:ascii="Verdana" w:hAnsi="Verdana" w:cs="Arial"/>
          <w:sz w:val="20"/>
          <w:szCs w:val="20"/>
        </w:rPr>
        <w:t>w sprawie Krajowych Ram Interoperacyjności (i przekazuje się jako załącznik), lub</w:t>
      </w:r>
    </w:p>
    <w:p w14:paraId="3EEAD27C" w14:textId="0111EA59" w:rsidR="0017561B" w:rsidRPr="00D0199B" w:rsidRDefault="0017561B" w:rsidP="00680BAA">
      <w:pPr>
        <w:pStyle w:val="Akapitzlist"/>
        <w:numPr>
          <w:ilvl w:val="0"/>
          <w:numId w:val="67"/>
        </w:numPr>
        <w:spacing w:after="0" w:line="240" w:lineRule="auto"/>
        <w:ind w:left="851"/>
        <w:contextualSpacing/>
        <w:rPr>
          <w:rFonts w:ascii="Verdana" w:hAnsi="Verdana"/>
          <w:sz w:val="20"/>
          <w:szCs w:val="20"/>
        </w:rPr>
      </w:pPr>
      <w:r w:rsidRPr="00D0199B">
        <w:rPr>
          <w:rStyle w:val="markedcontent"/>
          <w:rFonts w:ascii="Verdana" w:hAnsi="Verdana" w:cs="Arial"/>
          <w:sz w:val="20"/>
          <w:szCs w:val="20"/>
        </w:rPr>
        <w:t>jako tekst wpisany bezpośrednio do wiadomości przekazywanej przy użyciu środków komunikacji elektronicznej (np. w treści wiadomości e-mail lub w treści</w:t>
      </w:r>
      <w:r w:rsidRPr="00D0199B">
        <w:rPr>
          <w:rFonts w:ascii="Verdana" w:hAnsi="Verdana"/>
          <w:sz w:val="20"/>
          <w:szCs w:val="20"/>
        </w:rPr>
        <w:br/>
      </w:r>
      <w:r w:rsidRPr="00D0199B">
        <w:rPr>
          <w:rStyle w:val="markedcontent"/>
          <w:rFonts w:ascii="Verdana" w:hAnsi="Verdana" w:cs="Arial"/>
          <w:sz w:val="20"/>
          <w:szCs w:val="20"/>
        </w:rPr>
        <w:t>„Formularza do komunikacji”).</w:t>
      </w:r>
    </w:p>
    <w:p w14:paraId="127EC0D2" w14:textId="1681ED70" w:rsidR="0017561B" w:rsidRPr="00D0199B" w:rsidRDefault="0017561B" w:rsidP="00680BAA">
      <w:pPr>
        <w:pStyle w:val="Akapitzlist"/>
        <w:numPr>
          <w:ilvl w:val="0"/>
          <w:numId w:val="66"/>
        </w:numPr>
        <w:spacing w:after="0" w:line="240" w:lineRule="auto"/>
        <w:ind w:left="426"/>
        <w:contextualSpacing/>
        <w:jc w:val="both"/>
        <w:rPr>
          <w:rStyle w:val="markedcontent"/>
          <w:rFonts w:ascii="Verdana" w:hAnsi="Verdana"/>
          <w:sz w:val="20"/>
          <w:szCs w:val="20"/>
        </w:rPr>
      </w:pPr>
      <w:r w:rsidRPr="00D0199B">
        <w:rPr>
          <w:rStyle w:val="markedcontent"/>
          <w:rFonts w:ascii="Verdana" w:hAnsi="Verdana" w:cs="Arial"/>
          <w:sz w:val="20"/>
          <w:szCs w:val="20"/>
        </w:rPr>
        <w:t>Jeżeli dokumenty elektroniczne, przekazywane przy użyciu środków komunikacji elektronicznej, zawierają informacje stanowiące tajemnicę przedsiębiorstwa w rozumieniu przepisów ustawy z dnia 16 kwietnia 1993 r. o zwalczaniu nieuczciwej konkurencji (</w:t>
      </w:r>
      <w:r w:rsidR="001B440D" w:rsidRPr="00D0199B">
        <w:rPr>
          <w:rStyle w:val="markedcontent"/>
          <w:rFonts w:ascii="Verdana" w:hAnsi="Verdana" w:cs="Arial"/>
          <w:sz w:val="20"/>
          <w:szCs w:val="20"/>
        </w:rPr>
        <w:t xml:space="preserve">tj. </w:t>
      </w:r>
      <w:r w:rsidRPr="00D0199B">
        <w:rPr>
          <w:rStyle w:val="markedcontent"/>
          <w:rFonts w:ascii="Verdana" w:hAnsi="Verdana" w:cs="Arial"/>
          <w:sz w:val="20"/>
          <w:szCs w:val="20"/>
        </w:rPr>
        <w:t>Dz. U. z 202</w:t>
      </w:r>
      <w:r w:rsidR="001B440D" w:rsidRPr="00D0199B">
        <w:rPr>
          <w:rStyle w:val="markedcontent"/>
          <w:rFonts w:ascii="Verdana" w:hAnsi="Verdana" w:cs="Arial"/>
          <w:sz w:val="20"/>
          <w:szCs w:val="20"/>
        </w:rPr>
        <w:t>2</w:t>
      </w:r>
      <w:r w:rsidRPr="00D0199B">
        <w:rPr>
          <w:rStyle w:val="markedcontent"/>
          <w:rFonts w:ascii="Verdana" w:hAnsi="Verdana" w:cs="Arial"/>
          <w:sz w:val="20"/>
          <w:szCs w:val="20"/>
        </w:rPr>
        <w:t xml:space="preserve"> r. poz. 1</w:t>
      </w:r>
      <w:r w:rsidR="001B440D" w:rsidRPr="00D0199B">
        <w:rPr>
          <w:rStyle w:val="markedcontent"/>
          <w:rFonts w:ascii="Verdana" w:hAnsi="Verdana" w:cs="Arial"/>
          <w:sz w:val="20"/>
          <w:szCs w:val="20"/>
        </w:rPr>
        <w:t xml:space="preserve">233 </w:t>
      </w:r>
      <w:r w:rsidRPr="00D0199B">
        <w:rPr>
          <w:rStyle w:val="markedcontent"/>
          <w:rFonts w:ascii="Verdana" w:hAnsi="Verdana" w:cs="Arial"/>
          <w:sz w:val="20"/>
          <w:szCs w:val="20"/>
        </w:rPr>
        <w:t>) wykonawca, w celu  utrzymania w poufności tych informacji, przekazuje je w wydzielonym i odpowiednio oznaczonym pliku, wraz z jednoczesnym zaznaczeniem w nazwie pliku „Dokument stanowiący tajemnicę przedsiębiorstwa”.</w:t>
      </w:r>
    </w:p>
    <w:p w14:paraId="616C74EB" w14:textId="56AF5507" w:rsidR="0017561B" w:rsidRPr="00D0199B" w:rsidRDefault="0017561B" w:rsidP="00680BAA">
      <w:pPr>
        <w:pStyle w:val="Akapitzlist"/>
        <w:numPr>
          <w:ilvl w:val="0"/>
          <w:numId w:val="66"/>
        </w:numPr>
        <w:spacing w:after="0" w:line="240" w:lineRule="auto"/>
        <w:ind w:left="426"/>
        <w:contextualSpacing/>
        <w:jc w:val="both"/>
        <w:rPr>
          <w:rFonts w:ascii="Verdana" w:hAnsi="Verdana"/>
          <w:sz w:val="20"/>
          <w:szCs w:val="20"/>
        </w:rPr>
      </w:pPr>
      <w:r w:rsidRPr="00D0199B">
        <w:rPr>
          <w:rStyle w:val="markedcontent"/>
          <w:rFonts w:ascii="Verdana" w:hAnsi="Verdana" w:cs="Arial"/>
          <w:sz w:val="20"/>
          <w:szCs w:val="20"/>
        </w:rPr>
        <w:t xml:space="preserve"> Komunikacja w postępowaniu, z wyłączeniem składania ofert/wniosków</w:t>
      </w:r>
      <w:r w:rsidRPr="00D0199B">
        <w:rPr>
          <w:rFonts w:ascii="Verdana" w:hAnsi="Verdana"/>
          <w:sz w:val="20"/>
          <w:szCs w:val="20"/>
        </w:rPr>
        <w:br/>
      </w:r>
      <w:r w:rsidRPr="00D0199B">
        <w:rPr>
          <w:rStyle w:val="markedcontent"/>
          <w:rFonts w:ascii="Verdana" w:hAnsi="Verdana" w:cs="Arial"/>
          <w:sz w:val="20"/>
          <w:szCs w:val="20"/>
        </w:rPr>
        <w:t>o dopuszczenie do udziału w postępowaniu, odbywa się drogą elektroniczną</w:t>
      </w:r>
      <w:r w:rsidRPr="00D0199B">
        <w:rPr>
          <w:rFonts w:ascii="Verdana" w:hAnsi="Verdana"/>
          <w:sz w:val="20"/>
          <w:szCs w:val="20"/>
        </w:rPr>
        <w:br/>
      </w:r>
      <w:r w:rsidRPr="00D0199B">
        <w:rPr>
          <w:rStyle w:val="markedcontent"/>
          <w:rFonts w:ascii="Verdana" w:hAnsi="Verdana" w:cs="Arial"/>
          <w:sz w:val="20"/>
          <w:szCs w:val="20"/>
        </w:rPr>
        <w:t>za pośrednictwem formularzy do komunikacji dostępnych w zakładce „Formularze”</w:t>
      </w:r>
      <w:r w:rsidRPr="00D0199B">
        <w:rPr>
          <w:rFonts w:ascii="Verdana" w:hAnsi="Verdana"/>
          <w:sz w:val="20"/>
          <w:szCs w:val="20"/>
        </w:rPr>
        <w:br/>
      </w:r>
      <w:r w:rsidRPr="00D0199B">
        <w:rPr>
          <w:rStyle w:val="markedcontent"/>
          <w:rFonts w:ascii="Verdana" w:hAnsi="Verdana" w:cs="Arial"/>
          <w:sz w:val="20"/>
          <w:szCs w:val="20"/>
        </w:rPr>
        <w:t>(„Formularze do komunikacji”). Za pośrednictwem „Formularzy do komunikacji”</w:t>
      </w:r>
      <w:r w:rsidRPr="00D0199B">
        <w:rPr>
          <w:rFonts w:ascii="Verdana" w:hAnsi="Verdana"/>
          <w:sz w:val="20"/>
          <w:szCs w:val="20"/>
        </w:rPr>
        <w:br/>
      </w:r>
      <w:r w:rsidRPr="00D0199B">
        <w:rPr>
          <w:rStyle w:val="markedcontent"/>
          <w:rFonts w:ascii="Verdana" w:hAnsi="Verdana" w:cs="Arial"/>
          <w:sz w:val="20"/>
          <w:szCs w:val="20"/>
        </w:rPr>
        <w:t>odbywa się w szczególności przekazywanie wezwań i zawiadomień, zadawanie pytań</w:t>
      </w:r>
      <w:r w:rsidRPr="00D0199B">
        <w:rPr>
          <w:rFonts w:ascii="Verdana" w:hAnsi="Verdana"/>
          <w:sz w:val="20"/>
          <w:szCs w:val="20"/>
        </w:rPr>
        <w:br/>
      </w:r>
      <w:r w:rsidRPr="00D0199B">
        <w:rPr>
          <w:rStyle w:val="markedcontent"/>
          <w:rFonts w:ascii="Verdana" w:hAnsi="Verdana" w:cs="Arial"/>
          <w:sz w:val="20"/>
          <w:szCs w:val="20"/>
        </w:rPr>
        <w:t>i udzielanie odpowiedzi. Formularze do komunikacji umożliwiają również dołączenie</w:t>
      </w:r>
      <w:r w:rsidRPr="00D0199B">
        <w:rPr>
          <w:rFonts w:ascii="Verdana" w:hAnsi="Verdana"/>
          <w:sz w:val="20"/>
          <w:szCs w:val="20"/>
        </w:rPr>
        <w:br/>
      </w:r>
      <w:r w:rsidRPr="00D0199B">
        <w:rPr>
          <w:rStyle w:val="markedcontent"/>
          <w:rFonts w:ascii="Verdana" w:hAnsi="Verdana" w:cs="Arial"/>
          <w:sz w:val="20"/>
          <w:szCs w:val="20"/>
        </w:rPr>
        <w:t xml:space="preserve">załącznika do przesyłanej wiadomości (przycisk „dodaj załącznik”). W przypadku załączników, które są zgodnie z ustawą </w:t>
      </w:r>
      <w:proofErr w:type="spellStart"/>
      <w:r w:rsidRPr="00D0199B">
        <w:rPr>
          <w:rStyle w:val="markedcontent"/>
          <w:rFonts w:ascii="Verdana" w:hAnsi="Verdana" w:cs="Arial"/>
          <w:sz w:val="20"/>
          <w:szCs w:val="20"/>
        </w:rPr>
        <w:t>Pzp</w:t>
      </w:r>
      <w:proofErr w:type="spellEnd"/>
      <w:r w:rsidRPr="00D0199B">
        <w:rPr>
          <w:rStyle w:val="markedcontent"/>
          <w:rFonts w:ascii="Verdana" w:hAnsi="Verdana" w:cs="Arial"/>
          <w:sz w:val="20"/>
          <w:szCs w:val="20"/>
        </w:rPr>
        <w:t xml:space="preserve"> lub rozporządzeniem Prezesa</w:t>
      </w:r>
      <w:r w:rsidRPr="00D0199B">
        <w:rPr>
          <w:rFonts w:ascii="Verdana" w:hAnsi="Verdana"/>
          <w:sz w:val="20"/>
          <w:szCs w:val="20"/>
        </w:rPr>
        <w:br/>
      </w:r>
      <w:r w:rsidRPr="00D0199B">
        <w:rPr>
          <w:rStyle w:val="markedcontent"/>
          <w:rFonts w:ascii="Verdana" w:hAnsi="Verdana" w:cs="Arial"/>
          <w:sz w:val="20"/>
          <w:szCs w:val="20"/>
        </w:rPr>
        <w:t>Rady Ministrów w sprawie wymagań dla dokumentów elektronicznych opatrzone</w:t>
      </w:r>
      <w:r w:rsidRPr="00D0199B">
        <w:rPr>
          <w:rFonts w:ascii="Verdana" w:hAnsi="Verdana"/>
          <w:sz w:val="20"/>
          <w:szCs w:val="20"/>
        </w:rPr>
        <w:br/>
      </w:r>
      <w:r w:rsidRPr="00D0199B">
        <w:rPr>
          <w:rStyle w:val="markedcontent"/>
          <w:rFonts w:ascii="Verdana" w:hAnsi="Verdana" w:cs="Arial"/>
          <w:sz w:val="20"/>
          <w:szCs w:val="20"/>
        </w:rPr>
        <w:t>kwalifikowanym podpisem elektronicznym, podpisem zaufanym lub podpisem</w:t>
      </w:r>
      <w:r w:rsidRPr="00D0199B">
        <w:rPr>
          <w:rFonts w:ascii="Verdana" w:hAnsi="Verdana"/>
          <w:sz w:val="20"/>
          <w:szCs w:val="20"/>
        </w:rPr>
        <w:br/>
      </w:r>
      <w:r w:rsidRPr="00D0199B">
        <w:rPr>
          <w:rStyle w:val="markedcontent"/>
          <w:rFonts w:ascii="Verdana" w:hAnsi="Verdana" w:cs="Arial"/>
          <w:sz w:val="20"/>
          <w:szCs w:val="20"/>
        </w:rPr>
        <w:t>osobistym, mogą być opatrzone, zgodnie z wyborem wykonawcy/wykonawcy</w:t>
      </w:r>
      <w:r w:rsidRPr="00D0199B">
        <w:rPr>
          <w:rFonts w:ascii="Verdana" w:hAnsi="Verdana"/>
          <w:sz w:val="20"/>
          <w:szCs w:val="20"/>
        </w:rPr>
        <w:br/>
      </w:r>
      <w:r w:rsidRPr="00D0199B">
        <w:rPr>
          <w:rStyle w:val="markedcontent"/>
          <w:rFonts w:ascii="Verdana" w:hAnsi="Verdana" w:cs="Arial"/>
          <w:sz w:val="20"/>
          <w:szCs w:val="20"/>
        </w:rPr>
        <w:t>wspólnie ubiegającego się o udzielenie zamówienia/podmiotu udostępniającego</w:t>
      </w:r>
      <w:r w:rsidRPr="00D0199B">
        <w:rPr>
          <w:rFonts w:ascii="Verdana" w:hAnsi="Verdana"/>
          <w:sz w:val="20"/>
          <w:szCs w:val="20"/>
        </w:rPr>
        <w:br/>
      </w:r>
      <w:r w:rsidRPr="00D0199B">
        <w:rPr>
          <w:rStyle w:val="markedcontent"/>
          <w:rFonts w:ascii="Verdana" w:hAnsi="Verdana" w:cs="Arial"/>
          <w:sz w:val="20"/>
          <w:szCs w:val="20"/>
        </w:rPr>
        <w:t>zasoby, podpisem zewnętrznym lub wewnętrznym. W zależności od rodzaju podpisu i</w:t>
      </w:r>
      <w:r w:rsidRPr="00D0199B">
        <w:rPr>
          <w:rFonts w:ascii="Verdana" w:hAnsi="Verdana"/>
          <w:sz w:val="20"/>
          <w:szCs w:val="20"/>
        </w:rPr>
        <w:br/>
      </w:r>
      <w:r w:rsidRPr="00D0199B">
        <w:rPr>
          <w:rStyle w:val="markedcontent"/>
          <w:rFonts w:ascii="Verdana" w:hAnsi="Verdana" w:cs="Arial"/>
          <w:sz w:val="20"/>
          <w:szCs w:val="20"/>
        </w:rPr>
        <w:t>jego typu (zewnętrzny, wewnętrzny) dodaje się do przesyłanej wiadomości uprzednio</w:t>
      </w:r>
      <w:r w:rsidRPr="00D0199B">
        <w:rPr>
          <w:rFonts w:ascii="Verdana" w:hAnsi="Verdana"/>
          <w:sz w:val="20"/>
          <w:szCs w:val="20"/>
        </w:rPr>
        <w:br/>
      </w:r>
      <w:r w:rsidRPr="00D0199B">
        <w:rPr>
          <w:rStyle w:val="markedcontent"/>
          <w:rFonts w:ascii="Verdana" w:hAnsi="Verdana" w:cs="Arial"/>
          <w:sz w:val="20"/>
          <w:szCs w:val="20"/>
        </w:rPr>
        <w:t>podpisane dokumenty wraz z wygenerowanym plikiem podpisu (typ zewnętrzny) lub</w:t>
      </w:r>
      <w:r w:rsidRPr="00D0199B">
        <w:rPr>
          <w:rFonts w:ascii="Verdana" w:hAnsi="Verdana"/>
          <w:sz w:val="20"/>
          <w:szCs w:val="20"/>
        </w:rPr>
        <w:br/>
      </w:r>
      <w:r w:rsidRPr="00D0199B">
        <w:rPr>
          <w:rStyle w:val="markedcontent"/>
          <w:rFonts w:ascii="Verdana" w:hAnsi="Verdana" w:cs="Arial"/>
          <w:sz w:val="20"/>
          <w:szCs w:val="20"/>
        </w:rPr>
        <w:t>dokument z wszytym podpisem (typ wewnętrzny).</w:t>
      </w:r>
    </w:p>
    <w:p w14:paraId="3AE1BE85" w14:textId="4DD597F5" w:rsidR="0017561B" w:rsidRPr="00D0199B" w:rsidRDefault="0017561B" w:rsidP="00680BAA">
      <w:pPr>
        <w:pStyle w:val="Akapitzlist"/>
        <w:numPr>
          <w:ilvl w:val="0"/>
          <w:numId w:val="66"/>
        </w:numPr>
        <w:spacing w:after="0" w:line="240" w:lineRule="auto"/>
        <w:ind w:left="426"/>
        <w:contextualSpacing/>
        <w:jc w:val="both"/>
        <w:rPr>
          <w:rStyle w:val="markedcontent"/>
          <w:rFonts w:ascii="Verdana" w:hAnsi="Verdana"/>
          <w:sz w:val="20"/>
          <w:szCs w:val="20"/>
        </w:rPr>
      </w:pPr>
      <w:r w:rsidRPr="00D0199B">
        <w:rPr>
          <w:rStyle w:val="markedcontent"/>
          <w:rFonts w:ascii="Verdana" w:hAnsi="Verdana" w:cs="Arial"/>
          <w:sz w:val="20"/>
          <w:szCs w:val="20"/>
        </w:rPr>
        <w:t>Możliwość korzystania w postępowaniu z „Formularzy do komunikacji” w pełnym</w:t>
      </w:r>
      <w:r w:rsidRPr="00D0199B">
        <w:rPr>
          <w:rFonts w:ascii="Verdana" w:hAnsi="Verdana"/>
          <w:sz w:val="20"/>
          <w:szCs w:val="20"/>
        </w:rPr>
        <w:br/>
      </w:r>
      <w:r w:rsidRPr="00D0199B">
        <w:rPr>
          <w:rStyle w:val="markedcontent"/>
          <w:rFonts w:ascii="Verdana" w:hAnsi="Verdana" w:cs="Arial"/>
          <w:sz w:val="20"/>
          <w:szCs w:val="20"/>
        </w:rPr>
        <w:t>zakresie wymaga posiadania konta „Wykonawcy” na Platformie e-Zamówienia</w:t>
      </w:r>
      <w:r w:rsidRPr="00D0199B">
        <w:rPr>
          <w:rFonts w:ascii="Verdana" w:hAnsi="Verdana"/>
          <w:sz w:val="20"/>
          <w:szCs w:val="20"/>
        </w:rPr>
        <w:br/>
      </w:r>
      <w:r w:rsidRPr="00D0199B">
        <w:rPr>
          <w:rStyle w:val="markedcontent"/>
          <w:rFonts w:ascii="Verdana" w:hAnsi="Verdana" w:cs="Arial"/>
          <w:sz w:val="20"/>
          <w:szCs w:val="20"/>
        </w:rPr>
        <w:t>oraz zalogowania się na Platformie e-Zamówienia. Do korzystania z „Formularzy</w:t>
      </w:r>
      <w:r w:rsidRPr="00D0199B">
        <w:rPr>
          <w:rFonts w:ascii="Verdana" w:hAnsi="Verdana"/>
          <w:sz w:val="20"/>
          <w:szCs w:val="20"/>
        </w:rPr>
        <w:br/>
      </w:r>
      <w:r w:rsidRPr="00D0199B">
        <w:rPr>
          <w:rStyle w:val="markedcontent"/>
          <w:rFonts w:ascii="Verdana" w:hAnsi="Verdana" w:cs="Arial"/>
          <w:sz w:val="20"/>
          <w:szCs w:val="20"/>
        </w:rPr>
        <w:t>do komunikacji” służących do zadawania pytań dotyczących treści dokumentów</w:t>
      </w:r>
      <w:r w:rsidRPr="00D0199B">
        <w:rPr>
          <w:rFonts w:ascii="Verdana" w:hAnsi="Verdana"/>
          <w:sz w:val="20"/>
          <w:szCs w:val="20"/>
        </w:rPr>
        <w:br/>
      </w:r>
      <w:r w:rsidRPr="00D0199B">
        <w:rPr>
          <w:rStyle w:val="markedcontent"/>
          <w:rFonts w:ascii="Verdana" w:hAnsi="Verdana" w:cs="Arial"/>
          <w:sz w:val="20"/>
          <w:szCs w:val="20"/>
        </w:rPr>
        <w:t>zamówienia wystarczające jest posiadanie tzw. konta uproszczonego na Platformie</w:t>
      </w:r>
      <w:r w:rsidRPr="00D0199B">
        <w:rPr>
          <w:rFonts w:ascii="Verdana" w:hAnsi="Verdana"/>
          <w:sz w:val="20"/>
          <w:szCs w:val="20"/>
        </w:rPr>
        <w:br/>
      </w:r>
      <w:r w:rsidRPr="00D0199B">
        <w:rPr>
          <w:rStyle w:val="markedcontent"/>
          <w:rFonts w:ascii="Verdana" w:hAnsi="Verdana" w:cs="Arial"/>
          <w:sz w:val="20"/>
          <w:szCs w:val="20"/>
        </w:rPr>
        <w:t>e-Zamówienia.</w:t>
      </w:r>
    </w:p>
    <w:p w14:paraId="7B68F81A" w14:textId="0F8F93D8" w:rsidR="0017561B" w:rsidRPr="00D0199B" w:rsidRDefault="0017561B" w:rsidP="00680BAA">
      <w:pPr>
        <w:pStyle w:val="Akapitzlist"/>
        <w:numPr>
          <w:ilvl w:val="0"/>
          <w:numId w:val="66"/>
        </w:numPr>
        <w:spacing w:after="0" w:line="240" w:lineRule="auto"/>
        <w:ind w:left="426"/>
        <w:contextualSpacing/>
        <w:jc w:val="both"/>
        <w:rPr>
          <w:rStyle w:val="markedcontent"/>
          <w:rFonts w:ascii="Verdana" w:hAnsi="Verdana"/>
          <w:sz w:val="20"/>
          <w:szCs w:val="20"/>
        </w:rPr>
      </w:pPr>
      <w:r w:rsidRPr="00D0199B">
        <w:rPr>
          <w:rStyle w:val="markedcontent"/>
          <w:rFonts w:ascii="Verdana" w:hAnsi="Verdana" w:cs="Arial"/>
          <w:sz w:val="20"/>
          <w:szCs w:val="20"/>
        </w:rPr>
        <w:t>Wszystkie wysłane i odebrane w postępowaniu przez wykonawcę wiadomości</w:t>
      </w:r>
      <w:r w:rsidRPr="00D0199B">
        <w:rPr>
          <w:rFonts w:ascii="Verdana" w:hAnsi="Verdana"/>
          <w:sz w:val="20"/>
          <w:szCs w:val="20"/>
        </w:rPr>
        <w:br/>
      </w:r>
      <w:r w:rsidRPr="00D0199B">
        <w:rPr>
          <w:rStyle w:val="markedcontent"/>
          <w:rFonts w:ascii="Verdana" w:hAnsi="Verdana" w:cs="Arial"/>
          <w:sz w:val="20"/>
          <w:szCs w:val="20"/>
        </w:rPr>
        <w:t>widoczne są po zalogowaniu w podglądzie postępowania w zakładce „Komunikacja”.</w:t>
      </w:r>
    </w:p>
    <w:p w14:paraId="6064B405" w14:textId="345FA940" w:rsidR="0017561B" w:rsidRPr="00D0199B" w:rsidRDefault="0017561B" w:rsidP="00680BAA">
      <w:pPr>
        <w:pStyle w:val="Akapitzlist"/>
        <w:numPr>
          <w:ilvl w:val="0"/>
          <w:numId w:val="66"/>
        </w:numPr>
        <w:spacing w:after="0" w:line="240" w:lineRule="auto"/>
        <w:ind w:left="426"/>
        <w:contextualSpacing/>
        <w:jc w:val="both"/>
        <w:rPr>
          <w:rStyle w:val="markedcontent"/>
          <w:rFonts w:ascii="Verdana" w:hAnsi="Verdana"/>
          <w:sz w:val="20"/>
          <w:szCs w:val="20"/>
        </w:rPr>
      </w:pPr>
      <w:r w:rsidRPr="00D0199B">
        <w:rPr>
          <w:rStyle w:val="markedcontent"/>
          <w:rFonts w:ascii="Verdana" w:hAnsi="Verdana" w:cs="Arial"/>
          <w:sz w:val="20"/>
          <w:szCs w:val="20"/>
        </w:rPr>
        <w:t>Maksymalny rozmiar plików przesyłanych za pośrednictwem „Formularzy do komunikacji” wynosi 150 MB (wielkość ta dotyczy plików przesyłanych jako załączniki do jednego formularza).</w:t>
      </w:r>
    </w:p>
    <w:p w14:paraId="4B346000" w14:textId="60A7BF98" w:rsidR="0017561B" w:rsidRPr="00D0199B" w:rsidRDefault="0017561B" w:rsidP="00680BAA">
      <w:pPr>
        <w:pStyle w:val="Akapitzlist"/>
        <w:numPr>
          <w:ilvl w:val="0"/>
          <w:numId w:val="66"/>
        </w:numPr>
        <w:spacing w:after="0" w:line="240" w:lineRule="auto"/>
        <w:ind w:left="426"/>
        <w:contextualSpacing/>
        <w:jc w:val="both"/>
        <w:rPr>
          <w:rStyle w:val="markedcontent"/>
          <w:rFonts w:ascii="Verdana" w:hAnsi="Verdana"/>
          <w:sz w:val="20"/>
          <w:szCs w:val="20"/>
        </w:rPr>
      </w:pPr>
      <w:r w:rsidRPr="00D0199B">
        <w:rPr>
          <w:rStyle w:val="markedcontent"/>
          <w:rFonts w:ascii="Verdana" w:hAnsi="Verdana" w:cs="Arial"/>
          <w:sz w:val="20"/>
          <w:szCs w:val="20"/>
        </w:rPr>
        <w:t>Minimalne wymagania techniczne dotyczące sprzętu używanego w celu korzystania</w:t>
      </w:r>
      <w:r w:rsidRPr="00D0199B">
        <w:rPr>
          <w:rFonts w:ascii="Verdana" w:hAnsi="Verdana"/>
          <w:sz w:val="20"/>
          <w:szCs w:val="20"/>
        </w:rPr>
        <w:br/>
      </w:r>
      <w:r w:rsidRPr="00D0199B">
        <w:rPr>
          <w:rStyle w:val="markedcontent"/>
          <w:rFonts w:ascii="Verdana" w:hAnsi="Verdana" w:cs="Arial"/>
          <w:sz w:val="20"/>
          <w:szCs w:val="20"/>
        </w:rPr>
        <w:t>z usług Platformy e-Zamówienia oraz informacje dotyczące specyfikacji połączenia</w:t>
      </w:r>
      <w:r w:rsidRPr="00D0199B">
        <w:rPr>
          <w:rFonts w:ascii="Verdana" w:hAnsi="Verdana"/>
          <w:sz w:val="20"/>
          <w:szCs w:val="20"/>
        </w:rPr>
        <w:br/>
      </w:r>
      <w:r w:rsidRPr="00D0199B">
        <w:rPr>
          <w:rStyle w:val="markedcontent"/>
          <w:rFonts w:ascii="Verdana" w:hAnsi="Verdana" w:cs="Arial"/>
          <w:sz w:val="20"/>
          <w:szCs w:val="20"/>
        </w:rPr>
        <w:t>określa Regulamin Platformy e-Zamówienia.</w:t>
      </w:r>
    </w:p>
    <w:p w14:paraId="2E1B9E22" w14:textId="6CC94D5C" w:rsidR="0017561B" w:rsidRPr="00D0199B" w:rsidRDefault="0017561B" w:rsidP="00680BAA">
      <w:pPr>
        <w:pStyle w:val="Akapitzlist"/>
        <w:numPr>
          <w:ilvl w:val="0"/>
          <w:numId w:val="66"/>
        </w:numPr>
        <w:spacing w:after="0" w:line="240" w:lineRule="auto"/>
        <w:ind w:left="426"/>
        <w:contextualSpacing/>
        <w:jc w:val="both"/>
        <w:rPr>
          <w:rStyle w:val="markedcontent"/>
          <w:rFonts w:ascii="Verdana" w:hAnsi="Verdana"/>
          <w:sz w:val="20"/>
          <w:szCs w:val="20"/>
        </w:rPr>
      </w:pPr>
      <w:r w:rsidRPr="00D0199B">
        <w:rPr>
          <w:rStyle w:val="markedcontent"/>
          <w:rFonts w:ascii="Verdana" w:hAnsi="Verdana" w:cs="Arial"/>
          <w:sz w:val="20"/>
          <w:szCs w:val="20"/>
        </w:rPr>
        <w:t xml:space="preserve">W przypadku problemów technicznych i awarii związanych z funkcjonowaniem Platformy e-Zamówienia użytkownicy mogą skorzystać ze wsparcia technicznego dostępnego poprzez </w:t>
      </w:r>
      <w:r w:rsidRPr="00D0199B">
        <w:rPr>
          <w:rStyle w:val="markedcontent"/>
          <w:rFonts w:ascii="Verdana" w:hAnsi="Verdana" w:cs="Arial"/>
          <w:sz w:val="20"/>
          <w:szCs w:val="20"/>
        </w:rPr>
        <w:lastRenderedPageBreak/>
        <w:t xml:space="preserve">formularz udostępniony na stronie internetowej </w:t>
      </w:r>
      <w:hyperlink r:id="rId42" w:history="1">
        <w:r w:rsidRPr="00D0199B">
          <w:rPr>
            <w:rStyle w:val="Hipercze"/>
            <w:rFonts w:ascii="Verdana" w:hAnsi="Verdana" w:cs="Arial"/>
            <w:color w:val="auto"/>
            <w:sz w:val="20"/>
            <w:szCs w:val="20"/>
          </w:rPr>
          <w:t>https://ezamowienia.gov.pl</w:t>
        </w:r>
      </w:hyperlink>
      <w:r w:rsidRPr="00D0199B">
        <w:rPr>
          <w:rStyle w:val="markedcontent"/>
          <w:rFonts w:ascii="Verdana" w:hAnsi="Verdana" w:cs="Arial"/>
          <w:sz w:val="20"/>
          <w:szCs w:val="20"/>
        </w:rPr>
        <w:t xml:space="preserve">  w zakładce „Zgłoś problem”.</w:t>
      </w:r>
    </w:p>
    <w:p w14:paraId="748E4322" w14:textId="77777777" w:rsidR="0017561B" w:rsidRPr="00D0199B" w:rsidRDefault="0017561B" w:rsidP="00680BAA">
      <w:pPr>
        <w:pStyle w:val="Akapitzlist"/>
        <w:numPr>
          <w:ilvl w:val="0"/>
          <w:numId w:val="66"/>
        </w:numPr>
        <w:spacing w:after="0" w:line="240" w:lineRule="auto"/>
        <w:ind w:left="426"/>
        <w:contextualSpacing/>
        <w:rPr>
          <w:rStyle w:val="markedcontent"/>
          <w:rFonts w:ascii="Verdana" w:hAnsi="Verdana"/>
          <w:sz w:val="20"/>
          <w:szCs w:val="20"/>
        </w:rPr>
      </w:pPr>
      <w:r w:rsidRPr="00D0199B">
        <w:rPr>
          <w:rStyle w:val="markedcontent"/>
          <w:rFonts w:ascii="Verdana" w:hAnsi="Verdana" w:cs="Arial"/>
          <w:sz w:val="20"/>
          <w:szCs w:val="20"/>
        </w:rPr>
        <w:t>W szczególnie uzasadnionych przypadkach uniemożliwiających komunikację  wykonawcy  i Zamawiającego za pośrednictwem Platformy e-Zamówienia, Zamawiający dopuszcza komunikację za pomocą poczty elektronicznej na adres</w:t>
      </w:r>
      <w:r w:rsidRPr="00D0199B">
        <w:rPr>
          <w:rFonts w:ascii="Verdana" w:hAnsi="Verdana"/>
          <w:sz w:val="20"/>
          <w:szCs w:val="20"/>
        </w:rPr>
        <w:br/>
      </w:r>
      <w:r w:rsidRPr="00D0199B">
        <w:rPr>
          <w:rStyle w:val="markedcontent"/>
          <w:rFonts w:ascii="Verdana" w:hAnsi="Verdana" w:cs="Arial"/>
          <w:sz w:val="20"/>
          <w:szCs w:val="20"/>
        </w:rPr>
        <w:t xml:space="preserve">e-mail: </w:t>
      </w:r>
      <w:hyperlink r:id="rId43" w:history="1">
        <w:r w:rsidRPr="00D0199B">
          <w:rPr>
            <w:rStyle w:val="Hipercze"/>
            <w:rFonts w:ascii="Verdana" w:hAnsi="Verdana" w:cs="Arial"/>
            <w:color w:val="auto"/>
            <w:sz w:val="20"/>
            <w:szCs w:val="20"/>
          </w:rPr>
          <w:t>sekretariat.@muzeum.sacz.pl</w:t>
        </w:r>
      </w:hyperlink>
      <w:r w:rsidRPr="00D0199B">
        <w:rPr>
          <w:rStyle w:val="markedcontent"/>
          <w:rFonts w:ascii="Verdana" w:hAnsi="Verdana" w:cs="Arial"/>
          <w:sz w:val="20"/>
          <w:szCs w:val="20"/>
        </w:rPr>
        <w:t xml:space="preserve">  (nie dotyczy składania ofert/wniosków</w:t>
      </w:r>
      <w:r w:rsidRPr="00D0199B">
        <w:rPr>
          <w:rFonts w:ascii="Verdana" w:hAnsi="Verdana"/>
          <w:sz w:val="20"/>
          <w:szCs w:val="20"/>
        </w:rPr>
        <w:br/>
      </w:r>
      <w:r w:rsidRPr="00D0199B">
        <w:rPr>
          <w:rStyle w:val="markedcontent"/>
          <w:rFonts w:ascii="Verdana" w:hAnsi="Verdana" w:cs="Arial"/>
          <w:sz w:val="20"/>
          <w:szCs w:val="20"/>
        </w:rPr>
        <w:t>o dopuszczenie do udziału w postępowaniu).</w:t>
      </w:r>
    </w:p>
    <w:p w14:paraId="72BD0C2E" w14:textId="77777777" w:rsidR="00532AC5" w:rsidRPr="00D0199B" w:rsidRDefault="00532AC5" w:rsidP="0017561B">
      <w:pPr>
        <w:widowControl w:val="0"/>
        <w:suppressAutoHyphens/>
        <w:adjustRightInd w:val="0"/>
        <w:spacing w:after="200"/>
        <w:ind w:left="426"/>
        <w:contextualSpacing/>
        <w:jc w:val="both"/>
        <w:textAlignment w:val="baseline"/>
        <w:rPr>
          <w:rFonts w:ascii="Verdana" w:hAnsi="Verdana"/>
          <w:sz w:val="20"/>
          <w:szCs w:val="20"/>
        </w:rPr>
      </w:pPr>
    </w:p>
    <w:p w14:paraId="59892470" w14:textId="77777777" w:rsidR="00BD2040" w:rsidRPr="00D0199B" w:rsidRDefault="00BD2040" w:rsidP="00976B68">
      <w:pPr>
        <w:suppressAutoHyphens/>
        <w:jc w:val="both"/>
        <w:rPr>
          <w:rFonts w:ascii="Verdana" w:eastAsia="Calibri" w:hAnsi="Verdana"/>
          <w:sz w:val="20"/>
          <w:szCs w:val="20"/>
          <w:lang w:eastAsia="zh-CN"/>
        </w:rPr>
      </w:pPr>
    </w:p>
    <w:tbl>
      <w:tblPr>
        <w:tblW w:w="0" w:type="auto"/>
        <w:jc w:val="center"/>
        <w:shd w:val="clear" w:color="auto" w:fill="EFF6EA"/>
        <w:tblLook w:val="04A0" w:firstRow="1" w:lastRow="0" w:firstColumn="1" w:lastColumn="0" w:noHBand="0" w:noVBand="1"/>
      </w:tblPr>
      <w:tblGrid>
        <w:gridCol w:w="9637"/>
      </w:tblGrid>
      <w:tr w:rsidR="00D0199B" w:rsidRPr="00D0199B" w14:paraId="4798F805" w14:textId="77777777" w:rsidTr="00976B68">
        <w:trPr>
          <w:trHeight w:val="547"/>
          <w:jc w:val="center"/>
        </w:trPr>
        <w:tc>
          <w:tcPr>
            <w:tcW w:w="9637" w:type="dxa"/>
            <w:shd w:val="clear" w:color="auto" w:fill="EFF6EA"/>
            <w:vAlign w:val="center"/>
          </w:tcPr>
          <w:p w14:paraId="7D47D3E5" w14:textId="77777777" w:rsidR="00976B68" w:rsidRPr="00D0199B" w:rsidRDefault="00976B68" w:rsidP="003C0E38">
            <w:pPr>
              <w:pStyle w:val="Nagwek2"/>
              <w:rPr>
                <w:color w:val="auto"/>
                <w:spacing w:val="-4"/>
              </w:rPr>
            </w:pPr>
            <w:bookmarkStart w:id="22" w:name="_Toc129163910"/>
            <w:r w:rsidRPr="00D0199B">
              <w:rPr>
                <w:rFonts w:eastAsia="Calibri"/>
                <w:bCs/>
                <w:color w:val="auto"/>
                <w:spacing w:val="-4"/>
              </w:rPr>
              <w:t xml:space="preserve">ROZDZIAŁ </w:t>
            </w:r>
            <w:r w:rsidR="00533A11" w:rsidRPr="00D0199B">
              <w:rPr>
                <w:rFonts w:eastAsia="Calibri"/>
                <w:bCs/>
                <w:color w:val="auto"/>
                <w:spacing w:val="-4"/>
              </w:rPr>
              <w:t xml:space="preserve"> XII</w:t>
            </w:r>
            <w:r w:rsidRPr="00D0199B">
              <w:rPr>
                <w:rFonts w:eastAsia="Calibri"/>
                <w:bCs/>
                <w:color w:val="auto"/>
                <w:spacing w:val="-4"/>
              </w:rPr>
              <w:t xml:space="preserve">. </w:t>
            </w:r>
            <w:r w:rsidRPr="00D0199B">
              <w:rPr>
                <w:color w:val="auto"/>
              </w:rPr>
              <w:t>WYJAŚNIENIA TREŚCI SWZ</w:t>
            </w:r>
            <w:bookmarkEnd w:id="22"/>
          </w:p>
        </w:tc>
      </w:tr>
    </w:tbl>
    <w:p w14:paraId="526FAD29" w14:textId="77777777" w:rsidR="00976B68" w:rsidRPr="00D0199B" w:rsidRDefault="00976B68" w:rsidP="00976B68">
      <w:pPr>
        <w:autoSpaceDE w:val="0"/>
        <w:autoSpaceDN w:val="0"/>
        <w:adjustRightInd w:val="0"/>
        <w:jc w:val="both"/>
        <w:rPr>
          <w:rFonts w:ascii="Verdana" w:hAnsi="Verdana"/>
          <w:sz w:val="20"/>
          <w:szCs w:val="20"/>
        </w:rPr>
      </w:pPr>
    </w:p>
    <w:p w14:paraId="2152D377" w14:textId="77777777" w:rsidR="00976B68" w:rsidRPr="00D0199B" w:rsidRDefault="00976B68" w:rsidP="00976B68">
      <w:pPr>
        <w:autoSpaceDE w:val="0"/>
        <w:autoSpaceDN w:val="0"/>
        <w:adjustRightInd w:val="0"/>
        <w:jc w:val="both"/>
        <w:rPr>
          <w:rFonts w:ascii="Verdana" w:hAnsi="Verdana"/>
          <w:sz w:val="20"/>
          <w:szCs w:val="20"/>
        </w:rPr>
      </w:pPr>
      <w:r w:rsidRPr="00D0199B">
        <w:rPr>
          <w:rFonts w:ascii="Verdana" w:hAnsi="Verdana"/>
          <w:sz w:val="20"/>
          <w:szCs w:val="20"/>
        </w:rPr>
        <w:t xml:space="preserve">Zgodnie z uregulowaniami zawartymi w art. 284 ustawy </w:t>
      </w:r>
      <w:proofErr w:type="spellStart"/>
      <w:r w:rsidRPr="00D0199B">
        <w:rPr>
          <w:rFonts w:ascii="Verdana" w:hAnsi="Verdana"/>
          <w:sz w:val="20"/>
          <w:szCs w:val="20"/>
        </w:rPr>
        <w:t>Pzp</w:t>
      </w:r>
      <w:proofErr w:type="spellEnd"/>
      <w:r w:rsidRPr="00D0199B">
        <w:rPr>
          <w:rFonts w:ascii="Verdana" w:hAnsi="Verdana"/>
          <w:sz w:val="20"/>
          <w:szCs w:val="20"/>
        </w:rPr>
        <w:t>:</w:t>
      </w:r>
    </w:p>
    <w:p w14:paraId="01874058" w14:textId="77777777" w:rsidR="00976B68" w:rsidRPr="00D0199B" w:rsidRDefault="00976B68" w:rsidP="00680BAA">
      <w:pPr>
        <w:numPr>
          <w:ilvl w:val="0"/>
          <w:numId w:val="28"/>
        </w:numPr>
        <w:tabs>
          <w:tab w:val="left" w:pos="709"/>
        </w:tabs>
        <w:ind w:left="709"/>
        <w:jc w:val="both"/>
        <w:textAlignment w:val="baseline"/>
        <w:rPr>
          <w:rFonts w:ascii="Verdana" w:hAnsi="Verdana"/>
          <w:sz w:val="20"/>
          <w:szCs w:val="20"/>
        </w:rPr>
      </w:pPr>
      <w:r w:rsidRPr="00D0199B">
        <w:rPr>
          <w:rFonts w:ascii="Verdana" w:hAnsi="Verdana"/>
          <w:sz w:val="20"/>
          <w:szCs w:val="20"/>
        </w:rPr>
        <w:t xml:space="preserve">Wykonawca może zwrócić się do Zamawiającego z wnioskiem o wyjaśnienie treści SWZ. </w:t>
      </w:r>
    </w:p>
    <w:p w14:paraId="3CBC27B7" w14:textId="77777777" w:rsidR="00976B68" w:rsidRPr="00D0199B" w:rsidRDefault="00976B68" w:rsidP="00680BAA">
      <w:pPr>
        <w:numPr>
          <w:ilvl w:val="0"/>
          <w:numId w:val="28"/>
        </w:numPr>
        <w:tabs>
          <w:tab w:val="left" w:pos="709"/>
        </w:tabs>
        <w:ind w:left="709" w:hanging="391"/>
        <w:jc w:val="both"/>
        <w:textAlignment w:val="baseline"/>
        <w:rPr>
          <w:rFonts w:ascii="Verdana" w:hAnsi="Verdana"/>
          <w:sz w:val="20"/>
          <w:szCs w:val="20"/>
        </w:rPr>
      </w:pPr>
      <w:r w:rsidRPr="00D0199B">
        <w:rPr>
          <w:rFonts w:ascii="Verdana" w:hAnsi="Verdana"/>
          <w:sz w:val="20"/>
          <w:szCs w:val="20"/>
        </w:rPr>
        <w:t xml:space="preserve">Zamawiający jest obowiązany udzielić wyjaśnień niezwłocznie, jednak nie później niż na 2 dni przed upływem terminu składania ofert pod </w:t>
      </w:r>
      <w:r w:rsidR="0014696F" w:rsidRPr="00D0199B">
        <w:rPr>
          <w:rFonts w:ascii="Verdana" w:hAnsi="Verdana"/>
          <w:sz w:val="20"/>
          <w:szCs w:val="20"/>
        </w:rPr>
        <w:t>warunkiem, że</w:t>
      </w:r>
      <w:r w:rsidRPr="00D0199B">
        <w:rPr>
          <w:rFonts w:ascii="Verdana" w:hAnsi="Verdana"/>
          <w:sz w:val="20"/>
          <w:szCs w:val="20"/>
        </w:rPr>
        <w:t xml:space="preserve"> wniosek o wyjaśnienie treści SWZ wpłynął do Zamawiającego nie później niż na 4 dni przed upływem terminu składania odpowiednio ofert, albo ofert podlegających negocjacjom.</w:t>
      </w:r>
    </w:p>
    <w:p w14:paraId="194C76B8" w14:textId="77777777" w:rsidR="00976B68" w:rsidRPr="00D0199B" w:rsidRDefault="00976B68" w:rsidP="00680BAA">
      <w:pPr>
        <w:numPr>
          <w:ilvl w:val="0"/>
          <w:numId w:val="28"/>
        </w:numPr>
        <w:tabs>
          <w:tab w:val="left" w:pos="709"/>
        </w:tabs>
        <w:ind w:left="709" w:hanging="391"/>
        <w:jc w:val="both"/>
        <w:textAlignment w:val="baseline"/>
        <w:rPr>
          <w:rFonts w:ascii="Verdana" w:hAnsi="Verdana"/>
          <w:sz w:val="20"/>
          <w:szCs w:val="20"/>
        </w:rPr>
      </w:pPr>
      <w:r w:rsidRPr="00D0199B">
        <w:rPr>
          <w:rFonts w:ascii="Verdana" w:hAnsi="Verdana"/>
          <w:sz w:val="20"/>
          <w:szCs w:val="20"/>
        </w:rPr>
        <w:t xml:space="preserve">Jeżeli Zamawiający nie udzieli wyjaśnień w terminie, o którym mowa w </w:t>
      </w:r>
      <w:proofErr w:type="spellStart"/>
      <w:r w:rsidRPr="00D0199B">
        <w:rPr>
          <w:rFonts w:ascii="Verdana" w:hAnsi="Verdana"/>
          <w:sz w:val="20"/>
          <w:szCs w:val="20"/>
        </w:rPr>
        <w:t>ppkt</w:t>
      </w:r>
      <w:proofErr w:type="spellEnd"/>
      <w:r w:rsidRPr="00D0199B">
        <w:rPr>
          <w:rFonts w:ascii="Verdana" w:hAnsi="Verdana"/>
          <w:sz w:val="20"/>
          <w:szCs w:val="20"/>
        </w:rPr>
        <w:t xml:space="preserve"> 2), przedłuża termin składania ofert o czas niezbędny do zapoznania się wszystkich zainteresowanych Wykonawców z wyjaśnieniami niezbędnymi do należytego przygotowania i złożenia ofert. Przedłużenie terminu składania ofert nie wpływa na bieg terminu składania wniosku</w:t>
      </w:r>
      <w:r w:rsidR="00F45994" w:rsidRPr="00D0199B">
        <w:rPr>
          <w:rFonts w:ascii="Verdana" w:hAnsi="Verdana"/>
          <w:sz w:val="20"/>
          <w:szCs w:val="20"/>
        </w:rPr>
        <w:t xml:space="preserve"> </w:t>
      </w:r>
      <w:r w:rsidRPr="00D0199B">
        <w:rPr>
          <w:rFonts w:ascii="Verdana" w:hAnsi="Verdana"/>
          <w:sz w:val="20"/>
          <w:szCs w:val="20"/>
        </w:rPr>
        <w:t xml:space="preserve">o wyjaśnienie treści SWZ. </w:t>
      </w:r>
    </w:p>
    <w:p w14:paraId="25732A9E" w14:textId="77777777" w:rsidR="00976B68" w:rsidRPr="00D0199B" w:rsidRDefault="00976B68" w:rsidP="00680BAA">
      <w:pPr>
        <w:numPr>
          <w:ilvl w:val="0"/>
          <w:numId w:val="28"/>
        </w:numPr>
        <w:tabs>
          <w:tab w:val="left" w:pos="709"/>
        </w:tabs>
        <w:ind w:left="709" w:hanging="391"/>
        <w:jc w:val="both"/>
        <w:textAlignment w:val="baseline"/>
        <w:rPr>
          <w:rFonts w:ascii="Verdana" w:hAnsi="Verdana"/>
          <w:sz w:val="20"/>
          <w:szCs w:val="20"/>
        </w:rPr>
      </w:pPr>
      <w:r w:rsidRPr="00D0199B">
        <w:rPr>
          <w:rFonts w:ascii="Verdana" w:hAnsi="Verdana"/>
          <w:sz w:val="20"/>
          <w:szCs w:val="20"/>
        </w:rPr>
        <w:t xml:space="preserve">W przypadku, gdy wniosek o wyjaśnienie treści SWZ nie wpłynął w terminie wskazanym w </w:t>
      </w:r>
      <w:proofErr w:type="spellStart"/>
      <w:r w:rsidRPr="00D0199B">
        <w:rPr>
          <w:rFonts w:ascii="Verdana" w:hAnsi="Verdana"/>
          <w:sz w:val="20"/>
          <w:szCs w:val="20"/>
        </w:rPr>
        <w:t>ppkt</w:t>
      </w:r>
      <w:proofErr w:type="spellEnd"/>
      <w:r w:rsidRPr="00D0199B">
        <w:rPr>
          <w:rFonts w:ascii="Verdana" w:hAnsi="Verdana"/>
          <w:sz w:val="20"/>
          <w:szCs w:val="20"/>
        </w:rPr>
        <w:t xml:space="preserve"> 2), Zamawiający nie ma obowiązku udzielania wyjaśnień oraz obowiązku przedłużenia terminu składania ofert. </w:t>
      </w:r>
    </w:p>
    <w:p w14:paraId="4E36A499" w14:textId="77777777" w:rsidR="00976B68" w:rsidRPr="00D0199B" w:rsidRDefault="00976B68" w:rsidP="00976B68">
      <w:pPr>
        <w:autoSpaceDE w:val="0"/>
        <w:autoSpaceDN w:val="0"/>
        <w:adjustRightInd w:val="0"/>
        <w:ind w:left="426" w:hanging="426"/>
        <w:jc w:val="both"/>
        <w:rPr>
          <w:rFonts w:ascii="Verdana" w:hAnsi="Verdana"/>
          <w:sz w:val="20"/>
          <w:szCs w:val="20"/>
        </w:rPr>
      </w:pPr>
    </w:p>
    <w:tbl>
      <w:tblPr>
        <w:tblW w:w="0" w:type="auto"/>
        <w:jc w:val="center"/>
        <w:shd w:val="clear" w:color="auto" w:fill="EFF6EA"/>
        <w:tblLook w:val="04A0" w:firstRow="1" w:lastRow="0" w:firstColumn="1" w:lastColumn="0" w:noHBand="0" w:noVBand="1"/>
      </w:tblPr>
      <w:tblGrid>
        <w:gridCol w:w="9637"/>
      </w:tblGrid>
      <w:tr w:rsidR="00D0199B" w:rsidRPr="00D0199B" w14:paraId="626D523B" w14:textId="77777777" w:rsidTr="00976B68">
        <w:trPr>
          <w:trHeight w:val="547"/>
          <w:jc w:val="center"/>
        </w:trPr>
        <w:tc>
          <w:tcPr>
            <w:tcW w:w="9637" w:type="dxa"/>
            <w:shd w:val="clear" w:color="auto" w:fill="EFF6EA"/>
            <w:vAlign w:val="center"/>
          </w:tcPr>
          <w:p w14:paraId="21555A13" w14:textId="77777777" w:rsidR="00976B68" w:rsidRPr="00D0199B" w:rsidRDefault="00976B68" w:rsidP="00E47F7F">
            <w:pPr>
              <w:pStyle w:val="Nagwek2"/>
              <w:rPr>
                <w:color w:val="auto"/>
                <w:spacing w:val="-4"/>
              </w:rPr>
            </w:pPr>
            <w:bookmarkStart w:id="23" w:name="_Toc129163911"/>
            <w:r w:rsidRPr="00D0199B">
              <w:rPr>
                <w:rFonts w:eastAsia="Calibri"/>
                <w:bCs/>
                <w:color w:val="auto"/>
                <w:spacing w:val="-4"/>
              </w:rPr>
              <w:t xml:space="preserve">ROZDZIAŁ </w:t>
            </w:r>
            <w:r w:rsidR="00533A11" w:rsidRPr="00D0199B">
              <w:rPr>
                <w:rFonts w:eastAsia="Calibri"/>
                <w:bCs/>
                <w:color w:val="auto"/>
                <w:spacing w:val="-4"/>
              </w:rPr>
              <w:t>XIII</w:t>
            </w:r>
            <w:r w:rsidRPr="00D0199B">
              <w:rPr>
                <w:rFonts w:eastAsia="Calibri"/>
                <w:bCs/>
                <w:color w:val="auto"/>
                <w:spacing w:val="-4"/>
              </w:rPr>
              <w:t xml:space="preserve">. </w:t>
            </w:r>
            <w:r w:rsidRPr="00D0199B">
              <w:rPr>
                <w:color w:val="auto"/>
              </w:rPr>
              <w:t xml:space="preserve">WSKAZANIE OSÓB UPRAWNIONYCH DO KONTAKTOWANIA </w:t>
            </w:r>
            <w:r w:rsidR="0014696F" w:rsidRPr="00D0199B">
              <w:rPr>
                <w:color w:val="auto"/>
              </w:rPr>
              <w:t>SIĘ Z</w:t>
            </w:r>
            <w:r w:rsidRPr="00D0199B">
              <w:rPr>
                <w:color w:val="auto"/>
              </w:rPr>
              <w:t xml:space="preserve"> WYKONAWCAMI</w:t>
            </w:r>
            <w:bookmarkEnd w:id="23"/>
          </w:p>
        </w:tc>
      </w:tr>
    </w:tbl>
    <w:p w14:paraId="16F89EA4" w14:textId="77777777" w:rsidR="00976B68" w:rsidRPr="00D0199B" w:rsidRDefault="00976B68" w:rsidP="00976B68">
      <w:pPr>
        <w:autoSpaceDE w:val="0"/>
        <w:autoSpaceDN w:val="0"/>
        <w:adjustRightInd w:val="0"/>
        <w:ind w:left="426" w:hanging="426"/>
        <w:jc w:val="both"/>
        <w:rPr>
          <w:rFonts w:ascii="Verdana" w:hAnsi="Verdana"/>
          <w:sz w:val="20"/>
          <w:szCs w:val="20"/>
        </w:rPr>
      </w:pPr>
    </w:p>
    <w:p w14:paraId="5AEAC10F" w14:textId="77777777" w:rsidR="00E47F7F" w:rsidRPr="00D0199B" w:rsidRDefault="00E47F7F" w:rsidP="00533A11">
      <w:pPr>
        <w:pStyle w:val="Teksttreci0"/>
        <w:shd w:val="clear" w:color="auto" w:fill="auto"/>
        <w:spacing w:line="240" w:lineRule="auto"/>
        <w:ind w:left="420" w:right="539" w:firstLine="0"/>
        <w:rPr>
          <w:rFonts w:cs="Arial"/>
          <w:sz w:val="20"/>
          <w:szCs w:val="20"/>
        </w:rPr>
      </w:pPr>
      <w:r w:rsidRPr="00D0199B">
        <w:rPr>
          <w:rFonts w:cs="Arial"/>
          <w:sz w:val="20"/>
          <w:szCs w:val="20"/>
        </w:rPr>
        <w:t xml:space="preserve">Osobami uprawnionymi do kontaktów z Wykonawcami z ramienia Zamawiającego są: </w:t>
      </w:r>
    </w:p>
    <w:p w14:paraId="7AFD4139" w14:textId="0599A115" w:rsidR="00E47F7F" w:rsidRPr="00D0199B" w:rsidRDefault="00E47F7F" w:rsidP="00533A11">
      <w:pPr>
        <w:pStyle w:val="Teksttreci0"/>
        <w:shd w:val="clear" w:color="auto" w:fill="auto"/>
        <w:tabs>
          <w:tab w:val="left" w:pos="993"/>
        </w:tabs>
        <w:spacing w:line="240" w:lineRule="auto"/>
        <w:ind w:left="720" w:right="539" w:firstLine="0"/>
        <w:rPr>
          <w:rFonts w:cs="Arial"/>
          <w:sz w:val="20"/>
          <w:szCs w:val="20"/>
        </w:rPr>
      </w:pPr>
      <w:r w:rsidRPr="00D0199B">
        <w:rPr>
          <w:rFonts w:cs="Arial"/>
          <w:sz w:val="20"/>
          <w:szCs w:val="20"/>
        </w:rPr>
        <w:t>-</w:t>
      </w:r>
      <w:r w:rsidRPr="00D0199B">
        <w:rPr>
          <w:rFonts w:cs="Arial"/>
          <w:sz w:val="20"/>
          <w:szCs w:val="20"/>
        </w:rPr>
        <w:tab/>
        <w:t>Janusz Obtułowicz  w sprawach merytorycznych tel. 18 4410210 w.4 tel. kom. 609 602</w:t>
      </w:r>
      <w:r w:rsidR="00192863" w:rsidRPr="00D0199B">
        <w:rPr>
          <w:rFonts w:cs="Arial"/>
          <w:sz w:val="20"/>
          <w:szCs w:val="20"/>
        </w:rPr>
        <w:t> </w:t>
      </w:r>
      <w:r w:rsidRPr="00D0199B">
        <w:rPr>
          <w:rFonts w:cs="Arial"/>
          <w:sz w:val="20"/>
          <w:szCs w:val="20"/>
        </w:rPr>
        <w:t>880</w:t>
      </w:r>
      <w:r w:rsidR="00192863" w:rsidRPr="00D0199B">
        <w:rPr>
          <w:rFonts w:cs="Arial"/>
          <w:sz w:val="20"/>
          <w:szCs w:val="20"/>
        </w:rPr>
        <w:t>, e -</w:t>
      </w:r>
      <w:proofErr w:type="spellStart"/>
      <w:r w:rsidR="00192863" w:rsidRPr="00D0199B">
        <w:rPr>
          <w:rFonts w:cs="Arial"/>
          <w:sz w:val="20"/>
          <w:szCs w:val="20"/>
        </w:rPr>
        <w:t>meil</w:t>
      </w:r>
      <w:proofErr w:type="spellEnd"/>
      <w:r w:rsidR="00192863" w:rsidRPr="00D0199B">
        <w:rPr>
          <w:rFonts w:cs="Arial"/>
          <w:sz w:val="20"/>
          <w:szCs w:val="20"/>
        </w:rPr>
        <w:t xml:space="preserve"> skansenova@muzeum.sacz.pl</w:t>
      </w:r>
    </w:p>
    <w:p w14:paraId="60BC33AC" w14:textId="5BBF0468" w:rsidR="00E47F7F" w:rsidRPr="00D0199B" w:rsidRDefault="00E47F7F" w:rsidP="00533A11">
      <w:pPr>
        <w:pStyle w:val="Teksttreci0"/>
        <w:shd w:val="clear" w:color="auto" w:fill="auto"/>
        <w:tabs>
          <w:tab w:val="left" w:pos="993"/>
        </w:tabs>
        <w:spacing w:line="240" w:lineRule="auto"/>
        <w:ind w:left="720" w:right="539" w:firstLine="0"/>
        <w:rPr>
          <w:rFonts w:cs="Arial"/>
          <w:sz w:val="20"/>
          <w:szCs w:val="20"/>
        </w:rPr>
      </w:pPr>
      <w:r w:rsidRPr="00D0199B">
        <w:rPr>
          <w:rFonts w:cs="Arial"/>
          <w:sz w:val="20"/>
          <w:szCs w:val="20"/>
        </w:rPr>
        <w:t>-</w:t>
      </w:r>
      <w:r w:rsidRPr="00D0199B">
        <w:rPr>
          <w:rFonts w:cs="Arial"/>
          <w:sz w:val="20"/>
          <w:szCs w:val="20"/>
        </w:rPr>
        <w:tab/>
        <w:t>Eugeniusz Garbacz w sprawach formalnych tel. 18 4437708 wew. 119</w:t>
      </w:r>
      <w:r w:rsidR="00192863" w:rsidRPr="00D0199B">
        <w:rPr>
          <w:rFonts w:cs="Arial"/>
          <w:sz w:val="20"/>
          <w:szCs w:val="20"/>
        </w:rPr>
        <w:t>, e -</w:t>
      </w:r>
      <w:proofErr w:type="spellStart"/>
      <w:r w:rsidR="00192863" w:rsidRPr="00D0199B">
        <w:rPr>
          <w:rFonts w:cs="Arial"/>
          <w:sz w:val="20"/>
          <w:szCs w:val="20"/>
        </w:rPr>
        <w:t>meil</w:t>
      </w:r>
      <w:proofErr w:type="spellEnd"/>
      <w:r w:rsidR="00192863" w:rsidRPr="00D0199B">
        <w:rPr>
          <w:rFonts w:cs="Arial"/>
          <w:sz w:val="20"/>
          <w:szCs w:val="20"/>
        </w:rPr>
        <w:t xml:space="preserve"> e.garbacz@muzeum.sacz.pl</w:t>
      </w:r>
    </w:p>
    <w:p w14:paraId="2F173303" w14:textId="77777777" w:rsidR="00976B68" w:rsidRPr="00D0199B" w:rsidRDefault="00976B68" w:rsidP="00976B68">
      <w:pPr>
        <w:jc w:val="both"/>
        <w:rPr>
          <w:rFonts w:ascii="Verdana" w:hAnsi="Verdana"/>
          <w:sz w:val="20"/>
          <w:szCs w:val="20"/>
        </w:rPr>
      </w:pPr>
    </w:p>
    <w:p w14:paraId="280CD8A7" w14:textId="77777777" w:rsidR="00976B68" w:rsidRPr="00D0199B" w:rsidRDefault="00976B68" w:rsidP="00976B68">
      <w:pPr>
        <w:jc w:val="both"/>
        <w:rPr>
          <w:rFonts w:ascii="Verdana" w:hAnsi="Verdana"/>
          <w:sz w:val="20"/>
          <w:szCs w:val="20"/>
        </w:rPr>
      </w:pPr>
    </w:p>
    <w:tbl>
      <w:tblPr>
        <w:tblW w:w="0" w:type="auto"/>
        <w:jc w:val="center"/>
        <w:shd w:val="clear" w:color="auto" w:fill="EFF6EA"/>
        <w:tblLook w:val="04A0" w:firstRow="1" w:lastRow="0" w:firstColumn="1" w:lastColumn="0" w:noHBand="0" w:noVBand="1"/>
      </w:tblPr>
      <w:tblGrid>
        <w:gridCol w:w="9637"/>
      </w:tblGrid>
      <w:tr w:rsidR="00D0199B" w:rsidRPr="00D0199B" w14:paraId="2843B7DB" w14:textId="77777777" w:rsidTr="00976B68">
        <w:trPr>
          <w:trHeight w:val="547"/>
          <w:jc w:val="center"/>
        </w:trPr>
        <w:tc>
          <w:tcPr>
            <w:tcW w:w="9637" w:type="dxa"/>
            <w:shd w:val="clear" w:color="auto" w:fill="EFF6EA"/>
            <w:vAlign w:val="center"/>
          </w:tcPr>
          <w:p w14:paraId="0FE03AFD" w14:textId="77777777" w:rsidR="00976B68" w:rsidRPr="00D0199B" w:rsidRDefault="00976B68" w:rsidP="00E47F7F">
            <w:pPr>
              <w:pStyle w:val="Nagwek2"/>
              <w:rPr>
                <w:rFonts w:eastAsia="Calibri"/>
                <w:color w:val="auto"/>
              </w:rPr>
            </w:pPr>
            <w:bookmarkStart w:id="24" w:name="_Toc129163912"/>
            <w:r w:rsidRPr="00D0199B">
              <w:rPr>
                <w:rFonts w:eastAsia="Calibri"/>
                <w:color w:val="auto"/>
              </w:rPr>
              <w:t>ROZDZIAŁ</w:t>
            </w:r>
            <w:r w:rsidR="00E47F7F" w:rsidRPr="00D0199B">
              <w:rPr>
                <w:rFonts w:eastAsia="Calibri"/>
                <w:color w:val="auto"/>
              </w:rPr>
              <w:t xml:space="preserve"> XIV</w:t>
            </w:r>
            <w:r w:rsidRPr="00D0199B">
              <w:rPr>
                <w:rFonts w:eastAsia="Calibri"/>
                <w:color w:val="auto"/>
              </w:rPr>
              <w:t>. OPI</w:t>
            </w:r>
            <w:r w:rsidR="00A720B5" w:rsidRPr="00D0199B">
              <w:rPr>
                <w:rFonts w:eastAsia="Calibri"/>
                <w:color w:val="auto"/>
              </w:rPr>
              <w:t xml:space="preserve">S SPOSOBU PRZYGOTOWANIA OFERTY </w:t>
            </w:r>
            <w:r w:rsidRPr="00D0199B">
              <w:rPr>
                <w:rFonts w:eastAsia="Calibri"/>
                <w:color w:val="auto"/>
              </w:rPr>
              <w:t>ORAZ WYMAGANIA FORMALNE DOTYCZĄCE SKŁADANYCH OŚWIADCZEŃ I DOKUMENTÓW</w:t>
            </w:r>
            <w:bookmarkEnd w:id="24"/>
          </w:p>
        </w:tc>
      </w:tr>
    </w:tbl>
    <w:p w14:paraId="48F10C06" w14:textId="77777777" w:rsidR="00976B68" w:rsidRPr="00D0199B" w:rsidRDefault="00976B68" w:rsidP="00976B68">
      <w:pPr>
        <w:tabs>
          <w:tab w:val="left" w:pos="567"/>
        </w:tabs>
        <w:spacing w:line="261" w:lineRule="exact"/>
        <w:ind w:left="567" w:right="-1" w:hanging="283"/>
        <w:jc w:val="both"/>
        <w:textAlignment w:val="baseline"/>
        <w:rPr>
          <w:rFonts w:ascii="Verdana" w:hAnsi="Verdana"/>
          <w:sz w:val="20"/>
          <w:szCs w:val="20"/>
          <w:lang w:eastAsia="en-US"/>
        </w:rPr>
      </w:pPr>
    </w:p>
    <w:p w14:paraId="6267163F" w14:textId="77777777" w:rsidR="00976B68" w:rsidRPr="00D0199B" w:rsidRDefault="00976B68" w:rsidP="00680BAA">
      <w:pPr>
        <w:widowControl w:val="0"/>
        <w:numPr>
          <w:ilvl w:val="0"/>
          <w:numId w:val="29"/>
        </w:numPr>
        <w:suppressAutoHyphens/>
        <w:adjustRightInd w:val="0"/>
        <w:spacing w:after="200"/>
        <w:contextualSpacing/>
        <w:jc w:val="both"/>
        <w:textAlignment w:val="baseline"/>
        <w:rPr>
          <w:rFonts w:ascii="Verdana" w:hAnsi="Verdana"/>
          <w:sz w:val="20"/>
          <w:szCs w:val="20"/>
        </w:rPr>
      </w:pPr>
      <w:r w:rsidRPr="00D0199B">
        <w:rPr>
          <w:rFonts w:ascii="Verdana" w:hAnsi="Verdana"/>
          <w:sz w:val="20"/>
          <w:szCs w:val="20"/>
        </w:rPr>
        <w:t xml:space="preserve">Każdy z </w:t>
      </w:r>
      <w:r w:rsidR="00D31576" w:rsidRPr="00D0199B">
        <w:rPr>
          <w:rFonts w:ascii="Verdana" w:hAnsi="Verdana"/>
          <w:sz w:val="20"/>
          <w:szCs w:val="20"/>
        </w:rPr>
        <w:t>W</w:t>
      </w:r>
      <w:r w:rsidRPr="00D0199B">
        <w:rPr>
          <w:rFonts w:ascii="Verdana" w:hAnsi="Verdana"/>
          <w:sz w:val="20"/>
          <w:szCs w:val="20"/>
        </w:rPr>
        <w:t xml:space="preserve">ykonawców może złożyć tylko jedną ofertę. Złożenie większej liczby ofert lub oferty zawierającej </w:t>
      </w:r>
      <w:r w:rsidR="00C20760" w:rsidRPr="00D0199B">
        <w:rPr>
          <w:rFonts w:ascii="Verdana" w:hAnsi="Verdana"/>
          <w:sz w:val="20"/>
          <w:szCs w:val="20"/>
        </w:rPr>
        <w:t>propozycje wariantowe spowoduje</w:t>
      </w:r>
      <w:r w:rsidRPr="00D0199B">
        <w:rPr>
          <w:rFonts w:ascii="Verdana" w:hAnsi="Verdana"/>
          <w:sz w:val="20"/>
          <w:szCs w:val="20"/>
        </w:rPr>
        <w:t xml:space="preserve"> ich odrzucenie. </w:t>
      </w:r>
    </w:p>
    <w:p w14:paraId="27CD6773" w14:textId="77777777" w:rsidR="00976B68" w:rsidRPr="00D0199B" w:rsidRDefault="00976B68" w:rsidP="00680BAA">
      <w:pPr>
        <w:widowControl w:val="0"/>
        <w:numPr>
          <w:ilvl w:val="0"/>
          <w:numId w:val="29"/>
        </w:numPr>
        <w:suppressAutoHyphens/>
        <w:adjustRightInd w:val="0"/>
        <w:spacing w:after="200"/>
        <w:ind w:left="357" w:hanging="357"/>
        <w:contextualSpacing/>
        <w:jc w:val="both"/>
        <w:textAlignment w:val="baseline"/>
        <w:rPr>
          <w:rFonts w:ascii="Verdana" w:hAnsi="Verdana"/>
          <w:sz w:val="20"/>
          <w:szCs w:val="20"/>
        </w:rPr>
      </w:pPr>
      <w:r w:rsidRPr="00D0199B">
        <w:rPr>
          <w:rFonts w:ascii="Verdana" w:hAnsi="Verdana"/>
          <w:sz w:val="20"/>
          <w:szCs w:val="20"/>
        </w:rPr>
        <w:t>Treść oferty musi odpowiadać treści SWZ i obejmować całość zamówienia.</w:t>
      </w:r>
    </w:p>
    <w:p w14:paraId="0E066439" w14:textId="77777777" w:rsidR="00976B68" w:rsidRPr="00D0199B" w:rsidRDefault="00402245" w:rsidP="00680BAA">
      <w:pPr>
        <w:widowControl w:val="0"/>
        <w:numPr>
          <w:ilvl w:val="0"/>
          <w:numId w:val="29"/>
        </w:numPr>
        <w:suppressAutoHyphens/>
        <w:adjustRightInd w:val="0"/>
        <w:spacing w:after="200"/>
        <w:ind w:left="357" w:hanging="357"/>
        <w:contextualSpacing/>
        <w:jc w:val="both"/>
        <w:textAlignment w:val="baseline"/>
        <w:rPr>
          <w:rFonts w:ascii="Verdana" w:hAnsi="Verdana"/>
          <w:sz w:val="20"/>
          <w:szCs w:val="20"/>
        </w:rPr>
      </w:pPr>
      <w:r w:rsidRPr="00D0199B">
        <w:rPr>
          <w:rFonts w:ascii="Verdana" w:hAnsi="Verdana"/>
          <w:sz w:val="20"/>
          <w:szCs w:val="20"/>
        </w:rPr>
        <w:t xml:space="preserve">Oferta winna być </w:t>
      </w:r>
      <w:r w:rsidR="00976B68" w:rsidRPr="00D0199B">
        <w:rPr>
          <w:rFonts w:ascii="Verdana" w:hAnsi="Verdana"/>
          <w:sz w:val="20"/>
          <w:szCs w:val="20"/>
        </w:rPr>
        <w:t>złożona, pod rygorem nieważności, w formie elektronicznej</w:t>
      </w:r>
      <w:r w:rsidRPr="00D0199B">
        <w:rPr>
          <w:rFonts w:ascii="Verdana" w:hAnsi="Verdana"/>
          <w:sz w:val="20"/>
          <w:szCs w:val="20"/>
        </w:rPr>
        <w:t xml:space="preserve"> lub w postaci elektronicznej i </w:t>
      </w:r>
      <w:r w:rsidR="00976B68" w:rsidRPr="00D0199B">
        <w:rPr>
          <w:rFonts w:ascii="Verdana" w:hAnsi="Verdana"/>
          <w:sz w:val="20"/>
          <w:szCs w:val="20"/>
        </w:rPr>
        <w:t>podpisana kwalifikowanym podpisem elektronicznym lub podpisem za</w:t>
      </w:r>
      <w:r w:rsidR="00C20760" w:rsidRPr="00D0199B">
        <w:rPr>
          <w:rFonts w:ascii="Verdana" w:hAnsi="Verdana"/>
          <w:sz w:val="20"/>
          <w:szCs w:val="20"/>
        </w:rPr>
        <w:t>ufanym lub podpisem osobistym.</w:t>
      </w:r>
    </w:p>
    <w:p w14:paraId="263F9016" w14:textId="77777777" w:rsidR="00976B68" w:rsidRPr="00D0199B" w:rsidRDefault="00976B68" w:rsidP="00680BAA">
      <w:pPr>
        <w:widowControl w:val="0"/>
        <w:numPr>
          <w:ilvl w:val="0"/>
          <w:numId w:val="29"/>
        </w:numPr>
        <w:suppressAutoHyphens/>
        <w:adjustRightInd w:val="0"/>
        <w:spacing w:after="200"/>
        <w:ind w:left="357" w:hanging="357"/>
        <w:contextualSpacing/>
        <w:jc w:val="both"/>
        <w:textAlignment w:val="baseline"/>
        <w:rPr>
          <w:rFonts w:ascii="Verdana" w:hAnsi="Verdana"/>
          <w:sz w:val="20"/>
          <w:szCs w:val="20"/>
        </w:rPr>
      </w:pPr>
      <w:r w:rsidRPr="00D0199B">
        <w:rPr>
          <w:rFonts w:ascii="Verdana" w:hAnsi="Verdana"/>
          <w:sz w:val="20"/>
          <w:szCs w:val="20"/>
        </w:rPr>
        <w:t>Oferta powinna być podpisana przez osobę upoważnioną do reprezentowania Wykonawcy, zgodnie z formą reprezentacji Wy</w:t>
      </w:r>
      <w:r w:rsidR="00C20760" w:rsidRPr="00D0199B">
        <w:rPr>
          <w:rFonts w:ascii="Verdana" w:hAnsi="Verdana"/>
          <w:sz w:val="20"/>
          <w:szCs w:val="20"/>
        </w:rPr>
        <w:t xml:space="preserve">konawcy określoną we właściwym </w:t>
      </w:r>
      <w:r w:rsidRPr="00D0199B">
        <w:rPr>
          <w:rFonts w:ascii="Verdana" w:hAnsi="Verdana"/>
          <w:sz w:val="20"/>
          <w:szCs w:val="20"/>
        </w:rPr>
        <w:t xml:space="preserve">rejestrze lub innym dokumencie, właściwym dla danej formy organizacyjnej Wykonawcy albo przez upełnomocnionego przedstawiciela </w:t>
      </w:r>
      <w:r w:rsidR="00D31576" w:rsidRPr="00D0199B">
        <w:rPr>
          <w:rFonts w:ascii="Verdana" w:hAnsi="Verdana"/>
          <w:sz w:val="20"/>
          <w:szCs w:val="20"/>
        </w:rPr>
        <w:t xml:space="preserve">Wykonawcy. </w:t>
      </w:r>
    </w:p>
    <w:p w14:paraId="6F876A5D" w14:textId="77777777" w:rsidR="00842161" w:rsidRPr="00D0199B" w:rsidRDefault="003E3AF3" w:rsidP="00680BAA">
      <w:pPr>
        <w:widowControl w:val="0"/>
        <w:numPr>
          <w:ilvl w:val="0"/>
          <w:numId w:val="29"/>
        </w:numPr>
        <w:suppressAutoHyphens/>
        <w:adjustRightInd w:val="0"/>
        <w:spacing w:after="200"/>
        <w:ind w:left="357" w:hanging="357"/>
        <w:contextualSpacing/>
        <w:jc w:val="both"/>
        <w:textAlignment w:val="baseline"/>
        <w:rPr>
          <w:rFonts w:ascii="Verdana" w:hAnsi="Verdana"/>
          <w:sz w:val="20"/>
          <w:szCs w:val="20"/>
        </w:rPr>
      </w:pPr>
      <w:r w:rsidRPr="00D0199B">
        <w:rPr>
          <w:rFonts w:ascii="Verdana" w:hAnsi="Verdana"/>
          <w:sz w:val="20"/>
          <w:szCs w:val="20"/>
        </w:rPr>
        <w:t>Oferta musi zawierać</w:t>
      </w:r>
      <w:r w:rsidR="00976B68" w:rsidRPr="00D0199B">
        <w:rPr>
          <w:rFonts w:ascii="Verdana" w:hAnsi="Verdana"/>
          <w:sz w:val="20"/>
          <w:szCs w:val="20"/>
        </w:rPr>
        <w:t xml:space="preserve">: </w:t>
      </w:r>
    </w:p>
    <w:p w14:paraId="390871D7" w14:textId="77777777" w:rsidR="00842161" w:rsidRPr="00D0199B" w:rsidRDefault="00842161" w:rsidP="00680BAA">
      <w:pPr>
        <w:numPr>
          <w:ilvl w:val="0"/>
          <w:numId w:val="30"/>
        </w:numPr>
        <w:tabs>
          <w:tab w:val="left" w:pos="709"/>
        </w:tabs>
        <w:ind w:left="709"/>
        <w:jc w:val="both"/>
        <w:textAlignment w:val="baseline"/>
        <w:rPr>
          <w:rFonts w:ascii="Verdana" w:hAnsi="Verdana"/>
          <w:sz w:val="20"/>
          <w:szCs w:val="20"/>
        </w:rPr>
      </w:pPr>
      <w:r w:rsidRPr="00D0199B">
        <w:rPr>
          <w:rFonts w:ascii="Verdana" w:hAnsi="Verdana"/>
          <w:sz w:val="20"/>
          <w:szCs w:val="20"/>
        </w:rPr>
        <w:t xml:space="preserve">wypełniony formularz oferty </w:t>
      </w:r>
      <w:r w:rsidR="00533A11" w:rsidRPr="00D0199B">
        <w:rPr>
          <w:rFonts w:ascii="Verdana" w:hAnsi="Verdana"/>
          <w:sz w:val="20"/>
          <w:szCs w:val="20"/>
        </w:rPr>
        <w:t xml:space="preserve">(wg </w:t>
      </w:r>
      <w:r w:rsidR="00533A11" w:rsidRPr="00D0199B">
        <w:rPr>
          <w:rFonts w:ascii="Verdana" w:hAnsi="Verdana"/>
          <w:b/>
          <w:sz w:val="20"/>
          <w:szCs w:val="20"/>
        </w:rPr>
        <w:t>załącznika nr 10</w:t>
      </w:r>
      <w:r w:rsidRPr="00D0199B">
        <w:rPr>
          <w:rFonts w:ascii="Verdana" w:hAnsi="Verdana"/>
          <w:b/>
          <w:sz w:val="20"/>
          <w:szCs w:val="20"/>
        </w:rPr>
        <w:t xml:space="preserve"> do SWZ</w:t>
      </w:r>
      <w:r w:rsidR="00C20760" w:rsidRPr="00D0199B">
        <w:rPr>
          <w:rFonts w:ascii="Verdana" w:hAnsi="Verdana"/>
          <w:sz w:val="20"/>
          <w:szCs w:val="20"/>
        </w:rPr>
        <w:t xml:space="preserve">) wraz z kosztorysem ofertowym </w:t>
      </w:r>
    </w:p>
    <w:p w14:paraId="140408EB" w14:textId="77777777" w:rsidR="00C20760" w:rsidRPr="00D0199B" w:rsidRDefault="00402245" w:rsidP="00680BAA">
      <w:pPr>
        <w:numPr>
          <w:ilvl w:val="0"/>
          <w:numId w:val="30"/>
        </w:numPr>
        <w:tabs>
          <w:tab w:val="left" w:pos="709"/>
        </w:tabs>
        <w:ind w:left="709" w:hanging="391"/>
        <w:jc w:val="both"/>
        <w:textAlignment w:val="baseline"/>
        <w:rPr>
          <w:rFonts w:ascii="Verdana" w:hAnsi="Verdana"/>
          <w:sz w:val="20"/>
          <w:szCs w:val="20"/>
        </w:rPr>
      </w:pPr>
      <w:r w:rsidRPr="00D0199B">
        <w:rPr>
          <w:rFonts w:ascii="Verdana" w:hAnsi="Verdana"/>
          <w:sz w:val="20"/>
          <w:szCs w:val="20"/>
        </w:rPr>
        <w:t>o</w:t>
      </w:r>
      <w:r w:rsidR="00976B68" w:rsidRPr="00D0199B">
        <w:rPr>
          <w:rFonts w:ascii="Verdana" w:hAnsi="Verdana"/>
          <w:sz w:val="20"/>
          <w:szCs w:val="20"/>
        </w:rPr>
        <w:t>świadczenie Wykonawcy, o którym mowa w Rozdziale VII</w:t>
      </w:r>
      <w:r w:rsidR="00AC44E1" w:rsidRPr="00D0199B">
        <w:rPr>
          <w:rFonts w:ascii="Verdana" w:hAnsi="Verdana"/>
          <w:sz w:val="20"/>
          <w:szCs w:val="20"/>
        </w:rPr>
        <w:t>I</w:t>
      </w:r>
      <w:r w:rsidR="00976B68" w:rsidRPr="00D0199B">
        <w:rPr>
          <w:rFonts w:ascii="Verdana" w:hAnsi="Verdana"/>
          <w:sz w:val="20"/>
          <w:szCs w:val="20"/>
        </w:rPr>
        <w:t xml:space="preserve"> pkt </w:t>
      </w:r>
      <w:r w:rsidR="00AC44E1" w:rsidRPr="00D0199B">
        <w:rPr>
          <w:rFonts w:ascii="Verdana" w:hAnsi="Verdana"/>
          <w:sz w:val="20"/>
          <w:szCs w:val="20"/>
        </w:rPr>
        <w:t>2</w:t>
      </w:r>
      <w:r w:rsidR="00976B68" w:rsidRPr="00D0199B">
        <w:rPr>
          <w:rFonts w:ascii="Verdana" w:hAnsi="Verdana"/>
          <w:sz w:val="20"/>
          <w:szCs w:val="20"/>
        </w:rPr>
        <w:t xml:space="preserve"> SWZ  - </w:t>
      </w:r>
      <w:r w:rsidR="00976B68" w:rsidRPr="00D0199B">
        <w:rPr>
          <w:rFonts w:ascii="Verdana" w:hAnsi="Verdana"/>
          <w:b/>
          <w:sz w:val="20"/>
          <w:szCs w:val="20"/>
        </w:rPr>
        <w:t xml:space="preserve">wg załącznika nr </w:t>
      </w:r>
      <w:r w:rsidR="00AC44E1" w:rsidRPr="00D0199B">
        <w:rPr>
          <w:rFonts w:ascii="Verdana" w:hAnsi="Verdana"/>
          <w:b/>
          <w:sz w:val="20"/>
          <w:szCs w:val="20"/>
        </w:rPr>
        <w:t>6</w:t>
      </w:r>
      <w:r w:rsidR="00C649BE" w:rsidRPr="00D0199B">
        <w:rPr>
          <w:rFonts w:ascii="Verdana" w:hAnsi="Verdana"/>
          <w:b/>
          <w:sz w:val="20"/>
          <w:szCs w:val="20"/>
        </w:rPr>
        <w:t xml:space="preserve"> </w:t>
      </w:r>
      <w:r w:rsidR="00976B68" w:rsidRPr="00D0199B">
        <w:rPr>
          <w:rFonts w:ascii="Verdana" w:hAnsi="Verdana"/>
          <w:sz w:val="20"/>
          <w:szCs w:val="20"/>
        </w:rPr>
        <w:t>do SWZ – potwierdzające brak podstaw wykluczenia oraz spełnianie warunków udziału</w:t>
      </w:r>
      <w:r w:rsidR="00F45994" w:rsidRPr="00D0199B">
        <w:rPr>
          <w:rFonts w:ascii="Verdana" w:hAnsi="Verdana"/>
          <w:sz w:val="20"/>
          <w:szCs w:val="20"/>
        </w:rPr>
        <w:t xml:space="preserve"> </w:t>
      </w:r>
      <w:r w:rsidR="00976B68" w:rsidRPr="00D0199B">
        <w:rPr>
          <w:rFonts w:ascii="Verdana" w:hAnsi="Verdana"/>
          <w:sz w:val="20"/>
          <w:szCs w:val="20"/>
        </w:rPr>
        <w:t xml:space="preserve">w postępowaniu. </w:t>
      </w:r>
    </w:p>
    <w:p w14:paraId="79D6E19B" w14:textId="77777777" w:rsidR="00976B68" w:rsidRPr="00D0199B" w:rsidRDefault="00C20760" w:rsidP="00C20760">
      <w:pPr>
        <w:tabs>
          <w:tab w:val="left" w:pos="709"/>
        </w:tabs>
        <w:ind w:left="709"/>
        <w:jc w:val="both"/>
        <w:textAlignment w:val="baseline"/>
        <w:rPr>
          <w:rFonts w:ascii="Verdana" w:hAnsi="Verdana"/>
          <w:sz w:val="20"/>
          <w:szCs w:val="20"/>
        </w:rPr>
      </w:pPr>
      <w:r w:rsidRPr="00D0199B">
        <w:rPr>
          <w:rFonts w:ascii="Verdana" w:hAnsi="Verdana"/>
          <w:sz w:val="20"/>
          <w:szCs w:val="20"/>
        </w:rPr>
        <w:t xml:space="preserve">Jeżeli dotyczy – również </w:t>
      </w:r>
      <w:proofErr w:type="spellStart"/>
      <w:r w:rsidRPr="00D0199B">
        <w:rPr>
          <w:rFonts w:ascii="Verdana" w:hAnsi="Verdana"/>
          <w:sz w:val="20"/>
          <w:szCs w:val="20"/>
        </w:rPr>
        <w:t>w.w</w:t>
      </w:r>
      <w:proofErr w:type="spellEnd"/>
      <w:r w:rsidRPr="00D0199B">
        <w:rPr>
          <w:rFonts w:ascii="Verdana" w:hAnsi="Verdana"/>
          <w:sz w:val="20"/>
          <w:szCs w:val="20"/>
        </w:rPr>
        <w:t>.</w:t>
      </w:r>
      <w:r w:rsidR="00976B68" w:rsidRPr="00D0199B">
        <w:rPr>
          <w:rFonts w:ascii="Verdana" w:hAnsi="Verdana"/>
          <w:sz w:val="20"/>
          <w:szCs w:val="20"/>
        </w:rPr>
        <w:t xml:space="preserve"> oświadczenia </w:t>
      </w:r>
    </w:p>
    <w:p w14:paraId="4399E707" w14:textId="77777777" w:rsidR="00976B68" w:rsidRPr="00D0199B" w:rsidRDefault="00976B68" w:rsidP="00680BAA">
      <w:pPr>
        <w:numPr>
          <w:ilvl w:val="0"/>
          <w:numId w:val="31"/>
        </w:numPr>
        <w:suppressAutoHyphens/>
        <w:ind w:left="1134" w:hanging="425"/>
        <w:jc w:val="both"/>
        <w:rPr>
          <w:rFonts w:ascii="Verdana" w:hAnsi="Verdana"/>
          <w:sz w:val="20"/>
          <w:szCs w:val="20"/>
        </w:rPr>
      </w:pPr>
      <w:r w:rsidRPr="00D0199B">
        <w:rPr>
          <w:rFonts w:ascii="Verdana" w:hAnsi="Verdana"/>
          <w:sz w:val="20"/>
          <w:szCs w:val="20"/>
        </w:rPr>
        <w:lastRenderedPageBreak/>
        <w:t>każdego z Wykonawców spośród Wykonawców wspólnie ubiegających się o udzielenie zamówienia - w zakresie potwierdzenia braku podstaw wykluczenia Wykonawcy oraz spełnianie warunków udziału w postępowaniu w zakresie, w jakim każdy z Wykonawców wykazuje spełnianie warunków udziału w postępowaniu,</w:t>
      </w:r>
    </w:p>
    <w:p w14:paraId="0240CACB" w14:textId="77777777" w:rsidR="003E3AF3" w:rsidRPr="00D0199B" w:rsidRDefault="00976B68" w:rsidP="00680BAA">
      <w:pPr>
        <w:numPr>
          <w:ilvl w:val="0"/>
          <w:numId w:val="31"/>
        </w:numPr>
        <w:suppressAutoHyphens/>
        <w:ind w:left="1134" w:hanging="425"/>
        <w:jc w:val="both"/>
        <w:rPr>
          <w:rFonts w:ascii="Verdana" w:hAnsi="Verdana"/>
          <w:sz w:val="20"/>
          <w:szCs w:val="20"/>
        </w:rPr>
      </w:pPr>
      <w:r w:rsidRPr="00D0199B">
        <w:rPr>
          <w:rFonts w:ascii="Verdana" w:hAnsi="Verdana"/>
          <w:sz w:val="20"/>
          <w:szCs w:val="20"/>
        </w:rPr>
        <w:t xml:space="preserve">podwykonawcy, na których zasobach wykonawca </w:t>
      </w:r>
      <w:r w:rsidRPr="00D0199B">
        <w:rPr>
          <w:rFonts w:ascii="Verdana" w:hAnsi="Verdana"/>
          <w:sz w:val="20"/>
          <w:szCs w:val="20"/>
          <w:u w:val="single"/>
        </w:rPr>
        <w:t>nie polega</w:t>
      </w:r>
      <w:r w:rsidRPr="00D0199B">
        <w:rPr>
          <w:rFonts w:ascii="Verdana" w:hAnsi="Verdana"/>
          <w:sz w:val="20"/>
          <w:szCs w:val="20"/>
        </w:rPr>
        <w:t xml:space="preserve"> przy wykazywaniu spełnienia warunków udziału w postępowaniu - w zakresie braku podstaw wykluczenia podwykonawcy, </w:t>
      </w:r>
    </w:p>
    <w:p w14:paraId="0AB079A8" w14:textId="77777777" w:rsidR="00976B68" w:rsidRPr="00D0199B" w:rsidRDefault="00976B68" w:rsidP="00680BAA">
      <w:pPr>
        <w:numPr>
          <w:ilvl w:val="0"/>
          <w:numId w:val="30"/>
        </w:numPr>
        <w:tabs>
          <w:tab w:val="left" w:pos="709"/>
        </w:tabs>
        <w:ind w:left="709" w:hanging="391"/>
        <w:jc w:val="both"/>
        <w:textAlignment w:val="baseline"/>
        <w:rPr>
          <w:rFonts w:ascii="Verdana" w:hAnsi="Verdana"/>
          <w:sz w:val="20"/>
          <w:szCs w:val="20"/>
        </w:rPr>
      </w:pPr>
      <w:r w:rsidRPr="00D0199B">
        <w:rPr>
          <w:rFonts w:ascii="Verdana" w:hAnsi="Verdana"/>
          <w:sz w:val="20"/>
          <w:szCs w:val="20"/>
        </w:rPr>
        <w:t xml:space="preserve">zobowiązanie podmiotu udostępniającego zasoby do oddania Wykonawcy do dyspozycji niezbędnych zasobów na potrzeby realizacji danego zamówienia lub inny podmiotowy środek dowodowy potwierdzający, że Wykonawca realizując zamówienia, będzie dysponował niezbędnymi zasobami tego podmiotu oraz jego oświadczenia w zakresie potwierdzenia braku podstaw wykluczenia oraz spełnienia warunków udziału w postępowaniu w zakresie, w jakim podmiot udostępnia swoje zasoby Wykonawcy (jeżeli dotyczy) – proponowana treść zobowiązania stanowi załącznik nr </w:t>
      </w:r>
      <w:r w:rsidR="0084402E" w:rsidRPr="00D0199B">
        <w:rPr>
          <w:rFonts w:ascii="Verdana" w:hAnsi="Verdana"/>
          <w:sz w:val="20"/>
          <w:szCs w:val="20"/>
        </w:rPr>
        <w:t>9</w:t>
      </w:r>
      <w:r w:rsidRPr="00D0199B">
        <w:rPr>
          <w:rFonts w:ascii="Verdana" w:hAnsi="Verdana"/>
          <w:sz w:val="20"/>
          <w:szCs w:val="20"/>
        </w:rPr>
        <w:t xml:space="preserve"> do SWZ</w:t>
      </w:r>
    </w:p>
    <w:p w14:paraId="2F37E672" w14:textId="77777777" w:rsidR="00D31576" w:rsidRPr="00D0199B" w:rsidRDefault="00976B68" w:rsidP="00680BAA">
      <w:pPr>
        <w:numPr>
          <w:ilvl w:val="0"/>
          <w:numId w:val="30"/>
        </w:numPr>
        <w:tabs>
          <w:tab w:val="left" w:pos="709"/>
        </w:tabs>
        <w:ind w:left="709" w:hanging="391"/>
        <w:jc w:val="both"/>
        <w:textAlignment w:val="baseline"/>
        <w:rPr>
          <w:rFonts w:ascii="Verdana" w:eastAsia="Calibri" w:hAnsi="Verdana" w:cs="Verdana"/>
          <w:sz w:val="20"/>
          <w:szCs w:val="20"/>
        </w:rPr>
      </w:pPr>
      <w:r w:rsidRPr="00D0199B">
        <w:rPr>
          <w:rFonts w:ascii="Verdana" w:hAnsi="Verdana"/>
          <w:sz w:val="20"/>
          <w:szCs w:val="20"/>
        </w:rPr>
        <w:t xml:space="preserve">dokumenty, z których wynika prawo do podpisania oferty. </w:t>
      </w:r>
      <w:r w:rsidRPr="00D0199B">
        <w:rPr>
          <w:rFonts w:ascii="Verdana" w:eastAsia="Calibri" w:hAnsi="Verdana" w:cs="Verdana"/>
          <w:sz w:val="20"/>
          <w:szCs w:val="20"/>
        </w:rPr>
        <w:t xml:space="preserve">Zgodnie z § 13 ust. 1 Rozporządzenia Ministra Rozwoju, Pracy i Technologii - </w:t>
      </w:r>
      <w:hyperlink r:id="rId44" w:history="1">
        <w:r w:rsidRPr="00D0199B">
          <w:rPr>
            <w:rFonts w:ascii="Verdana" w:eastAsia="Calibri" w:hAnsi="Verdana" w:cs="Verdana"/>
            <w:sz w:val="20"/>
            <w:szCs w:val="20"/>
          </w:rPr>
          <w:t>w sprawie podmiotowych środków dowodowych oraz innych dokumentów lub oświadczeń, jakich może żądać zamawiający od wykonawcy</w:t>
        </w:r>
      </w:hyperlink>
      <w:r w:rsidR="00907FC9" w:rsidRPr="00D0199B">
        <w:rPr>
          <w:rFonts w:ascii="Verdana" w:eastAsia="Calibri" w:hAnsi="Verdana" w:cs="Verdana"/>
          <w:sz w:val="20"/>
          <w:szCs w:val="20"/>
        </w:rPr>
        <w:t xml:space="preserve"> - </w:t>
      </w:r>
      <w:r w:rsidRPr="00D0199B">
        <w:rPr>
          <w:rFonts w:ascii="Verdana" w:eastAsia="Calibri" w:hAnsi="Verdana" w:cs="Verdana"/>
          <w:sz w:val="20"/>
          <w:szCs w:val="20"/>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r w:rsidR="00D31576" w:rsidRPr="00D0199B">
        <w:rPr>
          <w:rFonts w:ascii="Verdana" w:eastAsia="Calibri" w:hAnsi="Verdana" w:cs="Verdana"/>
          <w:sz w:val="20"/>
          <w:szCs w:val="20"/>
        </w:rPr>
        <w:t xml:space="preserve"> Wykonawca nie jest zobowiązany do złożenia tych dokumentów, jeżeli Zamawiający może je uzyskać za pomocą bezpłatnych i ogólnodostępnych baz danych, </w:t>
      </w:r>
      <w:r w:rsidR="00D31576" w:rsidRPr="00D0199B">
        <w:rPr>
          <w:rFonts w:ascii="Verdana" w:eastAsia="Calibri" w:hAnsi="Verdana" w:cs="Verdana"/>
          <w:sz w:val="20"/>
          <w:szCs w:val="20"/>
          <w:u w:val="single"/>
        </w:rPr>
        <w:t>o ile Wykonawca wskazał dane umożliwiające dostęp do tych dokumentów.</w:t>
      </w:r>
    </w:p>
    <w:p w14:paraId="0E9067AB" w14:textId="77777777" w:rsidR="00976B68" w:rsidRPr="00D0199B" w:rsidRDefault="002D47C9" w:rsidP="00680BAA">
      <w:pPr>
        <w:numPr>
          <w:ilvl w:val="0"/>
          <w:numId w:val="30"/>
        </w:numPr>
        <w:tabs>
          <w:tab w:val="left" w:pos="709"/>
        </w:tabs>
        <w:ind w:left="709" w:hanging="391"/>
        <w:jc w:val="both"/>
        <w:textAlignment w:val="baseline"/>
        <w:rPr>
          <w:rFonts w:ascii="Verdana" w:hAnsi="Verdana"/>
          <w:sz w:val="20"/>
          <w:szCs w:val="20"/>
        </w:rPr>
      </w:pPr>
      <w:r w:rsidRPr="00D0199B">
        <w:rPr>
          <w:rFonts w:ascii="Verdana" w:hAnsi="Verdana"/>
          <w:sz w:val="20"/>
          <w:szCs w:val="20"/>
        </w:rPr>
        <w:t>J</w:t>
      </w:r>
      <w:r w:rsidR="00976B68" w:rsidRPr="00D0199B">
        <w:rPr>
          <w:rFonts w:ascii="Verdana" w:hAnsi="Verdana"/>
          <w:sz w:val="20"/>
          <w:szCs w:val="20"/>
        </w:rPr>
        <w:t>eśli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podpisania umowy,</w:t>
      </w:r>
    </w:p>
    <w:p w14:paraId="54E5C18E" w14:textId="77777777" w:rsidR="00976B68" w:rsidRPr="00D0199B" w:rsidRDefault="002D47C9" w:rsidP="00680BAA">
      <w:pPr>
        <w:numPr>
          <w:ilvl w:val="0"/>
          <w:numId w:val="30"/>
        </w:numPr>
        <w:tabs>
          <w:tab w:val="left" w:pos="709"/>
        </w:tabs>
        <w:ind w:left="709" w:hanging="391"/>
        <w:jc w:val="both"/>
        <w:textAlignment w:val="baseline"/>
        <w:rPr>
          <w:rFonts w:ascii="Verdana" w:hAnsi="Verdana"/>
          <w:sz w:val="20"/>
          <w:szCs w:val="20"/>
        </w:rPr>
      </w:pPr>
      <w:r w:rsidRPr="00D0199B">
        <w:rPr>
          <w:rFonts w:ascii="Verdana" w:hAnsi="Verdana"/>
          <w:sz w:val="20"/>
          <w:szCs w:val="20"/>
        </w:rPr>
        <w:t>W</w:t>
      </w:r>
      <w:r w:rsidR="00976B68" w:rsidRPr="00D0199B">
        <w:rPr>
          <w:rFonts w:ascii="Verdana" w:hAnsi="Verdana"/>
          <w:sz w:val="20"/>
          <w:szCs w:val="20"/>
        </w:rPr>
        <w:t xml:space="preserve"> przypadku oferty składanej przez Wykonawców wspólnie ubiegających się  o udzielenie zamówienia (np. konsorcjum), do oferty powinno zostać załączone pełnomocnictwo dla ustanowionego pełnomocnika do reprezentowania ich w postępowaniu, uprawniające do złożenia oferty w ich imieniu. Pełnomocnictwo</w:t>
      </w:r>
      <w:r w:rsidR="00907FC9" w:rsidRPr="00D0199B">
        <w:rPr>
          <w:rFonts w:ascii="Verdana" w:hAnsi="Verdana"/>
          <w:sz w:val="20"/>
          <w:szCs w:val="20"/>
        </w:rPr>
        <w:t xml:space="preserve"> załączone do oferty, </w:t>
      </w:r>
      <w:r w:rsidR="00976B68" w:rsidRPr="00D0199B">
        <w:rPr>
          <w:rFonts w:ascii="Verdana" w:hAnsi="Verdana"/>
          <w:sz w:val="20"/>
          <w:szCs w:val="20"/>
        </w:rPr>
        <w:t>powinno zawierać</w:t>
      </w:r>
      <w:r w:rsidR="00F45994" w:rsidRPr="00D0199B">
        <w:rPr>
          <w:rFonts w:ascii="Verdana" w:hAnsi="Verdana"/>
          <w:sz w:val="20"/>
          <w:szCs w:val="20"/>
        </w:rPr>
        <w:t xml:space="preserve"> </w:t>
      </w:r>
      <w:r w:rsidR="00976B68" w:rsidRPr="00D0199B">
        <w:rPr>
          <w:rFonts w:ascii="Verdana" w:hAnsi="Verdana"/>
          <w:sz w:val="20"/>
          <w:szCs w:val="20"/>
        </w:rPr>
        <w:t>w szczególności:</w:t>
      </w:r>
    </w:p>
    <w:p w14:paraId="0D3F5026" w14:textId="77777777" w:rsidR="00976B68" w:rsidRPr="00D0199B" w:rsidRDefault="00976B68" w:rsidP="00680BAA">
      <w:pPr>
        <w:pStyle w:val="Default"/>
        <w:numPr>
          <w:ilvl w:val="0"/>
          <w:numId w:val="32"/>
        </w:numPr>
        <w:ind w:left="993" w:hanging="284"/>
        <w:jc w:val="both"/>
        <w:rPr>
          <w:rFonts w:ascii="Verdana" w:hAnsi="Verdana"/>
          <w:color w:val="auto"/>
          <w:sz w:val="20"/>
          <w:szCs w:val="20"/>
        </w:rPr>
      </w:pPr>
      <w:r w:rsidRPr="00D0199B">
        <w:rPr>
          <w:rFonts w:ascii="Verdana" w:hAnsi="Verdana"/>
          <w:color w:val="auto"/>
          <w:sz w:val="20"/>
          <w:szCs w:val="20"/>
        </w:rPr>
        <w:t>wskazanie postępowania o zamówienie publiczne, którego dotyczy,</w:t>
      </w:r>
    </w:p>
    <w:p w14:paraId="50F27EA5" w14:textId="77777777" w:rsidR="00976B68" w:rsidRPr="00D0199B" w:rsidRDefault="00976B68" w:rsidP="00680BAA">
      <w:pPr>
        <w:pStyle w:val="Default"/>
        <w:numPr>
          <w:ilvl w:val="0"/>
          <w:numId w:val="32"/>
        </w:numPr>
        <w:ind w:left="993" w:hanging="284"/>
        <w:jc w:val="both"/>
        <w:rPr>
          <w:rFonts w:ascii="Verdana" w:hAnsi="Verdana"/>
          <w:color w:val="auto"/>
          <w:sz w:val="20"/>
          <w:szCs w:val="20"/>
        </w:rPr>
      </w:pPr>
      <w:r w:rsidRPr="00D0199B">
        <w:rPr>
          <w:rFonts w:ascii="Verdana" w:hAnsi="Verdana"/>
          <w:color w:val="auto"/>
          <w:sz w:val="20"/>
          <w:szCs w:val="20"/>
        </w:rPr>
        <w:t xml:space="preserve">mocodawców tj. wszystkich Wykonawców ubiegających się wspólnie o udzielenie zamówienia wymienionych z nazwy z określeniem adresu siedziby,   </w:t>
      </w:r>
    </w:p>
    <w:p w14:paraId="01F16CAB" w14:textId="77777777" w:rsidR="00976B68" w:rsidRPr="00D0199B" w:rsidRDefault="00976B68" w:rsidP="00680BAA">
      <w:pPr>
        <w:pStyle w:val="Default"/>
        <w:numPr>
          <w:ilvl w:val="0"/>
          <w:numId w:val="32"/>
        </w:numPr>
        <w:ind w:left="993" w:hanging="284"/>
        <w:jc w:val="both"/>
        <w:rPr>
          <w:rFonts w:ascii="Verdana" w:hAnsi="Verdana"/>
          <w:color w:val="auto"/>
          <w:sz w:val="20"/>
          <w:szCs w:val="20"/>
        </w:rPr>
      </w:pPr>
      <w:r w:rsidRPr="00D0199B">
        <w:rPr>
          <w:rFonts w:ascii="Verdana" w:hAnsi="Verdana"/>
          <w:color w:val="auto"/>
          <w:sz w:val="20"/>
          <w:szCs w:val="20"/>
        </w:rPr>
        <w:t xml:space="preserve">osobę ustanowionego pełnomocnika </w:t>
      </w:r>
    </w:p>
    <w:p w14:paraId="25E27EBD" w14:textId="77777777" w:rsidR="00976B68" w:rsidRPr="00D0199B" w:rsidRDefault="00976B68" w:rsidP="00680BAA">
      <w:pPr>
        <w:pStyle w:val="Default"/>
        <w:numPr>
          <w:ilvl w:val="0"/>
          <w:numId w:val="32"/>
        </w:numPr>
        <w:ind w:left="993" w:hanging="284"/>
        <w:jc w:val="both"/>
        <w:rPr>
          <w:rFonts w:ascii="Verdana" w:eastAsia="Times New Roman" w:hAnsi="Verdana" w:cs="Times New Roman"/>
          <w:color w:val="auto"/>
          <w:sz w:val="20"/>
          <w:szCs w:val="20"/>
        </w:rPr>
      </w:pPr>
      <w:r w:rsidRPr="00D0199B">
        <w:rPr>
          <w:rFonts w:ascii="Verdana" w:eastAsia="Times New Roman" w:hAnsi="Verdana" w:cs="Times New Roman"/>
          <w:color w:val="auto"/>
          <w:sz w:val="20"/>
          <w:szCs w:val="20"/>
        </w:rPr>
        <w:t xml:space="preserve">jednoznacznie wskazywać czynności, do </w:t>
      </w:r>
      <w:r w:rsidR="0014696F" w:rsidRPr="00D0199B">
        <w:rPr>
          <w:rFonts w:ascii="Verdana" w:eastAsia="Times New Roman" w:hAnsi="Verdana" w:cs="Times New Roman"/>
          <w:color w:val="auto"/>
          <w:sz w:val="20"/>
          <w:szCs w:val="20"/>
        </w:rPr>
        <w:t>wykonywania, których</w:t>
      </w:r>
      <w:r w:rsidRPr="00D0199B">
        <w:rPr>
          <w:rFonts w:ascii="Verdana" w:eastAsia="Times New Roman" w:hAnsi="Verdana" w:cs="Times New Roman"/>
          <w:color w:val="auto"/>
          <w:sz w:val="20"/>
          <w:szCs w:val="20"/>
        </w:rPr>
        <w:t xml:space="preserve"> pełnomocnik jest upoważniony (zakres umocowania)</w:t>
      </w:r>
    </w:p>
    <w:p w14:paraId="7D24EF5A" w14:textId="77777777" w:rsidR="00976B68" w:rsidRPr="00D0199B" w:rsidRDefault="00976B68" w:rsidP="00907FC9">
      <w:pPr>
        <w:tabs>
          <w:tab w:val="left" w:pos="709"/>
        </w:tabs>
        <w:ind w:left="709"/>
        <w:jc w:val="both"/>
        <w:textAlignment w:val="baseline"/>
        <w:rPr>
          <w:rFonts w:ascii="Verdana" w:hAnsi="Verdana"/>
          <w:sz w:val="20"/>
          <w:szCs w:val="20"/>
        </w:rPr>
      </w:pPr>
      <w:r w:rsidRPr="00D0199B">
        <w:rPr>
          <w:rFonts w:ascii="Verdana" w:hAnsi="Verdana"/>
          <w:sz w:val="20"/>
          <w:szCs w:val="20"/>
        </w:rPr>
        <w:t>Podpisy na pełnomocnictwie muszą zostać złożone przez osoby uprawnione do składania oświadczeń woli, wymienione we właściwym rejestrze.</w:t>
      </w:r>
    </w:p>
    <w:p w14:paraId="0CFF469C" w14:textId="77777777" w:rsidR="00976B68" w:rsidRPr="00D0199B" w:rsidRDefault="00976B68" w:rsidP="00680BAA">
      <w:pPr>
        <w:numPr>
          <w:ilvl w:val="0"/>
          <w:numId w:val="30"/>
        </w:numPr>
        <w:tabs>
          <w:tab w:val="left" w:pos="709"/>
        </w:tabs>
        <w:ind w:left="709" w:hanging="391"/>
        <w:jc w:val="both"/>
        <w:textAlignment w:val="baseline"/>
        <w:rPr>
          <w:rFonts w:ascii="Verdana" w:hAnsi="Verdana"/>
          <w:sz w:val="20"/>
          <w:szCs w:val="20"/>
        </w:rPr>
      </w:pPr>
      <w:r w:rsidRPr="00D0199B">
        <w:rPr>
          <w:rFonts w:ascii="Verdana" w:hAnsi="Verdana"/>
          <w:sz w:val="20"/>
          <w:szCs w:val="20"/>
        </w:rPr>
        <w:t xml:space="preserve">oświadczenie, z którego wynika, które usługi wykonają poszczególni Wykonawcy (dotyczy Wykonawców wspólnie ubiegających się o udzielenie zamówienia w przypadku, o którym mowa w art. 117 ust. 3 ustawy </w:t>
      </w:r>
      <w:proofErr w:type="spellStart"/>
      <w:r w:rsidRPr="00D0199B">
        <w:rPr>
          <w:rFonts w:ascii="Verdana" w:hAnsi="Verdana"/>
          <w:sz w:val="20"/>
          <w:szCs w:val="20"/>
        </w:rPr>
        <w:t>Pzp</w:t>
      </w:r>
      <w:proofErr w:type="spellEnd"/>
      <w:r w:rsidRPr="00D0199B">
        <w:rPr>
          <w:rFonts w:ascii="Verdana" w:hAnsi="Verdana"/>
          <w:sz w:val="20"/>
          <w:szCs w:val="20"/>
        </w:rPr>
        <w:t>),</w:t>
      </w:r>
    </w:p>
    <w:p w14:paraId="38448C57" w14:textId="77777777" w:rsidR="00976B68" w:rsidRPr="00D0199B" w:rsidRDefault="0014696F" w:rsidP="00680BAA">
      <w:pPr>
        <w:numPr>
          <w:ilvl w:val="0"/>
          <w:numId w:val="30"/>
        </w:numPr>
        <w:tabs>
          <w:tab w:val="left" w:pos="709"/>
        </w:tabs>
        <w:ind w:left="709" w:hanging="391"/>
        <w:jc w:val="both"/>
        <w:textAlignment w:val="baseline"/>
        <w:rPr>
          <w:rFonts w:ascii="Verdana" w:hAnsi="Verdana"/>
          <w:sz w:val="20"/>
          <w:szCs w:val="20"/>
        </w:rPr>
      </w:pPr>
      <w:r w:rsidRPr="00D0199B">
        <w:rPr>
          <w:rFonts w:ascii="Verdana" w:hAnsi="Verdana"/>
          <w:sz w:val="20"/>
          <w:szCs w:val="20"/>
        </w:rPr>
        <w:t>Oświadczenia</w:t>
      </w:r>
      <w:r w:rsidR="00976B68" w:rsidRPr="00D0199B">
        <w:rPr>
          <w:rFonts w:ascii="Verdana" w:hAnsi="Verdana"/>
          <w:sz w:val="20"/>
          <w:szCs w:val="20"/>
        </w:rPr>
        <w:t xml:space="preserve"> i/lub dokumenty na </w:t>
      </w:r>
      <w:r w:rsidRPr="00D0199B">
        <w:rPr>
          <w:rFonts w:ascii="Verdana" w:hAnsi="Verdana"/>
          <w:sz w:val="20"/>
          <w:szCs w:val="20"/>
        </w:rPr>
        <w:t>podstawie, których</w:t>
      </w:r>
      <w:r w:rsidR="00976B68" w:rsidRPr="00D0199B">
        <w:rPr>
          <w:rFonts w:ascii="Verdana" w:hAnsi="Verdana"/>
          <w:sz w:val="20"/>
          <w:szCs w:val="20"/>
        </w:rPr>
        <w:t xml:space="preserve">, Zamawiający dokona oceny skuteczności zastrzeżenia informacji zawartych w ofercie, stanowiących tajemnicę przedsiębiorstwa, w rozumieniu przepisów o zwalczaniu nieuczciwej konkurencji </w:t>
      </w:r>
      <w:r w:rsidR="00976B68" w:rsidRPr="00D0199B">
        <w:rPr>
          <w:rFonts w:ascii="Verdana" w:hAnsi="Verdana"/>
          <w:i/>
          <w:sz w:val="20"/>
          <w:szCs w:val="20"/>
        </w:rPr>
        <w:t>(jeżeli Wykonawca zastrzega takie informacje)</w:t>
      </w:r>
      <w:r w:rsidR="00976B68" w:rsidRPr="00D0199B">
        <w:rPr>
          <w:rFonts w:ascii="Verdana" w:hAnsi="Verdana"/>
          <w:sz w:val="20"/>
          <w:szCs w:val="20"/>
        </w:rPr>
        <w:t>.</w:t>
      </w:r>
    </w:p>
    <w:p w14:paraId="38C8ABE4" w14:textId="77777777" w:rsidR="003D5CE8" w:rsidRPr="00D0199B" w:rsidRDefault="003D5CE8" w:rsidP="003D5CE8">
      <w:pPr>
        <w:tabs>
          <w:tab w:val="left" w:pos="709"/>
        </w:tabs>
        <w:jc w:val="both"/>
        <w:textAlignment w:val="baseline"/>
        <w:rPr>
          <w:rFonts w:ascii="Verdana" w:hAnsi="Verdana"/>
          <w:sz w:val="20"/>
          <w:szCs w:val="20"/>
        </w:rPr>
      </w:pPr>
    </w:p>
    <w:p w14:paraId="05770BD8" w14:textId="77777777" w:rsidR="00976B68" w:rsidRPr="00D0199B" w:rsidRDefault="00976B68" w:rsidP="00680BAA">
      <w:pPr>
        <w:numPr>
          <w:ilvl w:val="0"/>
          <w:numId w:val="9"/>
        </w:numPr>
        <w:autoSpaceDE w:val="0"/>
        <w:autoSpaceDN w:val="0"/>
        <w:adjustRightInd w:val="0"/>
        <w:jc w:val="both"/>
        <w:rPr>
          <w:rFonts w:ascii="Verdana" w:hAnsi="Verdana"/>
          <w:sz w:val="20"/>
          <w:szCs w:val="20"/>
        </w:rPr>
      </w:pPr>
      <w:r w:rsidRPr="00D0199B">
        <w:rPr>
          <w:rFonts w:ascii="Verdana" w:eastAsia="Calibri" w:hAnsi="Verdana" w:cs="Verdana"/>
          <w:sz w:val="20"/>
          <w:szCs w:val="20"/>
        </w:rPr>
        <w:t>Pełnomocnictwo do złożenia oferty musi być złożone w oryginale w takiej samej formie, jak składana oferta (</w:t>
      </w:r>
      <w:r w:rsidR="0098405F" w:rsidRPr="00D0199B">
        <w:rPr>
          <w:rFonts w:ascii="Verdana" w:eastAsia="Calibri" w:hAnsi="Verdana" w:cs="Verdana"/>
          <w:sz w:val="20"/>
          <w:szCs w:val="20"/>
        </w:rPr>
        <w:t>tj.</w:t>
      </w:r>
      <w:r w:rsidRPr="00D0199B">
        <w:rPr>
          <w:rFonts w:ascii="Verdana" w:eastAsia="Calibri" w:hAnsi="Verdana" w:cs="Verdana"/>
          <w:sz w:val="20"/>
          <w:szCs w:val="20"/>
        </w:rPr>
        <w:t xml:space="preserve"> w formie elektronicznej lub postaci elektronicznej opatrzonej podpisem kwalifikowanym lub podpisem zaufanym lub podpisem osobistym). </w:t>
      </w:r>
    </w:p>
    <w:p w14:paraId="430E11EB" w14:textId="77777777" w:rsidR="00976B68" w:rsidRPr="00D0199B" w:rsidRDefault="00976B68" w:rsidP="00976B68">
      <w:pPr>
        <w:autoSpaceDE w:val="0"/>
        <w:autoSpaceDN w:val="0"/>
        <w:adjustRightInd w:val="0"/>
        <w:ind w:left="360"/>
        <w:jc w:val="both"/>
        <w:rPr>
          <w:rFonts w:ascii="Verdana" w:eastAsia="Calibri" w:hAnsi="Verdana" w:cs="Verdana"/>
          <w:sz w:val="20"/>
          <w:szCs w:val="20"/>
        </w:rPr>
      </w:pPr>
      <w:r w:rsidRPr="00D0199B">
        <w:rPr>
          <w:rFonts w:ascii="Verdana" w:eastAsia="Calibri" w:hAnsi="Verdana" w:cs="Verdana"/>
          <w:sz w:val="20"/>
          <w:szCs w:val="20"/>
        </w:rPr>
        <w:t xml:space="preserve">Dopuszcza się także złożenie elektronicznej kopii (skanu) pełnomocnictwa sporządzonego uprzednio w formie pisemnej, w formie elektronicznego poświadczenia sporządzonego stosownie do art. 97 § 2 ustawy z dnia 14 lutego 1991 r. - </w:t>
      </w:r>
      <w:hyperlink r:id="rId45" w:history="1">
        <w:r w:rsidRPr="00D0199B">
          <w:rPr>
            <w:rFonts w:ascii="Verdana" w:eastAsia="Calibri" w:hAnsi="Verdana" w:cs="Verdana"/>
            <w:sz w:val="20"/>
            <w:szCs w:val="20"/>
            <w:u w:val="single"/>
          </w:rPr>
          <w:t>Prawo o notariacie</w:t>
        </w:r>
      </w:hyperlink>
      <w:r w:rsidRPr="00D0199B">
        <w:rPr>
          <w:rFonts w:ascii="Verdana" w:eastAsia="Calibri" w:hAnsi="Verdana" w:cs="Verdana"/>
          <w:sz w:val="20"/>
          <w:szCs w:val="20"/>
        </w:rPr>
        <w:t xml:space="preserve">, które to poświadczenie notariusz opatruje kwalifikowanym podpisem elektronicznym, bądź też poprzez opatrzenie skanu pełnomocnictwa sporządzonego uprzednio w formie pisemnej </w:t>
      </w:r>
      <w:r w:rsidRPr="00D0199B">
        <w:rPr>
          <w:rFonts w:ascii="Verdana" w:eastAsia="Calibri" w:hAnsi="Verdana" w:cs="Verdana"/>
          <w:sz w:val="20"/>
          <w:szCs w:val="20"/>
        </w:rPr>
        <w:lastRenderedPageBreak/>
        <w:t>kwalifikowanym podpisem,</w:t>
      </w:r>
      <w:r w:rsidR="00F45994" w:rsidRPr="00D0199B">
        <w:rPr>
          <w:rFonts w:ascii="Verdana" w:eastAsia="Calibri" w:hAnsi="Verdana" w:cs="Verdana"/>
          <w:sz w:val="20"/>
          <w:szCs w:val="20"/>
        </w:rPr>
        <w:t xml:space="preserve"> </w:t>
      </w:r>
      <w:r w:rsidRPr="00D0199B">
        <w:rPr>
          <w:rFonts w:ascii="Verdana" w:eastAsia="Calibri" w:hAnsi="Verdana" w:cs="Verdana"/>
          <w:sz w:val="20"/>
          <w:szCs w:val="20"/>
        </w:rPr>
        <w:t xml:space="preserve">podpisem zaufanym lub podpisem osobistym mocodawcy. </w:t>
      </w:r>
      <w:r w:rsidRPr="00D0199B">
        <w:rPr>
          <w:rFonts w:ascii="Verdana" w:eastAsia="Calibri" w:hAnsi="Verdana" w:cs="Verdana"/>
          <w:spacing w:val="-6"/>
          <w:sz w:val="20"/>
          <w:szCs w:val="20"/>
        </w:rPr>
        <w:t>Elektroniczna kopia pełnomocnictwa nie może być uwierzytelniona przez upełnomocnionego</w:t>
      </w:r>
      <w:r w:rsidRPr="00D0199B">
        <w:rPr>
          <w:rFonts w:ascii="Verdana" w:eastAsia="Calibri" w:hAnsi="Verdana" w:cs="Verdana"/>
          <w:sz w:val="20"/>
          <w:szCs w:val="20"/>
        </w:rPr>
        <w:t>.</w:t>
      </w:r>
    </w:p>
    <w:p w14:paraId="0DD243E8" w14:textId="77777777" w:rsidR="00976B68" w:rsidRPr="00D0199B" w:rsidRDefault="00976B68" w:rsidP="00680BAA">
      <w:pPr>
        <w:numPr>
          <w:ilvl w:val="0"/>
          <w:numId w:val="9"/>
        </w:numPr>
        <w:autoSpaceDE w:val="0"/>
        <w:autoSpaceDN w:val="0"/>
        <w:adjustRightInd w:val="0"/>
        <w:jc w:val="both"/>
        <w:rPr>
          <w:rFonts w:ascii="Verdana" w:eastAsia="Calibri" w:hAnsi="Verdana" w:cs="Verdana"/>
          <w:sz w:val="20"/>
          <w:szCs w:val="20"/>
        </w:rPr>
      </w:pPr>
      <w:r w:rsidRPr="00D0199B">
        <w:rPr>
          <w:rFonts w:ascii="Verdana" w:eastAsia="Calibri" w:hAnsi="Verdana" w:cs="Verdana"/>
          <w:sz w:val="20"/>
          <w:szCs w:val="20"/>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5683E576" w14:textId="77777777" w:rsidR="00976B68" w:rsidRPr="00D0199B" w:rsidRDefault="00976B68" w:rsidP="00680BAA">
      <w:pPr>
        <w:numPr>
          <w:ilvl w:val="0"/>
          <w:numId w:val="9"/>
        </w:numPr>
        <w:autoSpaceDE w:val="0"/>
        <w:autoSpaceDN w:val="0"/>
        <w:adjustRightInd w:val="0"/>
        <w:jc w:val="both"/>
        <w:rPr>
          <w:rFonts w:ascii="Verdana" w:eastAsia="Calibri" w:hAnsi="Verdana" w:cs="Verdana"/>
          <w:sz w:val="20"/>
          <w:szCs w:val="20"/>
        </w:rPr>
      </w:pPr>
      <w:r w:rsidRPr="00D0199B">
        <w:rPr>
          <w:rFonts w:ascii="Verdana" w:eastAsia="Calibri" w:hAnsi="Verdana" w:cs="Verdana"/>
          <w:sz w:val="20"/>
          <w:szCs w:val="20"/>
        </w:rPr>
        <w:t>Ofertę należy złożyć, pod rygorem nieważności, w formie elektronicznej</w:t>
      </w:r>
      <w:r w:rsidRPr="00D0199B">
        <w:rPr>
          <w:rFonts w:ascii="Verdana" w:eastAsia="Calibri" w:hAnsi="Verdana" w:cs="Verdana"/>
          <w:sz w:val="20"/>
          <w:szCs w:val="20"/>
          <w:vertAlign w:val="superscript"/>
        </w:rPr>
        <w:footnoteReference w:id="2"/>
      </w:r>
      <w:r w:rsidR="0098405F" w:rsidRPr="00D0199B">
        <w:rPr>
          <w:rFonts w:ascii="Verdana" w:eastAsia="Calibri" w:hAnsi="Verdana" w:cs="Verdana"/>
          <w:sz w:val="20"/>
          <w:szCs w:val="20"/>
        </w:rPr>
        <w:t xml:space="preserve"> lub w postaci elektronicznej.</w:t>
      </w:r>
      <w:r w:rsidRPr="00D0199B">
        <w:rPr>
          <w:rFonts w:ascii="Verdana" w:eastAsia="Calibri" w:hAnsi="Verdana" w:cs="Verdana"/>
          <w:sz w:val="20"/>
          <w:szCs w:val="20"/>
        </w:rPr>
        <w:t xml:space="preserve"> Do podpisania oferty konieczne jest posiadanie przez osobę upoważnioną do reprezentowania Wykonawcy, kwalifikowanego podpisu elektronicznego lub podpisu oso</w:t>
      </w:r>
      <w:r w:rsidR="0098405F" w:rsidRPr="00D0199B">
        <w:rPr>
          <w:rFonts w:ascii="Verdana" w:eastAsia="Calibri" w:hAnsi="Verdana" w:cs="Verdana"/>
          <w:sz w:val="20"/>
          <w:szCs w:val="20"/>
        </w:rPr>
        <w:t>bistego lub podpisu zaufanego.</w:t>
      </w:r>
    </w:p>
    <w:p w14:paraId="1D06B2F7" w14:textId="77777777" w:rsidR="00976B68" w:rsidRPr="00D0199B" w:rsidRDefault="00976B68" w:rsidP="00680BAA">
      <w:pPr>
        <w:numPr>
          <w:ilvl w:val="0"/>
          <w:numId w:val="9"/>
        </w:numPr>
        <w:autoSpaceDE w:val="0"/>
        <w:autoSpaceDN w:val="0"/>
        <w:adjustRightInd w:val="0"/>
        <w:jc w:val="both"/>
        <w:rPr>
          <w:rFonts w:ascii="Verdana" w:eastAsia="Calibri" w:hAnsi="Verdana" w:cs="Verdana"/>
          <w:sz w:val="20"/>
          <w:szCs w:val="20"/>
        </w:rPr>
      </w:pPr>
      <w:r w:rsidRPr="00D0199B">
        <w:rPr>
          <w:rFonts w:ascii="Verdana" w:eastAsia="Calibri" w:hAnsi="Verdana" w:cs="Verdana"/>
          <w:sz w:val="20"/>
          <w:szCs w:val="20"/>
        </w:rPr>
        <w:t>Kwalifikowane podpisy elektroniczne</w:t>
      </w:r>
      <w:r w:rsidRPr="00D0199B">
        <w:rPr>
          <w:rFonts w:ascii="Verdana" w:eastAsia="Calibri" w:hAnsi="Verdana" w:cs="Verdana"/>
          <w:sz w:val="20"/>
          <w:szCs w:val="20"/>
          <w:vertAlign w:val="superscript"/>
        </w:rPr>
        <w:footnoteReference w:id="3"/>
      </w:r>
      <w:r w:rsidRPr="00D0199B">
        <w:rPr>
          <w:rFonts w:ascii="Verdana" w:eastAsia="Calibri" w:hAnsi="Verdana" w:cs="Verdana"/>
          <w:sz w:val="20"/>
          <w:szCs w:val="20"/>
        </w:rPr>
        <w:t xml:space="preserve"> wykorzystywane przez wykonawców do podpisywania wszelkich plików muszą spełniać </w:t>
      </w:r>
      <w:hyperlink r:id="rId46" w:history="1">
        <w:r w:rsidRPr="00D0199B">
          <w:rPr>
            <w:rFonts w:ascii="Verdana" w:eastAsia="Calibri" w:hAnsi="Verdana" w:cs="Verdana"/>
            <w:sz w:val="20"/>
            <w:szCs w:val="20"/>
            <w:u w:val="single"/>
          </w:rPr>
          <w:t>Rozporządzenie Parlamentu Europejskiego i Rady w sprawie identyfikacji elektronicznej i usług zaufania w odniesieniu do transakcji elektronicznych na rynku wewnętrznym (</w:t>
        </w:r>
        <w:proofErr w:type="spellStart"/>
        <w:r w:rsidRPr="00D0199B">
          <w:rPr>
            <w:rFonts w:ascii="Verdana" w:eastAsia="Calibri" w:hAnsi="Verdana" w:cs="Verdana"/>
            <w:sz w:val="20"/>
            <w:szCs w:val="20"/>
            <w:u w:val="single"/>
          </w:rPr>
          <w:t>eIDAS</w:t>
        </w:r>
        <w:proofErr w:type="spellEnd"/>
        <w:r w:rsidRPr="00D0199B">
          <w:rPr>
            <w:rFonts w:ascii="Verdana" w:eastAsia="Calibri" w:hAnsi="Verdana" w:cs="Verdana"/>
            <w:sz w:val="20"/>
            <w:szCs w:val="20"/>
            <w:u w:val="single"/>
          </w:rPr>
          <w:t>) (UE) nr 910/2014</w:t>
        </w:r>
      </w:hyperlink>
      <w:r w:rsidRPr="00D0199B">
        <w:rPr>
          <w:rFonts w:ascii="Verdana" w:eastAsia="Calibri" w:hAnsi="Verdana" w:cs="Verdana"/>
          <w:sz w:val="20"/>
          <w:szCs w:val="20"/>
        </w:rPr>
        <w:t xml:space="preserve"> - od 1 lipca 2016 roku”. </w:t>
      </w:r>
    </w:p>
    <w:p w14:paraId="250C7211" w14:textId="07F0A9F9" w:rsidR="00976B68" w:rsidRPr="00D0199B" w:rsidRDefault="00976B68" w:rsidP="00680BAA">
      <w:pPr>
        <w:numPr>
          <w:ilvl w:val="0"/>
          <w:numId w:val="9"/>
        </w:numPr>
        <w:autoSpaceDE w:val="0"/>
        <w:autoSpaceDN w:val="0"/>
        <w:adjustRightInd w:val="0"/>
        <w:jc w:val="both"/>
        <w:rPr>
          <w:rFonts w:ascii="Verdana" w:hAnsi="Verdana"/>
          <w:sz w:val="20"/>
          <w:szCs w:val="20"/>
        </w:rPr>
      </w:pPr>
      <w:r w:rsidRPr="00D0199B">
        <w:rPr>
          <w:rFonts w:ascii="Verdana" w:hAnsi="Verdana"/>
          <w:sz w:val="20"/>
          <w:szCs w:val="20"/>
        </w:rPr>
        <w:t xml:space="preserve">Zgodnie z art. 3 pkt 14a ustawy z 17 lutego 2005 r. </w:t>
      </w:r>
      <w:hyperlink r:id="rId47" w:history="1">
        <w:r w:rsidRPr="00D0199B">
          <w:rPr>
            <w:rFonts w:ascii="Verdana" w:hAnsi="Verdana"/>
            <w:sz w:val="20"/>
            <w:szCs w:val="20"/>
            <w:u w:val="single"/>
          </w:rPr>
          <w:t>o informatyzacji działalności podmiotów realizujących zadania publiczne</w:t>
        </w:r>
      </w:hyperlink>
      <w:r w:rsidRPr="00D0199B">
        <w:rPr>
          <w:rFonts w:ascii="Verdana" w:hAnsi="Verdana"/>
          <w:sz w:val="20"/>
          <w:szCs w:val="20"/>
        </w:rPr>
        <w:t xml:space="preserve">, podpis zaufany to podpis elektroniczny, którego autentyczność i integralność są zapewniane przy użyciu pieczęci elektronicznej ministra właściwego do spraw informatyzacji, zawierający dane identyfikujące osobę tj. imię (imiona), nazwisko, PESEL, ustalone na podstawie środka identyfikacji elektronicznej, identyfikator środka identyfikacji elektronicznej, przy użyciu którego został złożony, czas jego złożenia. </w:t>
      </w:r>
    </w:p>
    <w:p w14:paraId="6980C2D3" w14:textId="77777777" w:rsidR="00976B68" w:rsidRPr="00D0199B" w:rsidRDefault="00976B68" w:rsidP="00680BAA">
      <w:pPr>
        <w:numPr>
          <w:ilvl w:val="0"/>
          <w:numId w:val="9"/>
        </w:numPr>
        <w:autoSpaceDE w:val="0"/>
        <w:autoSpaceDN w:val="0"/>
        <w:adjustRightInd w:val="0"/>
        <w:jc w:val="both"/>
        <w:rPr>
          <w:rFonts w:ascii="Verdana" w:hAnsi="Verdana"/>
          <w:sz w:val="20"/>
          <w:szCs w:val="20"/>
        </w:rPr>
      </w:pPr>
      <w:r w:rsidRPr="00D0199B">
        <w:rPr>
          <w:rFonts w:ascii="Verdana" w:hAnsi="Verdana"/>
          <w:sz w:val="20"/>
          <w:szCs w:val="20"/>
        </w:rPr>
        <w:t xml:space="preserve">Zgodnie z art. 2 ust. 1 pkt 9 ustawy z 6 sierpnia 2010r. </w:t>
      </w:r>
      <w:hyperlink r:id="rId48" w:history="1">
        <w:r w:rsidRPr="00D0199B">
          <w:rPr>
            <w:rFonts w:ascii="Verdana" w:hAnsi="Verdana"/>
            <w:sz w:val="20"/>
            <w:szCs w:val="20"/>
            <w:u w:val="single"/>
          </w:rPr>
          <w:t>o dowodach osobistych</w:t>
        </w:r>
      </w:hyperlink>
      <w:r w:rsidRPr="00D0199B">
        <w:rPr>
          <w:rFonts w:ascii="Verdana" w:hAnsi="Verdana"/>
          <w:sz w:val="20"/>
          <w:szCs w:val="20"/>
        </w:rPr>
        <w:t xml:space="preserve"> (</w:t>
      </w:r>
      <w:r w:rsidR="00357F4E" w:rsidRPr="00D0199B">
        <w:rPr>
          <w:rFonts w:ascii="Verdana" w:hAnsi="Verdana"/>
          <w:sz w:val="20"/>
          <w:szCs w:val="20"/>
        </w:rPr>
        <w:t>tj.</w:t>
      </w:r>
      <w:r w:rsidRPr="00D0199B">
        <w:rPr>
          <w:rFonts w:ascii="Verdana" w:hAnsi="Verdana"/>
          <w:sz w:val="20"/>
          <w:szCs w:val="20"/>
        </w:rPr>
        <w:t xml:space="preserve"> Dz.U. z </w:t>
      </w:r>
      <w:r w:rsidR="00883394" w:rsidRPr="00D0199B">
        <w:rPr>
          <w:rFonts w:ascii="Verdana" w:hAnsi="Verdana"/>
          <w:sz w:val="20"/>
          <w:szCs w:val="20"/>
        </w:rPr>
        <w:t>2022 r. poz. 671</w:t>
      </w:r>
      <w:r w:rsidRPr="00D0199B">
        <w:rPr>
          <w:rFonts w:ascii="Verdana" w:hAnsi="Verdana"/>
          <w:sz w:val="20"/>
          <w:szCs w:val="20"/>
        </w:rPr>
        <w:t xml:space="preserve">) podpis osobisty to zaawansowany podpis elektroniczny w rozumieniu art. 3 pkt 11 </w:t>
      </w:r>
      <w:hyperlink r:id="rId49" w:history="1">
        <w:r w:rsidRPr="00D0199B">
          <w:rPr>
            <w:rFonts w:ascii="Verdana" w:hAnsi="Verdana"/>
            <w:sz w:val="20"/>
            <w:szCs w:val="20"/>
            <w:u w:val="single"/>
          </w:rPr>
          <w:t>Rozporządzenie Parlamentu Europejskiego i Rady w sprawie identyfikacji elektronicznej i usług zaufania w odniesieniu do transakcji elektronicznych na rynku wewnętrznym (</w:t>
        </w:r>
        <w:proofErr w:type="spellStart"/>
        <w:r w:rsidRPr="00D0199B">
          <w:rPr>
            <w:rFonts w:ascii="Verdana" w:hAnsi="Verdana"/>
            <w:sz w:val="20"/>
            <w:szCs w:val="20"/>
            <w:u w:val="single"/>
          </w:rPr>
          <w:t>eIDAS</w:t>
        </w:r>
        <w:proofErr w:type="spellEnd"/>
        <w:r w:rsidRPr="00D0199B">
          <w:rPr>
            <w:rFonts w:ascii="Verdana" w:hAnsi="Verdana"/>
            <w:sz w:val="20"/>
            <w:szCs w:val="20"/>
            <w:u w:val="single"/>
          </w:rPr>
          <w:t>) (UE) nr 910/2014</w:t>
        </w:r>
      </w:hyperlink>
      <w:r w:rsidRPr="00D0199B">
        <w:rPr>
          <w:rFonts w:ascii="Verdana" w:hAnsi="Verdana"/>
          <w:sz w:val="20"/>
          <w:szCs w:val="20"/>
        </w:rPr>
        <w:t xml:space="preserve"> z 23 lipca 2014 r. w sprawie identyfikacji elektronicznej i usług zaufania w odniesieniu do transakcji elektronicznych na rynku wewnętrznym oraz uchylającego dyrektywę 1999/93/WE, weryfikowany za pomocą certyfikatu podpisu osobistego. </w:t>
      </w:r>
    </w:p>
    <w:p w14:paraId="0BBF11E4" w14:textId="77777777" w:rsidR="00976B68" w:rsidRPr="00D0199B" w:rsidRDefault="00976B68" w:rsidP="00680BAA">
      <w:pPr>
        <w:numPr>
          <w:ilvl w:val="0"/>
          <w:numId w:val="9"/>
        </w:numPr>
        <w:autoSpaceDE w:val="0"/>
        <w:autoSpaceDN w:val="0"/>
        <w:adjustRightInd w:val="0"/>
        <w:jc w:val="both"/>
        <w:rPr>
          <w:rFonts w:ascii="Verdana" w:hAnsi="Verdana" w:cs="CIDFont+F3"/>
          <w:sz w:val="20"/>
          <w:szCs w:val="20"/>
        </w:rPr>
      </w:pPr>
      <w:r w:rsidRPr="00D0199B">
        <w:rPr>
          <w:rFonts w:ascii="Verdana" w:hAnsi="Verdana" w:cs="CIDFont+F3"/>
          <w:sz w:val="20"/>
          <w:szCs w:val="20"/>
        </w:rPr>
        <w:t>Sposób sporządzan</w:t>
      </w:r>
      <w:r w:rsidR="00424A64" w:rsidRPr="00D0199B">
        <w:rPr>
          <w:rFonts w:ascii="Verdana" w:hAnsi="Verdana" w:cs="CIDFont+F3"/>
          <w:sz w:val="20"/>
          <w:szCs w:val="20"/>
        </w:rPr>
        <w:t>ia i przekazywania dokumentów i</w:t>
      </w:r>
      <w:r w:rsidRPr="00D0199B">
        <w:rPr>
          <w:rFonts w:ascii="Verdana" w:hAnsi="Verdana" w:cs="CIDFont+F3"/>
          <w:sz w:val="20"/>
          <w:szCs w:val="20"/>
        </w:rPr>
        <w:t xml:space="preserve"> informacji:</w:t>
      </w:r>
    </w:p>
    <w:p w14:paraId="3C1E0742" w14:textId="77777777" w:rsidR="00976B68" w:rsidRPr="00D0199B" w:rsidRDefault="00976B68" w:rsidP="00680BAA">
      <w:pPr>
        <w:numPr>
          <w:ilvl w:val="0"/>
          <w:numId w:val="33"/>
        </w:numPr>
        <w:tabs>
          <w:tab w:val="left" w:pos="709"/>
        </w:tabs>
        <w:ind w:left="709" w:hanging="425"/>
        <w:jc w:val="both"/>
        <w:textAlignment w:val="baseline"/>
        <w:rPr>
          <w:rFonts w:ascii="Verdana" w:hAnsi="Verdana"/>
          <w:sz w:val="20"/>
          <w:szCs w:val="20"/>
        </w:rPr>
      </w:pPr>
      <w:r w:rsidRPr="00D0199B">
        <w:rPr>
          <w:rFonts w:ascii="Verdana" w:hAnsi="Verdana"/>
          <w:sz w:val="20"/>
          <w:szCs w:val="20"/>
        </w:rPr>
        <w:t>Dokumenty elektroniczne przekazuje się w postępowaniu przy użyciu środków komunikacji elektronicznej wskazanych przez zamawiającego w rozdziale X</w:t>
      </w:r>
      <w:r w:rsidR="00744210" w:rsidRPr="00D0199B">
        <w:rPr>
          <w:rFonts w:ascii="Verdana" w:hAnsi="Verdana"/>
          <w:sz w:val="20"/>
          <w:szCs w:val="20"/>
        </w:rPr>
        <w:t>I</w:t>
      </w:r>
      <w:r w:rsidRPr="00D0199B">
        <w:rPr>
          <w:rFonts w:ascii="Verdana" w:hAnsi="Verdana"/>
          <w:sz w:val="20"/>
          <w:szCs w:val="20"/>
        </w:rPr>
        <w:t>.</w:t>
      </w:r>
    </w:p>
    <w:p w14:paraId="670947FD" w14:textId="77777777" w:rsidR="00976B68" w:rsidRPr="00D0199B" w:rsidRDefault="00976B68" w:rsidP="00680BAA">
      <w:pPr>
        <w:numPr>
          <w:ilvl w:val="0"/>
          <w:numId w:val="33"/>
        </w:numPr>
        <w:tabs>
          <w:tab w:val="left" w:pos="709"/>
        </w:tabs>
        <w:ind w:left="709" w:hanging="391"/>
        <w:jc w:val="both"/>
        <w:textAlignment w:val="baseline"/>
        <w:rPr>
          <w:rFonts w:ascii="Verdana" w:hAnsi="Verdana"/>
          <w:sz w:val="20"/>
          <w:szCs w:val="20"/>
        </w:rPr>
      </w:pPr>
      <w:r w:rsidRPr="00D0199B">
        <w:rPr>
          <w:rFonts w:ascii="Verdana" w:hAnsi="Verdana"/>
          <w:sz w:val="20"/>
          <w:szCs w:val="20"/>
        </w:rPr>
        <w:t xml:space="preserve">Oferty, oświadczenia, o których mowa w art. 125 ust. 1 ustawy </w:t>
      </w:r>
      <w:proofErr w:type="spellStart"/>
      <w:r w:rsidRPr="00D0199B">
        <w:rPr>
          <w:rFonts w:ascii="Verdana" w:hAnsi="Verdana"/>
          <w:sz w:val="20"/>
          <w:szCs w:val="20"/>
        </w:rPr>
        <w:t>Pzp</w:t>
      </w:r>
      <w:proofErr w:type="spellEnd"/>
      <w:r w:rsidRPr="00D0199B">
        <w:rPr>
          <w:rFonts w:ascii="Verdana" w:hAnsi="Verdana"/>
          <w:sz w:val="20"/>
          <w:szCs w:val="20"/>
        </w:rPr>
        <w:t xml:space="preserve">, podmiotowe środki dowodowe, w tym oświadczenie, o którym mowa w art. 117 ust. 4 ustawy </w:t>
      </w:r>
      <w:proofErr w:type="spellStart"/>
      <w:r w:rsidRPr="00D0199B">
        <w:rPr>
          <w:rFonts w:ascii="Verdana" w:hAnsi="Verdana"/>
          <w:sz w:val="20"/>
          <w:szCs w:val="20"/>
        </w:rPr>
        <w:t>Pzp</w:t>
      </w:r>
      <w:proofErr w:type="spellEnd"/>
      <w:r w:rsidR="00744210" w:rsidRPr="00D0199B">
        <w:rPr>
          <w:rFonts w:ascii="Verdana" w:hAnsi="Verdana"/>
          <w:sz w:val="20"/>
          <w:szCs w:val="20"/>
        </w:rPr>
        <w:t xml:space="preserve"> stanowiące </w:t>
      </w:r>
      <w:r w:rsidR="00744210" w:rsidRPr="00D0199B">
        <w:rPr>
          <w:rFonts w:ascii="Verdana" w:hAnsi="Verdana"/>
          <w:b/>
          <w:sz w:val="20"/>
          <w:szCs w:val="20"/>
        </w:rPr>
        <w:t>załącznik nr 11</w:t>
      </w:r>
      <w:r w:rsidR="006001A3" w:rsidRPr="00D0199B">
        <w:rPr>
          <w:rFonts w:ascii="Verdana" w:hAnsi="Verdana"/>
          <w:sz w:val="20"/>
          <w:szCs w:val="20"/>
        </w:rPr>
        <w:t xml:space="preserve"> do SWZ</w:t>
      </w:r>
      <w:r w:rsidRPr="00D0199B">
        <w:rPr>
          <w:rFonts w:ascii="Verdana" w:hAnsi="Verdana"/>
          <w:sz w:val="20"/>
          <w:szCs w:val="20"/>
        </w:rPr>
        <w:t xml:space="preserve"> oraz zobowiązanie podmiotu udostępniającego zasoby, o którym mowa w art. 118 ust. 3 ustawy </w:t>
      </w:r>
      <w:proofErr w:type="spellStart"/>
      <w:r w:rsidRPr="00D0199B">
        <w:rPr>
          <w:rFonts w:ascii="Verdana" w:hAnsi="Verdana"/>
          <w:sz w:val="20"/>
          <w:szCs w:val="20"/>
        </w:rPr>
        <w:t>Pzp</w:t>
      </w:r>
      <w:proofErr w:type="spellEnd"/>
      <w:r w:rsidRPr="00D0199B">
        <w:rPr>
          <w:rFonts w:ascii="Verdana" w:hAnsi="Verdana"/>
          <w:sz w:val="20"/>
          <w:szCs w:val="20"/>
        </w:rPr>
        <w:t xml:space="preserve">, przedmiotowe środki dowodowe, pełnomocnictwo, sporządza się w postaci elektronicznej, w formatach danych określonych w przepisach wydanych na podstawie </w:t>
      </w:r>
      <w:r w:rsidRPr="00D0199B">
        <w:rPr>
          <w:rFonts w:ascii="Verdana" w:hAnsi="Verdana"/>
          <w:spacing w:val="-12"/>
          <w:sz w:val="20"/>
          <w:szCs w:val="20"/>
        </w:rPr>
        <w:t xml:space="preserve">art. 18 ustawy z 17 lutego 2005 r. </w:t>
      </w:r>
      <w:hyperlink r:id="rId50" w:history="1">
        <w:r w:rsidRPr="00D0199B">
          <w:rPr>
            <w:rFonts w:ascii="Verdana" w:hAnsi="Verdana"/>
            <w:spacing w:val="-12"/>
            <w:sz w:val="20"/>
            <w:szCs w:val="20"/>
            <w:u w:val="single"/>
          </w:rPr>
          <w:t>o informatyzacji działalności podmiotów realizujących zadania publiczne</w:t>
        </w:r>
      </w:hyperlink>
      <w:r w:rsidRPr="00D0199B">
        <w:rPr>
          <w:rFonts w:ascii="Verdana" w:hAnsi="Verdana"/>
          <w:spacing w:val="-8"/>
          <w:sz w:val="20"/>
          <w:szCs w:val="20"/>
        </w:rPr>
        <w:t xml:space="preserve">, z zastrzeżeniem </w:t>
      </w:r>
      <w:r w:rsidR="00424A64" w:rsidRPr="00D0199B">
        <w:rPr>
          <w:rFonts w:ascii="Verdana" w:hAnsi="Verdana"/>
          <w:spacing w:val="-12"/>
          <w:sz w:val="20"/>
          <w:szCs w:val="20"/>
        </w:rPr>
        <w:t xml:space="preserve">formatów, </w:t>
      </w:r>
      <w:r w:rsidRPr="00D0199B">
        <w:rPr>
          <w:rFonts w:ascii="Verdana" w:hAnsi="Verdana"/>
          <w:spacing w:val="-12"/>
          <w:sz w:val="20"/>
          <w:szCs w:val="20"/>
        </w:rPr>
        <w:t xml:space="preserve">o których mowa w art. 66 ust. 1 ustawy </w:t>
      </w:r>
      <w:proofErr w:type="spellStart"/>
      <w:r w:rsidRPr="00D0199B">
        <w:rPr>
          <w:rFonts w:ascii="Verdana" w:hAnsi="Verdana"/>
          <w:spacing w:val="-12"/>
          <w:sz w:val="20"/>
          <w:szCs w:val="20"/>
        </w:rPr>
        <w:t>Pzp</w:t>
      </w:r>
      <w:proofErr w:type="spellEnd"/>
      <w:r w:rsidRPr="00D0199B">
        <w:rPr>
          <w:rFonts w:ascii="Verdana" w:hAnsi="Verdana"/>
          <w:spacing w:val="-12"/>
          <w:sz w:val="20"/>
          <w:szCs w:val="20"/>
        </w:rPr>
        <w:t>, z uwzględnieniem rodzaju przekazywanych</w:t>
      </w:r>
      <w:r w:rsidRPr="00D0199B">
        <w:rPr>
          <w:rFonts w:ascii="Verdana" w:hAnsi="Verdana"/>
          <w:spacing w:val="-4"/>
          <w:sz w:val="20"/>
          <w:szCs w:val="20"/>
        </w:rPr>
        <w:t xml:space="preserve"> danych</w:t>
      </w:r>
      <w:r w:rsidRPr="00D0199B">
        <w:rPr>
          <w:rFonts w:ascii="Verdana" w:hAnsi="Verdana"/>
          <w:sz w:val="20"/>
          <w:szCs w:val="20"/>
        </w:rPr>
        <w:t>,</w:t>
      </w:r>
    </w:p>
    <w:p w14:paraId="6A1BAD05" w14:textId="77777777" w:rsidR="00976B68" w:rsidRPr="00D0199B" w:rsidRDefault="00976B68" w:rsidP="00680BAA">
      <w:pPr>
        <w:numPr>
          <w:ilvl w:val="0"/>
          <w:numId w:val="33"/>
        </w:numPr>
        <w:tabs>
          <w:tab w:val="left" w:pos="709"/>
        </w:tabs>
        <w:ind w:left="709" w:hanging="391"/>
        <w:jc w:val="both"/>
        <w:textAlignment w:val="baseline"/>
        <w:rPr>
          <w:rFonts w:ascii="Verdana" w:hAnsi="Verdana" w:cs="CIDFont+F3"/>
          <w:sz w:val="20"/>
          <w:szCs w:val="20"/>
        </w:rPr>
      </w:pPr>
      <w:r w:rsidRPr="00D0199B">
        <w:rPr>
          <w:rFonts w:ascii="Verdana" w:hAnsi="Verdana"/>
          <w:sz w:val="20"/>
          <w:szCs w:val="20"/>
        </w:rPr>
        <w:t xml:space="preserve">Informacje, oświadczenia lub dokumenty, inne niż określone w </w:t>
      </w:r>
      <w:proofErr w:type="spellStart"/>
      <w:r w:rsidRPr="00D0199B">
        <w:rPr>
          <w:rFonts w:ascii="Verdana" w:hAnsi="Verdana"/>
          <w:sz w:val="20"/>
          <w:szCs w:val="20"/>
        </w:rPr>
        <w:t>ppkt</w:t>
      </w:r>
      <w:proofErr w:type="spellEnd"/>
      <w:r w:rsidRPr="00D0199B">
        <w:rPr>
          <w:rFonts w:ascii="Verdana" w:hAnsi="Verdana"/>
          <w:sz w:val="20"/>
          <w:szCs w:val="20"/>
        </w:rPr>
        <w:t xml:space="preserve"> 2), przekazywane w postępowaniu, sporządza się w postaci elektronicznej, w formatach danych </w:t>
      </w:r>
      <w:r w:rsidRPr="00D0199B">
        <w:rPr>
          <w:rFonts w:ascii="Verdana" w:hAnsi="Verdana"/>
          <w:spacing w:val="-4"/>
          <w:sz w:val="20"/>
          <w:szCs w:val="20"/>
        </w:rPr>
        <w:t xml:space="preserve">określonych w przepisach wydanych na podstawie art. 18 ustawy z dnia 17 lutego 2005 </w:t>
      </w:r>
      <w:proofErr w:type="spellStart"/>
      <w:r w:rsidRPr="00D0199B">
        <w:rPr>
          <w:rFonts w:ascii="Verdana" w:hAnsi="Verdana"/>
          <w:spacing w:val="-4"/>
          <w:sz w:val="20"/>
          <w:szCs w:val="20"/>
        </w:rPr>
        <w:t>r.</w:t>
      </w:r>
      <w:hyperlink r:id="rId51" w:history="1">
        <w:r w:rsidRPr="00D0199B">
          <w:rPr>
            <w:rFonts w:ascii="Verdana" w:hAnsi="Verdana"/>
            <w:sz w:val="20"/>
            <w:szCs w:val="20"/>
            <w:u w:val="single"/>
          </w:rPr>
          <w:t>o</w:t>
        </w:r>
        <w:proofErr w:type="spellEnd"/>
        <w:r w:rsidRPr="00D0199B">
          <w:rPr>
            <w:rFonts w:ascii="Verdana" w:hAnsi="Verdana"/>
            <w:sz w:val="20"/>
            <w:szCs w:val="20"/>
            <w:u w:val="single"/>
          </w:rPr>
          <w:t xml:space="preserve"> informatyzacji działalności podmiotów realizujących zadania publiczne</w:t>
        </w:r>
      </w:hyperlink>
      <w:r w:rsidRPr="00D0199B">
        <w:rPr>
          <w:rFonts w:ascii="Verdana" w:hAnsi="Verdana"/>
          <w:sz w:val="20"/>
          <w:szCs w:val="20"/>
        </w:rPr>
        <w:t xml:space="preserve"> lub jako tekst </w:t>
      </w:r>
      <w:r w:rsidRPr="00D0199B">
        <w:rPr>
          <w:rFonts w:ascii="Verdana" w:hAnsi="Verdana" w:cs="CIDFont+F3"/>
          <w:sz w:val="20"/>
          <w:szCs w:val="20"/>
        </w:rPr>
        <w:t>wpisany bezpośrednio do wiadomości przekazywanej przy użyciu środków komunikacji elektronicznej,</w:t>
      </w:r>
    </w:p>
    <w:p w14:paraId="42C9792D" w14:textId="4C26255F" w:rsidR="00976B68" w:rsidRPr="00D0199B" w:rsidRDefault="00976B68" w:rsidP="00680BAA">
      <w:pPr>
        <w:numPr>
          <w:ilvl w:val="0"/>
          <w:numId w:val="33"/>
        </w:numPr>
        <w:tabs>
          <w:tab w:val="left" w:pos="709"/>
        </w:tabs>
        <w:ind w:left="709" w:hanging="391"/>
        <w:jc w:val="both"/>
        <w:textAlignment w:val="baseline"/>
        <w:rPr>
          <w:rFonts w:ascii="Verdana" w:hAnsi="Verdana" w:cs="CIDFont+F3"/>
          <w:sz w:val="20"/>
          <w:szCs w:val="20"/>
        </w:rPr>
      </w:pPr>
      <w:r w:rsidRPr="00D0199B">
        <w:rPr>
          <w:rFonts w:ascii="Verdana" w:hAnsi="Verdana" w:cs="CIDFont+F3"/>
          <w:sz w:val="20"/>
          <w:szCs w:val="20"/>
        </w:rPr>
        <w:t xml:space="preserve">W przypadku, gdy dokumenty elektroniczne w postępowaniu przekazywane przy użyciu środków komunikacji elektronicznej, zawierają informacje stanowiące tajemnicę przedsiębiorstwa w rozumieniu przepisów ustawy z dnia 16 kwietnia 1993r. </w:t>
      </w:r>
      <w:hyperlink r:id="rId52" w:history="1">
        <w:r w:rsidRPr="00D0199B">
          <w:rPr>
            <w:rFonts w:ascii="Verdana" w:hAnsi="Verdana" w:cs="CIDFont+F3"/>
            <w:sz w:val="20"/>
            <w:szCs w:val="20"/>
            <w:u w:val="single"/>
          </w:rPr>
          <w:t>o zwalczaniu nieuczciwej konkurencji</w:t>
        </w:r>
      </w:hyperlink>
      <w:r w:rsidRPr="00D0199B">
        <w:rPr>
          <w:rFonts w:ascii="Verdana" w:hAnsi="Verdana" w:cs="CIDFont+F3"/>
          <w:sz w:val="20"/>
          <w:szCs w:val="20"/>
        </w:rPr>
        <w:t xml:space="preserve"> (</w:t>
      </w:r>
      <w:r w:rsidR="001B440D" w:rsidRPr="00D0199B">
        <w:rPr>
          <w:rFonts w:ascii="Verdana" w:hAnsi="Verdana" w:cs="CIDFont+F3"/>
          <w:sz w:val="20"/>
          <w:szCs w:val="20"/>
        </w:rPr>
        <w:t xml:space="preserve">tj. </w:t>
      </w:r>
      <w:r w:rsidRPr="00D0199B">
        <w:rPr>
          <w:rFonts w:ascii="Verdana" w:hAnsi="Verdana" w:cs="CIDFont+F3"/>
          <w:sz w:val="20"/>
          <w:szCs w:val="20"/>
        </w:rPr>
        <w:t>Dz. U. z 202</w:t>
      </w:r>
      <w:r w:rsidR="001B440D" w:rsidRPr="00D0199B">
        <w:rPr>
          <w:rFonts w:ascii="Verdana" w:hAnsi="Verdana" w:cs="CIDFont+F3"/>
          <w:sz w:val="20"/>
          <w:szCs w:val="20"/>
        </w:rPr>
        <w:t>2</w:t>
      </w:r>
      <w:r w:rsidRPr="00D0199B">
        <w:rPr>
          <w:rFonts w:ascii="Verdana" w:hAnsi="Verdana" w:cs="CIDFont+F3"/>
          <w:sz w:val="20"/>
          <w:szCs w:val="20"/>
        </w:rPr>
        <w:t xml:space="preserve"> r. poz. 1</w:t>
      </w:r>
      <w:r w:rsidR="001B440D" w:rsidRPr="00D0199B">
        <w:rPr>
          <w:rFonts w:ascii="Verdana" w:hAnsi="Verdana" w:cs="CIDFont+F3"/>
          <w:sz w:val="20"/>
          <w:szCs w:val="20"/>
        </w:rPr>
        <w:t>233</w:t>
      </w:r>
      <w:r w:rsidRPr="00D0199B">
        <w:rPr>
          <w:rFonts w:ascii="Verdana" w:hAnsi="Verdana" w:cs="CIDFont+F3"/>
          <w:sz w:val="20"/>
          <w:szCs w:val="20"/>
        </w:rPr>
        <w:t xml:space="preserve">), Wykonawca, w celu utrzymania w poufności tych informacji, przekazuje je w wydzielonym i odpowiednio oznaczonym pliku, </w:t>
      </w:r>
    </w:p>
    <w:p w14:paraId="463A7D74" w14:textId="77777777" w:rsidR="00976B68" w:rsidRPr="00D0199B" w:rsidRDefault="00976B68" w:rsidP="00680BAA">
      <w:pPr>
        <w:numPr>
          <w:ilvl w:val="0"/>
          <w:numId w:val="33"/>
        </w:numPr>
        <w:tabs>
          <w:tab w:val="left" w:pos="709"/>
        </w:tabs>
        <w:ind w:left="709" w:hanging="391"/>
        <w:jc w:val="both"/>
        <w:textAlignment w:val="baseline"/>
        <w:rPr>
          <w:rFonts w:ascii="Verdana" w:hAnsi="Verdana" w:cs="CIDFont+F3"/>
          <w:sz w:val="20"/>
          <w:szCs w:val="20"/>
        </w:rPr>
      </w:pPr>
      <w:r w:rsidRPr="00D0199B">
        <w:rPr>
          <w:rFonts w:ascii="Verdana" w:hAnsi="Verdana" w:cs="CIDFont+F3"/>
          <w:sz w:val="20"/>
          <w:szCs w:val="20"/>
        </w:rPr>
        <w:t xml:space="preserve">Podmiotowe środki dowodowe, przedmiotowe środki dowodowe oraz inne dokumenty lub oświadczenia, sporządzone w języku obcym przekazuje się wraz z tłumaczeniem na język polski. </w:t>
      </w:r>
    </w:p>
    <w:p w14:paraId="4CEB9744" w14:textId="77777777" w:rsidR="00976B68" w:rsidRPr="00D0199B" w:rsidRDefault="00976B68" w:rsidP="00680BAA">
      <w:pPr>
        <w:numPr>
          <w:ilvl w:val="0"/>
          <w:numId w:val="33"/>
        </w:numPr>
        <w:tabs>
          <w:tab w:val="left" w:pos="709"/>
        </w:tabs>
        <w:ind w:left="709" w:hanging="391"/>
        <w:jc w:val="both"/>
        <w:textAlignment w:val="baseline"/>
        <w:rPr>
          <w:rFonts w:ascii="Verdana" w:hAnsi="Verdana" w:cs="CIDFont+F3"/>
          <w:sz w:val="20"/>
          <w:szCs w:val="20"/>
        </w:rPr>
      </w:pPr>
      <w:r w:rsidRPr="00D0199B">
        <w:rPr>
          <w:rFonts w:ascii="Verdana" w:hAnsi="Verdana" w:cs="CIDFont+F3"/>
          <w:sz w:val="20"/>
          <w:szCs w:val="20"/>
        </w:rPr>
        <w:lastRenderedPageBreak/>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w:t>
      </w:r>
      <w:r w:rsidRPr="00D0199B">
        <w:rPr>
          <w:rFonts w:ascii="Verdana" w:hAnsi="Verdana" w:cs="CIDFont+F3"/>
          <w:b/>
          <w:sz w:val="20"/>
          <w:szCs w:val="20"/>
          <w:u w:val="single"/>
        </w:rPr>
        <w:t>zostały wystawione przez upoważnione podmioty</w:t>
      </w:r>
      <w:r w:rsidRPr="00D0199B">
        <w:rPr>
          <w:rFonts w:ascii="Verdana" w:hAnsi="Verdana" w:cs="CIDFont+F3"/>
          <w:sz w:val="20"/>
          <w:szCs w:val="20"/>
        </w:rPr>
        <w:t xml:space="preserve"> inne niż Wykonawca, Wykonawca wspólnie ubiegający się o udzielenie zamówienia, podmiot udostępniający zasoby lub podwykonawca, jako dokument elektroniczny, przekazuje się ten dokument. </w:t>
      </w:r>
    </w:p>
    <w:p w14:paraId="0516FA87" w14:textId="77777777" w:rsidR="00976B68" w:rsidRPr="00D0199B" w:rsidRDefault="00976B68" w:rsidP="00680BAA">
      <w:pPr>
        <w:numPr>
          <w:ilvl w:val="0"/>
          <w:numId w:val="33"/>
        </w:numPr>
        <w:tabs>
          <w:tab w:val="left" w:pos="709"/>
        </w:tabs>
        <w:ind w:left="709" w:hanging="391"/>
        <w:jc w:val="both"/>
        <w:textAlignment w:val="baseline"/>
        <w:rPr>
          <w:rFonts w:ascii="Verdana" w:hAnsi="Verdana" w:cs="CIDFont+F3"/>
          <w:sz w:val="20"/>
          <w:szCs w:val="20"/>
        </w:rPr>
      </w:pPr>
      <w:r w:rsidRPr="00D0199B">
        <w:rPr>
          <w:rFonts w:ascii="Verdana" w:hAnsi="Verdana" w:cs="CIDFont+F3"/>
          <w:sz w:val="20"/>
          <w:szCs w:val="20"/>
        </w:rPr>
        <w:t xml:space="preserve">W przypadku gdy podmiotowe środki dowodowe, przedmiotowe środki dowodowe, inne dokumenty, lub dokumenty potwierdzające umocowanie do reprezentowania, zostały wystawione przez upoważnione </w:t>
      </w:r>
      <w:r w:rsidR="00357F4E" w:rsidRPr="00D0199B">
        <w:rPr>
          <w:rFonts w:ascii="Verdana" w:hAnsi="Verdana" w:cs="CIDFont+F3"/>
          <w:sz w:val="20"/>
          <w:szCs w:val="20"/>
        </w:rPr>
        <w:t>podmioty, jako</w:t>
      </w:r>
      <w:r w:rsidRPr="00D0199B">
        <w:rPr>
          <w:rFonts w:ascii="Verdana" w:hAnsi="Verdana" w:cs="CIDFont+F3"/>
          <w:sz w:val="20"/>
          <w:szCs w:val="20"/>
        </w:rPr>
        <w:t xml:space="preserve"> dokument w postaci papierowej, przekazuje się cyfrowe odwzorowanie tego dokumentu opatrzone kwalifikowanym podpisem elektronicznym, podpisem zaufanym lub podpisem osobistym, poświadczające zgodność cyfrowego odwzorowania z dokumentem w postaci papierowej. </w:t>
      </w:r>
    </w:p>
    <w:p w14:paraId="5D95B2F5" w14:textId="77777777" w:rsidR="00976B68" w:rsidRPr="00D0199B" w:rsidRDefault="00976B68" w:rsidP="00680BAA">
      <w:pPr>
        <w:numPr>
          <w:ilvl w:val="0"/>
          <w:numId w:val="33"/>
        </w:numPr>
        <w:tabs>
          <w:tab w:val="left" w:pos="709"/>
        </w:tabs>
        <w:ind w:left="709" w:hanging="391"/>
        <w:jc w:val="both"/>
        <w:textAlignment w:val="baseline"/>
        <w:rPr>
          <w:rFonts w:ascii="Verdana" w:hAnsi="Verdana" w:cs="CIDFont+F3"/>
          <w:sz w:val="20"/>
          <w:szCs w:val="20"/>
        </w:rPr>
      </w:pPr>
      <w:r w:rsidRPr="00D0199B">
        <w:rPr>
          <w:rFonts w:ascii="Verdana" w:hAnsi="Verdana" w:cs="CIDFont+F3"/>
          <w:sz w:val="20"/>
          <w:szCs w:val="20"/>
        </w:rPr>
        <w:t xml:space="preserve">Poświadczenia zgodności cyfrowego odwzorowania z dokumentem w postaci papierowej, o którym mowa w </w:t>
      </w:r>
      <w:proofErr w:type="spellStart"/>
      <w:r w:rsidRPr="00D0199B">
        <w:rPr>
          <w:rFonts w:ascii="Verdana" w:hAnsi="Verdana" w:cs="CIDFont+F3"/>
          <w:sz w:val="20"/>
          <w:szCs w:val="20"/>
        </w:rPr>
        <w:t>ppkt</w:t>
      </w:r>
      <w:proofErr w:type="spellEnd"/>
      <w:r w:rsidRPr="00D0199B">
        <w:rPr>
          <w:rFonts w:ascii="Verdana" w:hAnsi="Verdana" w:cs="CIDFont+F3"/>
          <w:sz w:val="20"/>
          <w:szCs w:val="20"/>
        </w:rPr>
        <w:t xml:space="preserve"> 7), dokonuje w przypadku: </w:t>
      </w:r>
    </w:p>
    <w:p w14:paraId="52FF3765" w14:textId="77777777" w:rsidR="00976B68" w:rsidRPr="00D0199B" w:rsidRDefault="00976B68" w:rsidP="00680BAA">
      <w:pPr>
        <w:pStyle w:val="Default"/>
        <w:numPr>
          <w:ilvl w:val="0"/>
          <w:numId w:val="34"/>
        </w:numPr>
        <w:ind w:left="1276" w:hanging="567"/>
        <w:jc w:val="both"/>
        <w:rPr>
          <w:rFonts w:ascii="Verdana" w:hAnsi="Verdana" w:cs="CIDFont+F3"/>
          <w:color w:val="auto"/>
          <w:sz w:val="20"/>
          <w:szCs w:val="20"/>
        </w:rPr>
      </w:pPr>
      <w:r w:rsidRPr="00D0199B">
        <w:rPr>
          <w:rFonts w:ascii="Verdana" w:hAnsi="Verdana" w:cs="CIDFont+F3"/>
          <w:color w:val="auto"/>
          <w:sz w:val="20"/>
          <w:szCs w:val="20"/>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14:paraId="23FD0817" w14:textId="77777777" w:rsidR="00976B68" w:rsidRPr="00D0199B" w:rsidRDefault="00976B68" w:rsidP="00680BAA">
      <w:pPr>
        <w:pStyle w:val="Default"/>
        <w:numPr>
          <w:ilvl w:val="0"/>
          <w:numId w:val="34"/>
        </w:numPr>
        <w:ind w:left="1276" w:hanging="567"/>
        <w:jc w:val="both"/>
        <w:rPr>
          <w:rFonts w:ascii="Verdana" w:hAnsi="Verdana" w:cs="CIDFont+F3"/>
          <w:color w:val="auto"/>
          <w:sz w:val="20"/>
          <w:szCs w:val="20"/>
        </w:rPr>
      </w:pPr>
      <w:r w:rsidRPr="00D0199B">
        <w:rPr>
          <w:rFonts w:ascii="Verdana" w:hAnsi="Verdana" w:cs="CIDFont+F3"/>
          <w:color w:val="auto"/>
          <w:sz w:val="20"/>
          <w:szCs w:val="20"/>
        </w:rPr>
        <w:t xml:space="preserve">przedmiotowych środków dowodowych - odpowiednio wykonawca lub wykonawca wspólnie ubiegający się o udzielenie zamówienia; </w:t>
      </w:r>
    </w:p>
    <w:p w14:paraId="3D2C317F" w14:textId="77777777" w:rsidR="00976B68" w:rsidRPr="00D0199B" w:rsidRDefault="00976B68" w:rsidP="00680BAA">
      <w:pPr>
        <w:pStyle w:val="Default"/>
        <w:numPr>
          <w:ilvl w:val="0"/>
          <w:numId w:val="34"/>
        </w:numPr>
        <w:ind w:left="1276" w:hanging="567"/>
        <w:jc w:val="both"/>
        <w:rPr>
          <w:rFonts w:ascii="Verdana" w:hAnsi="Verdana" w:cs="CIDFont+F3"/>
          <w:color w:val="auto"/>
          <w:sz w:val="20"/>
          <w:szCs w:val="20"/>
        </w:rPr>
      </w:pPr>
      <w:r w:rsidRPr="00D0199B">
        <w:rPr>
          <w:rFonts w:ascii="Verdana" w:hAnsi="Verdana" w:cs="CIDFont+F3"/>
          <w:color w:val="auto"/>
          <w:sz w:val="20"/>
          <w:szCs w:val="20"/>
        </w:rPr>
        <w:t xml:space="preserve">innych dokumentów - odpowiednio wykonawca lub wykonawca wspólnie ubiegający się o udzielenie zamówienia, w zakresie dokumentów, które każdego z nich dotyczą. </w:t>
      </w:r>
    </w:p>
    <w:p w14:paraId="6373B87D" w14:textId="77777777" w:rsidR="00976B68" w:rsidRPr="00D0199B" w:rsidRDefault="00976B68" w:rsidP="00680BAA">
      <w:pPr>
        <w:numPr>
          <w:ilvl w:val="0"/>
          <w:numId w:val="33"/>
        </w:numPr>
        <w:tabs>
          <w:tab w:val="left" w:pos="709"/>
        </w:tabs>
        <w:ind w:left="709" w:hanging="391"/>
        <w:jc w:val="both"/>
        <w:textAlignment w:val="baseline"/>
        <w:rPr>
          <w:rFonts w:ascii="Verdana" w:hAnsi="Verdana" w:cs="CIDFont+F3"/>
          <w:sz w:val="20"/>
          <w:szCs w:val="20"/>
        </w:rPr>
      </w:pPr>
      <w:r w:rsidRPr="00D0199B">
        <w:rPr>
          <w:rFonts w:ascii="Verdana" w:hAnsi="Verdana" w:cs="CIDFont+F3"/>
          <w:sz w:val="20"/>
          <w:szCs w:val="20"/>
        </w:rPr>
        <w:t xml:space="preserve">Poświadczenia zgodności cyfrowego odwzorowania z dokumentem w postaci papierowej, o którym mowa w </w:t>
      </w:r>
      <w:proofErr w:type="spellStart"/>
      <w:r w:rsidRPr="00D0199B">
        <w:rPr>
          <w:rFonts w:ascii="Verdana" w:hAnsi="Verdana" w:cs="CIDFont+F3"/>
          <w:sz w:val="20"/>
          <w:szCs w:val="20"/>
        </w:rPr>
        <w:t>ppkt</w:t>
      </w:r>
      <w:proofErr w:type="spellEnd"/>
      <w:r w:rsidRPr="00D0199B">
        <w:rPr>
          <w:rFonts w:ascii="Verdana" w:hAnsi="Verdana" w:cs="CIDFont+F3"/>
          <w:sz w:val="20"/>
          <w:szCs w:val="20"/>
        </w:rPr>
        <w:t xml:space="preserve"> 7), może dokonać również notariusz. </w:t>
      </w:r>
    </w:p>
    <w:p w14:paraId="69798E11" w14:textId="77777777" w:rsidR="00976B68" w:rsidRPr="00D0199B" w:rsidRDefault="00976B68" w:rsidP="00680BAA">
      <w:pPr>
        <w:numPr>
          <w:ilvl w:val="0"/>
          <w:numId w:val="33"/>
        </w:numPr>
        <w:tabs>
          <w:tab w:val="left" w:pos="709"/>
        </w:tabs>
        <w:ind w:left="709" w:hanging="391"/>
        <w:jc w:val="both"/>
        <w:textAlignment w:val="baseline"/>
        <w:rPr>
          <w:rFonts w:ascii="Verdana" w:hAnsi="Verdana" w:cs="CIDFont+F3"/>
          <w:sz w:val="20"/>
          <w:szCs w:val="20"/>
        </w:rPr>
      </w:pPr>
      <w:r w:rsidRPr="00D0199B">
        <w:rPr>
          <w:rFonts w:ascii="Verdana" w:hAnsi="Verdana" w:cs="CIDFont+F3"/>
          <w:sz w:val="20"/>
          <w:szCs w:val="20"/>
        </w:rPr>
        <w:t>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774C0946" w14:textId="77777777" w:rsidR="00976B68" w:rsidRPr="00D0199B" w:rsidRDefault="00976B68" w:rsidP="00680BAA">
      <w:pPr>
        <w:numPr>
          <w:ilvl w:val="0"/>
          <w:numId w:val="33"/>
        </w:numPr>
        <w:tabs>
          <w:tab w:val="left" w:pos="709"/>
        </w:tabs>
        <w:ind w:left="709" w:hanging="391"/>
        <w:jc w:val="both"/>
        <w:textAlignment w:val="baseline"/>
        <w:rPr>
          <w:rFonts w:ascii="Verdana" w:hAnsi="Verdana" w:cs="CIDFont+F3"/>
          <w:sz w:val="20"/>
          <w:szCs w:val="20"/>
        </w:rPr>
      </w:pPr>
      <w:r w:rsidRPr="00D0199B">
        <w:rPr>
          <w:rFonts w:ascii="Verdana" w:hAnsi="Verdana" w:cs="CIDFont+F3"/>
          <w:sz w:val="20"/>
          <w:szCs w:val="20"/>
        </w:rPr>
        <w:t>Podmiotowe środki dowodowe, w tym oświadczenie, o którym mowa w art. 117 ust. 4 ustawy</w:t>
      </w:r>
      <w:r w:rsidR="00744210" w:rsidRPr="00D0199B">
        <w:rPr>
          <w:rFonts w:ascii="Verdana" w:hAnsi="Verdana"/>
          <w:sz w:val="20"/>
          <w:szCs w:val="20"/>
        </w:rPr>
        <w:t xml:space="preserve"> stanowiące </w:t>
      </w:r>
      <w:r w:rsidR="00744210" w:rsidRPr="00D0199B">
        <w:rPr>
          <w:rFonts w:ascii="Verdana" w:hAnsi="Verdana"/>
          <w:b/>
          <w:sz w:val="20"/>
          <w:szCs w:val="20"/>
        </w:rPr>
        <w:t>załącznik nr 11</w:t>
      </w:r>
      <w:r w:rsidR="006001A3" w:rsidRPr="00D0199B">
        <w:rPr>
          <w:rFonts w:ascii="Verdana" w:hAnsi="Verdana"/>
          <w:sz w:val="20"/>
          <w:szCs w:val="20"/>
        </w:rPr>
        <w:t xml:space="preserve"> do SWZ</w:t>
      </w:r>
      <w:r w:rsidRPr="00D0199B">
        <w:rPr>
          <w:rFonts w:ascii="Verdana" w:hAnsi="Verdana" w:cs="CIDFont+F3"/>
          <w:sz w:val="20"/>
          <w:szCs w:val="20"/>
        </w:rPr>
        <w:t xml:space="preserve">, oraz zobowiązanie podmiotu udostępniającego zasoby, przedmiotowe środki dowodowe, </w:t>
      </w:r>
      <w:r w:rsidRPr="00D0199B">
        <w:rPr>
          <w:rFonts w:ascii="Verdana" w:hAnsi="Verdana" w:cs="CIDFont+F3"/>
          <w:b/>
          <w:sz w:val="20"/>
          <w:szCs w:val="20"/>
        </w:rPr>
        <w:t>niewystawione przez upoważnione podmioty</w:t>
      </w:r>
      <w:r w:rsidRPr="00D0199B">
        <w:rPr>
          <w:rFonts w:ascii="Verdana" w:hAnsi="Verdana" w:cs="CIDFont+F3"/>
          <w:sz w:val="20"/>
          <w:szCs w:val="20"/>
        </w:rPr>
        <w:t xml:space="preserve">, oraz pełnomocnictwo przekazuje się w postaci elektronicznej i opatruje się kwalifikowanym podpisem elektronicznym, podpisem zaufanym lub podpisem osobistym. </w:t>
      </w:r>
    </w:p>
    <w:p w14:paraId="3B0CC03C" w14:textId="77777777" w:rsidR="00976B68" w:rsidRPr="00D0199B" w:rsidRDefault="00976B68" w:rsidP="00680BAA">
      <w:pPr>
        <w:numPr>
          <w:ilvl w:val="0"/>
          <w:numId w:val="33"/>
        </w:numPr>
        <w:tabs>
          <w:tab w:val="left" w:pos="709"/>
        </w:tabs>
        <w:ind w:left="709" w:hanging="391"/>
        <w:jc w:val="both"/>
        <w:textAlignment w:val="baseline"/>
        <w:rPr>
          <w:rFonts w:ascii="Verdana" w:hAnsi="Verdana" w:cs="CIDFont+F3"/>
          <w:sz w:val="20"/>
          <w:szCs w:val="20"/>
        </w:rPr>
      </w:pPr>
      <w:r w:rsidRPr="00D0199B">
        <w:rPr>
          <w:rFonts w:ascii="Verdana" w:hAnsi="Verdana" w:cs="CIDFont+F3"/>
          <w:sz w:val="20"/>
          <w:szCs w:val="20"/>
        </w:rPr>
        <w:t xml:space="preserve">W przypadku, gdy podmiotowe środki dowodowe, w tym oświadczenie, o którym mowa </w:t>
      </w:r>
      <w:r w:rsidRPr="00D0199B">
        <w:rPr>
          <w:rFonts w:ascii="Verdana" w:hAnsi="Verdana" w:cs="CIDFont+F3"/>
          <w:sz w:val="20"/>
          <w:szCs w:val="20"/>
          <w:u w:val="single"/>
        </w:rPr>
        <w:t>w art. 117 ust. 4</w:t>
      </w:r>
      <w:r w:rsidRPr="00D0199B">
        <w:rPr>
          <w:rFonts w:ascii="Verdana" w:hAnsi="Verdana" w:cs="CIDFont+F3"/>
          <w:sz w:val="20"/>
          <w:szCs w:val="20"/>
        </w:rPr>
        <w:t xml:space="preserve"> ustawy, oraz zobowiązanie podmiotu udostępniającego zasoby, przedmiotowe środki dowodowe, niewystawione przez upoważnione podmioty lub pełnomocnictwo, zostały </w:t>
      </w:r>
      <w:r w:rsidR="00357F4E" w:rsidRPr="00D0199B">
        <w:rPr>
          <w:rFonts w:ascii="Verdana" w:hAnsi="Verdana" w:cs="CIDFont+F3"/>
          <w:sz w:val="20"/>
          <w:szCs w:val="20"/>
        </w:rPr>
        <w:t>sporządzone, jako</w:t>
      </w:r>
      <w:r w:rsidRPr="00D0199B">
        <w:rPr>
          <w:rFonts w:ascii="Verdana" w:hAnsi="Verdana" w:cs="CIDFont+F3"/>
          <w:sz w:val="20"/>
          <w:szCs w:val="20"/>
        </w:rPr>
        <w:t xml:space="preserve">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14:paraId="733796BC" w14:textId="77777777" w:rsidR="00976B68" w:rsidRPr="00D0199B" w:rsidRDefault="00976B68" w:rsidP="00680BAA">
      <w:pPr>
        <w:numPr>
          <w:ilvl w:val="0"/>
          <w:numId w:val="33"/>
        </w:numPr>
        <w:tabs>
          <w:tab w:val="left" w:pos="709"/>
        </w:tabs>
        <w:ind w:left="709" w:hanging="391"/>
        <w:jc w:val="both"/>
        <w:textAlignment w:val="baseline"/>
        <w:rPr>
          <w:rFonts w:ascii="Verdana" w:hAnsi="Verdana" w:cs="CIDFont+F3"/>
          <w:sz w:val="20"/>
          <w:szCs w:val="20"/>
        </w:rPr>
      </w:pPr>
      <w:r w:rsidRPr="00D0199B">
        <w:rPr>
          <w:rFonts w:ascii="Verdana" w:hAnsi="Verdana" w:cs="CIDFont+F3"/>
          <w:sz w:val="20"/>
          <w:szCs w:val="20"/>
        </w:rPr>
        <w:t xml:space="preserve">Poświadczenia zgodności cyfrowego odwzorowania z dokumentem w postaci papierowej, o którym mowa w </w:t>
      </w:r>
      <w:proofErr w:type="spellStart"/>
      <w:r w:rsidRPr="00D0199B">
        <w:rPr>
          <w:rFonts w:ascii="Verdana" w:hAnsi="Verdana" w:cs="CIDFont+F3"/>
          <w:sz w:val="20"/>
          <w:szCs w:val="20"/>
        </w:rPr>
        <w:t>ppkt</w:t>
      </w:r>
      <w:proofErr w:type="spellEnd"/>
      <w:r w:rsidRPr="00D0199B">
        <w:rPr>
          <w:rFonts w:ascii="Verdana" w:hAnsi="Verdana" w:cs="CIDFont+F3"/>
          <w:sz w:val="20"/>
          <w:szCs w:val="20"/>
        </w:rPr>
        <w:t xml:space="preserve"> 12), dokonuje w przypadku: </w:t>
      </w:r>
    </w:p>
    <w:p w14:paraId="369E9B71" w14:textId="77777777" w:rsidR="00976B68" w:rsidRPr="00D0199B" w:rsidRDefault="00976B68" w:rsidP="00680BAA">
      <w:pPr>
        <w:pStyle w:val="Default"/>
        <w:numPr>
          <w:ilvl w:val="0"/>
          <w:numId w:val="35"/>
        </w:numPr>
        <w:ind w:left="1276" w:hanging="567"/>
        <w:jc w:val="both"/>
        <w:rPr>
          <w:rFonts w:ascii="Verdana" w:hAnsi="Verdana" w:cs="CIDFont+F3"/>
          <w:color w:val="auto"/>
          <w:sz w:val="20"/>
          <w:szCs w:val="20"/>
        </w:rPr>
      </w:pPr>
      <w:r w:rsidRPr="00D0199B">
        <w:rPr>
          <w:rFonts w:ascii="Verdana" w:hAnsi="Verdana" w:cs="CIDFont+F3"/>
          <w:color w:val="auto"/>
          <w:sz w:val="20"/>
          <w:szCs w:val="20"/>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7DBDFC50" w14:textId="77777777" w:rsidR="00976B68" w:rsidRPr="00D0199B" w:rsidRDefault="00976B68" w:rsidP="00680BAA">
      <w:pPr>
        <w:pStyle w:val="Default"/>
        <w:numPr>
          <w:ilvl w:val="0"/>
          <w:numId w:val="35"/>
        </w:numPr>
        <w:ind w:left="1276" w:hanging="567"/>
        <w:jc w:val="both"/>
        <w:rPr>
          <w:rFonts w:ascii="Verdana" w:hAnsi="Verdana" w:cs="CIDFont+F3"/>
          <w:color w:val="auto"/>
          <w:sz w:val="20"/>
          <w:szCs w:val="20"/>
        </w:rPr>
      </w:pPr>
      <w:r w:rsidRPr="00D0199B">
        <w:rPr>
          <w:rFonts w:ascii="Verdana" w:hAnsi="Verdana" w:cs="CIDFont+F3"/>
          <w:color w:val="auto"/>
          <w:sz w:val="20"/>
          <w:szCs w:val="20"/>
        </w:rPr>
        <w:t xml:space="preserve">przedmiotowego środka dowodowego, oświadczenia, o którym mowa w art. 117 ust. 4 ustawy </w:t>
      </w:r>
      <w:proofErr w:type="spellStart"/>
      <w:r w:rsidRPr="00D0199B">
        <w:rPr>
          <w:rFonts w:ascii="Verdana" w:hAnsi="Verdana" w:cs="CIDFont+F3"/>
          <w:color w:val="auto"/>
          <w:sz w:val="20"/>
          <w:szCs w:val="20"/>
        </w:rPr>
        <w:t>Pzp</w:t>
      </w:r>
      <w:proofErr w:type="spellEnd"/>
      <w:r w:rsidRPr="00D0199B">
        <w:rPr>
          <w:rFonts w:ascii="Verdana" w:hAnsi="Verdana" w:cs="CIDFont+F3"/>
          <w:color w:val="auto"/>
          <w:sz w:val="20"/>
          <w:szCs w:val="20"/>
        </w:rPr>
        <w:t>, lub zobowiązania podmiotu udostępniającego zasoby - odpowiednio Wykonawca lub Wykonawca wspólnie ubiegający się o udzielenie zamówienia</w:t>
      </w:r>
      <w:r w:rsidR="00F45994" w:rsidRPr="00D0199B">
        <w:rPr>
          <w:rFonts w:ascii="Verdana" w:hAnsi="Verdana" w:cs="CIDFont+F3"/>
          <w:color w:val="auto"/>
          <w:sz w:val="20"/>
          <w:szCs w:val="20"/>
        </w:rPr>
        <w:t xml:space="preserve"> </w:t>
      </w:r>
      <w:r w:rsidR="00744210" w:rsidRPr="00D0199B">
        <w:rPr>
          <w:rFonts w:ascii="Verdana" w:hAnsi="Verdana"/>
          <w:color w:val="auto"/>
          <w:sz w:val="20"/>
          <w:szCs w:val="20"/>
        </w:rPr>
        <w:t xml:space="preserve">stanowiące </w:t>
      </w:r>
      <w:r w:rsidR="00744210" w:rsidRPr="00D0199B">
        <w:rPr>
          <w:rFonts w:ascii="Verdana" w:hAnsi="Verdana"/>
          <w:b/>
          <w:color w:val="auto"/>
          <w:sz w:val="20"/>
          <w:szCs w:val="20"/>
        </w:rPr>
        <w:t>załącznik nr 11</w:t>
      </w:r>
      <w:r w:rsidR="006001A3" w:rsidRPr="00D0199B">
        <w:rPr>
          <w:rFonts w:ascii="Verdana" w:hAnsi="Verdana"/>
          <w:color w:val="auto"/>
          <w:sz w:val="20"/>
          <w:szCs w:val="20"/>
        </w:rPr>
        <w:t xml:space="preserve"> do SWZ</w:t>
      </w:r>
      <w:r w:rsidR="006001A3" w:rsidRPr="00D0199B">
        <w:rPr>
          <w:rFonts w:ascii="Verdana" w:hAnsi="Verdana" w:cs="CIDFont+F3"/>
          <w:color w:val="auto"/>
          <w:sz w:val="20"/>
          <w:szCs w:val="20"/>
        </w:rPr>
        <w:t>;</w:t>
      </w:r>
    </w:p>
    <w:p w14:paraId="7C858717" w14:textId="77777777" w:rsidR="00976B68" w:rsidRPr="00D0199B" w:rsidRDefault="00976B68" w:rsidP="00680BAA">
      <w:pPr>
        <w:pStyle w:val="Default"/>
        <w:numPr>
          <w:ilvl w:val="0"/>
          <w:numId w:val="35"/>
        </w:numPr>
        <w:ind w:left="1276" w:hanging="567"/>
        <w:jc w:val="both"/>
        <w:rPr>
          <w:rFonts w:ascii="Verdana" w:hAnsi="Verdana" w:cs="CIDFont+F3"/>
          <w:color w:val="auto"/>
          <w:sz w:val="20"/>
          <w:szCs w:val="20"/>
        </w:rPr>
      </w:pPr>
      <w:r w:rsidRPr="00D0199B">
        <w:rPr>
          <w:rFonts w:ascii="Verdana" w:hAnsi="Verdana" w:cs="CIDFont+F3"/>
          <w:color w:val="auto"/>
          <w:sz w:val="20"/>
          <w:szCs w:val="20"/>
        </w:rPr>
        <w:t xml:space="preserve">pełnomocnictwa – mocodawca/-y. </w:t>
      </w:r>
    </w:p>
    <w:p w14:paraId="299C6B47" w14:textId="77777777" w:rsidR="00976B68" w:rsidRPr="00D0199B" w:rsidRDefault="00976B68" w:rsidP="00680BAA">
      <w:pPr>
        <w:numPr>
          <w:ilvl w:val="0"/>
          <w:numId w:val="33"/>
        </w:numPr>
        <w:tabs>
          <w:tab w:val="left" w:pos="709"/>
        </w:tabs>
        <w:ind w:left="709" w:hanging="391"/>
        <w:jc w:val="both"/>
        <w:textAlignment w:val="baseline"/>
        <w:rPr>
          <w:rFonts w:ascii="Verdana" w:hAnsi="Verdana" w:cs="CIDFont+F3"/>
          <w:sz w:val="20"/>
          <w:szCs w:val="20"/>
        </w:rPr>
      </w:pPr>
      <w:r w:rsidRPr="00D0199B">
        <w:rPr>
          <w:rFonts w:ascii="Verdana" w:hAnsi="Verdana" w:cs="CIDFont+F3"/>
          <w:sz w:val="20"/>
          <w:szCs w:val="20"/>
        </w:rPr>
        <w:t>Poświadczenia zgodności cyfrowego odwzorowania z dokumentem w postaci papierowej, o którym mowa w pkt 12), może dokonać również notariusz.</w:t>
      </w:r>
    </w:p>
    <w:p w14:paraId="70CC4840" w14:textId="77777777" w:rsidR="00976B68" w:rsidRPr="00D0199B" w:rsidRDefault="00976B68" w:rsidP="00680BAA">
      <w:pPr>
        <w:numPr>
          <w:ilvl w:val="0"/>
          <w:numId w:val="9"/>
        </w:numPr>
        <w:autoSpaceDE w:val="0"/>
        <w:autoSpaceDN w:val="0"/>
        <w:adjustRightInd w:val="0"/>
        <w:jc w:val="both"/>
        <w:rPr>
          <w:rFonts w:ascii="Verdana" w:hAnsi="Verdana"/>
          <w:sz w:val="20"/>
          <w:szCs w:val="20"/>
        </w:rPr>
      </w:pPr>
      <w:r w:rsidRPr="00D0199B">
        <w:rPr>
          <w:rFonts w:ascii="Verdana" w:hAnsi="Verdana"/>
          <w:sz w:val="20"/>
          <w:szCs w:val="20"/>
        </w:rPr>
        <w:lastRenderedPageBreak/>
        <w:t xml:space="preserve">Formaty plików wykorzystywanych przez Wykonawców powinny być zgodne z Obwieszczeniem Prezesa Rady Ministrów z dnia 9 listopada 2017 r. w sprawie ogłoszenia jednolitego tekstu </w:t>
      </w:r>
      <w:hyperlink r:id="rId53" w:history="1">
        <w:r w:rsidRPr="00D0199B">
          <w:rPr>
            <w:rFonts w:ascii="Verdana" w:hAnsi="Verdana"/>
            <w:sz w:val="20"/>
            <w:szCs w:val="20"/>
            <w:u w:val="single"/>
          </w:rPr>
          <w:t>rozporządzenia Rady Ministrów w sprawie Krajowych Ram Interoperacyjności, minimalnych wymagań dla rejestrów publicznych i wymiany informacji w postaci elektronicznej oraz minimalnych wymagań dla systemów teleinformatycznych</w:t>
        </w:r>
      </w:hyperlink>
      <w:r w:rsidRPr="00D0199B">
        <w:rPr>
          <w:rFonts w:ascii="Verdana" w:hAnsi="Verdana"/>
          <w:sz w:val="20"/>
          <w:szCs w:val="20"/>
        </w:rPr>
        <w:t xml:space="preserve">”. </w:t>
      </w:r>
    </w:p>
    <w:p w14:paraId="67FCA7B3" w14:textId="77777777" w:rsidR="00976B68" w:rsidRPr="00D0199B" w:rsidRDefault="00976B68" w:rsidP="00680BAA">
      <w:pPr>
        <w:numPr>
          <w:ilvl w:val="0"/>
          <w:numId w:val="9"/>
        </w:numPr>
        <w:autoSpaceDE w:val="0"/>
        <w:autoSpaceDN w:val="0"/>
        <w:adjustRightInd w:val="0"/>
        <w:jc w:val="both"/>
        <w:rPr>
          <w:rFonts w:ascii="Verdana" w:hAnsi="Verdana"/>
          <w:sz w:val="20"/>
          <w:szCs w:val="20"/>
        </w:rPr>
      </w:pPr>
      <w:r w:rsidRPr="00D0199B">
        <w:rPr>
          <w:rFonts w:ascii="Verdana" w:hAnsi="Verdana"/>
          <w:sz w:val="20"/>
          <w:szCs w:val="20"/>
        </w:rPr>
        <w:t xml:space="preserve">Szczegółowe informacje dotyczące wymagań w </w:t>
      </w:r>
      <w:r w:rsidR="00357F4E" w:rsidRPr="00D0199B">
        <w:rPr>
          <w:rFonts w:ascii="Verdana" w:hAnsi="Verdana"/>
          <w:sz w:val="20"/>
          <w:szCs w:val="20"/>
        </w:rPr>
        <w:t>zakresie środków</w:t>
      </w:r>
      <w:r w:rsidRPr="00D0199B">
        <w:rPr>
          <w:rFonts w:ascii="Verdana" w:hAnsi="Verdana"/>
          <w:sz w:val="20"/>
          <w:szCs w:val="20"/>
        </w:rPr>
        <w:t xml:space="preserve"> komunikacj</w:t>
      </w:r>
      <w:r w:rsidR="006001A3" w:rsidRPr="00D0199B">
        <w:rPr>
          <w:rFonts w:ascii="Verdana" w:hAnsi="Verdana"/>
          <w:sz w:val="20"/>
          <w:szCs w:val="20"/>
        </w:rPr>
        <w:t xml:space="preserve">i elektronicznej, </w:t>
      </w:r>
      <w:r w:rsidR="00360D63" w:rsidRPr="00D0199B">
        <w:rPr>
          <w:rFonts w:ascii="Verdana" w:hAnsi="Verdana"/>
          <w:sz w:val="20"/>
          <w:szCs w:val="20"/>
        </w:rPr>
        <w:t xml:space="preserve">zostały zawarte w rozdziale </w:t>
      </w:r>
      <w:r w:rsidRPr="00D0199B">
        <w:rPr>
          <w:rFonts w:ascii="Verdana" w:hAnsi="Verdana"/>
          <w:sz w:val="20"/>
          <w:szCs w:val="20"/>
        </w:rPr>
        <w:t>X</w:t>
      </w:r>
      <w:r w:rsidR="00F64C63" w:rsidRPr="00D0199B">
        <w:rPr>
          <w:rFonts w:ascii="Verdana" w:hAnsi="Verdana"/>
          <w:sz w:val="20"/>
          <w:szCs w:val="20"/>
        </w:rPr>
        <w:t>I.</w:t>
      </w:r>
    </w:p>
    <w:p w14:paraId="62BA5FF5" w14:textId="77777777" w:rsidR="00976B68" w:rsidRPr="00D0199B" w:rsidRDefault="00976B68" w:rsidP="00976B68">
      <w:pPr>
        <w:spacing w:line="258" w:lineRule="exact"/>
        <w:ind w:right="216"/>
        <w:textAlignment w:val="baseline"/>
        <w:rPr>
          <w:rFonts w:ascii="Verdana" w:hAnsi="Verdana"/>
          <w:sz w:val="20"/>
          <w:szCs w:val="20"/>
          <w:lang w:eastAsia="en-US"/>
        </w:rPr>
      </w:pPr>
    </w:p>
    <w:tbl>
      <w:tblPr>
        <w:tblW w:w="0" w:type="auto"/>
        <w:jc w:val="center"/>
        <w:shd w:val="clear" w:color="auto" w:fill="EFF6EA"/>
        <w:tblLook w:val="04A0" w:firstRow="1" w:lastRow="0" w:firstColumn="1" w:lastColumn="0" w:noHBand="0" w:noVBand="1"/>
      </w:tblPr>
      <w:tblGrid>
        <w:gridCol w:w="9637"/>
      </w:tblGrid>
      <w:tr w:rsidR="00D0199B" w:rsidRPr="00D0199B" w14:paraId="57591C5E" w14:textId="77777777" w:rsidTr="00976B68">
        <w:trPr>
          <w:trHeight w:val="547"/>
          <w:jc w:val="center"/>
        </w:trPr>
        <w:tc>
          <w:tcPr>
            <w:tcW w:w="9637" w:type="dxa"/>
            <w:shd w:val="clear" w:color="auto" w:fill="EFF6EA"/>
            <w:vAlign w:val="center"/>
          </w:tcPr>
          <w:p w14:paraId="2300235B" w14:textId="77777777" w:rsidR="00976B68" w:rsidRPr="00D0199B" w:rsidRDefault="00976B68" w:rsidP="00E47F7F">
            <w:pPr>
              <w:pStyle w:val="Nagwek2"/>
              <w:rPr>
                <w:color w:val="auto"/>
                <w:spacing w:val="-4"/>
              </w:rPr>
            </w:pPr>
            <w:bookmarkStart w:id="25" w:name="_Toc129163913"/>
            <w:r w:rsidRPr="00D0199B">
              <w:rPr>
                <w:rFonts w:eastAsia="Calibri"/>
                <w:bCs/>
                <w:color w:val="auto"/>
                <w:spacing w:val="-4"/>
              </w:rPr>
              <w:t xml:space="preserve">ROZDZIAŁ </w:t>
            </w:r>
            <w:r w:rsidR="00E47F7F" w:rsidRPr="00D0199B">
              <w:rPr>
                <w:rFonts w:eastAsia="Calibri"/>
                <w:bCs/>
                <w:color w:val="auto"/>
                <w:spacing w:val="-4"/>
              </w:rPr>
              <w:t xml:space="preserve"> XV </w:t>
            </w:r>
            <w:r w:rsidRPr="00D0199B">
              <w:rPr>
                <w:rFonts w:eastAsia="Calibri"/>
                <w:bCs/>
                <w:color w:val="auto"/>
                <w:spacing w:val="-4"/>
              </w:rPr>
              <w:t xml:space="preserve">. </w:t>
            </w:r>
            <w:r w:rsidRPr="00D0199B">
              <w:rPr>
                <w:color w:val="auto"/>
              </w:rPr>
              <w:t>SPOSÓB OBLICZENIA CENY OFERTY</w:t>
            </w:r>
            <w:bookmarkEnd w:id="25"/>
          </w:p>
        </w:tc>
      </w:tr>
    </w:tbl>
    <w:p w14:paraId="10A238D7" w14:textId="77777777" w:rsidR="00976B68" w:rsidRPr="00D0199B" w:rsidRDefault="00976B68" w:rsidP="00976B68">
      <w:pPr>
        <w:spacing w:line="258" w:lineRule="exact"/>
        <w:ind w:left="284" w:right="216" w:hanging="284"/>
        <w:textAlignment w:val="baseline"/>
        <w:rPr>
          <w:rFonts w:ascii="Verdana" w:hAnsi="Verdana"/>
          <w:sz w:val="20"/>
          <w:szCs w:val="20"/>
          <w:lang w:eastAsia="en-US"/>
        </w:rPr>
      </w:pPr>
    </w:p>
    <w:p w14:paraId="3A6B38CB" w14:textId="1ECF328F" w:rsidR="00976B68" w:rsidRPr="00D0199B" w:rsidRDefault="00976B68" w:rsidP="00680BAA">
      <w:pPr>
        <w:numPr>
          <w:ilvl w:val="0"/>
          <w:numId w:val="36"/>
        </w:numPr>
        <w:autoSpaceDE w:val="0"/>
        <w:autoSpaceDN w:val="0"/>
        <w:adjustRightInd w:val="0"/>
        <w:jc w:val="both"/>
        <w:rPr>
          <w:rFonts w:ascii="Verdana" w:hAnsi="Verdana" w:cs="Calibri"/>
          <w:sz w:val="20"/>
          <w:szCs w:val="20"/>
        </w:rPr>
      </w:pPr>
      <w:r w:rsidRPr="00D0199B">
        <w:rPr>
          <w:rFonts w:ascii="Verdana" w:hAnsi="Verdana" w:cs="Calibri"/>
          <w:sz w:val="20"/>
          <w:szCs w:val="20"/>
        </w:rPr>
        <w:t>Zamawiający informuje, że przez cenę należy rozumieć cen</w:t>
      </w:r>
      <w:r w:rsidR="00B77646" w:rsidRPr="00D0199B">
        <w:rPr>
          <w:rFonts w:ascii="Verdana" w:hAnsi="Verdana" w:cs="Calibri"/>
          <w:sz w:val="20"/>
          <w:szCs w:val="20"/>
        </w:rPr>
        <w:t xml:space="preserve">ę w świetle definicji zawartej </w:t>
      </w:r>
      <w:r w:rsidRPr="00D0199B">
        <w:rPr>
          <w:rFonts w:ascii="Verdana" w:hAnsi="Verdana" w:cs="Calibri"/>
          <w:sz w:val="20"/>
          <w:szCs w:val="20"/>
        </w:rPr>
        <w:t xml:space="preserve">w art. 3 ust. 1 pkt 1 i ust. 2 </w:t>
      </w:r>
      <w:hyperlink r:id="rId54" w:history="1">
        <w:r w:rsidRPr="00D0199B">
          <w:rPr>
            <w:rFonts w:ascii="Verdana" w:hAnsi="Verdana"/>
            <w:sz w:val="20"/>
            <w:szCs w:val="20"/>
          </w:rPr>
          <w:t>ustawy z dnia 9 maja 2014r. o informowaniu o cenach towarów i usług</w:t>
        </w:r>
      </w:hyperlink>
      <w:r w:rsidRPr="00D0199B">
        <w:rPr>
          <w:rFonts w:ascii="Verdana" w:hAnsi="Verdana"/>
          <w:sz w:val="20"/>
          <w:szCs w:val="20"/>
        </w:rPr>
        <w:t xml:space="preserve"> (Dz.U. z 20</w:t>
      </w:r>
      <w:r w:rsidR="00FE2393" w:rsidRPr="00D0199B">
        <w:rPr>
          <w:rFonts w:ascii="Verdana" w:hAnsi="Verdana"/>
          <w:sz w:val="20"/>
          <w:szCs w:val="20"/>
        </w:rPr>
        <w:t xml:space="preserve">23 </w:t>
      </w:r>
      <w:r w:rsidRPr="00D0199B">
        <w:rPr>
          <w:rFonts w:ascii="Verdana" w:hAnsi="Verdana"/>
          <w:sz w:val="20"/>
          <w:szCs w:val="20"/>
        </w:rPr>
        <w:t>r. poz.1</w:t>
      </w:r>
      <w:r w:rsidR="00FE2393" w:rsidRPr="00D0199B">
        <w:rPr>
          <w:rFonts w:ascii="Verdana" w:hAnsi="Verdana"/>
          <w:sz w:val="20"/>
          <w:szCs w:val="20"/>
        </w:rPr>
        <w:t>68</w:t>
      </w:r>
      <w:r w:rsidRPr="00D0199B">
        <w:rPr>
          <w:rFonts w:ascii="Verdana" w:hAnsi="Verdana"/>
          <w:sz w:val="20"/>
          <w:szCs w:val="20"/>
        </w:rPr>
        <w:t>)</w:t>
      </w:r>
      <w:r w:rsidRPr="00D0199B">
        <w:rPr>
          <w:rFonts w:ascii="Verdana" w:hAnsi="Verdana"/>
          <w:sz w:val="20"/>
          <w:szCs w:val="20"/>
          <w:vertAlign w:val="superscript"/>
        </w:rPr>
        <w:footnoteReference w:id="4"/>
      </w:r>
    </w:p>
    <w:p w14:paraId="3E6E8F6D" w14:textId="77777777" w:rsidR="00B77646" w:rsidRPr="00D0199B" w:rsidRDefault="00014182" w:rsidP="00680BAA">
      <w:pPr>
        <w:numPr>
          <w:ilvl w:val="0"/>
          <w:numId w:val="36"/>
        </w:numPr>
        <w:autoSpaceDE w:val="0"/>
        <w:autoSpaceDN w:val="0"/>
        <w:adjustRightInd w:val="0"/>
        <w:jc w:val="both"/>
        <w:rPr>
          <w:rFonts w:ascii="Verdana" w:hAnsi="Verdana"/>
          <w:sz w:val="20"/>
          <w:szCs w:val="20"/>
        </w:rPr>
      </w:pPr>
      <w:r w:rsidRPr="00D0199B">
        <w:rPr>
          <w:rFonts w:ascii="Verdana" w:hAnsi="Verdana"/>
          <w:sz w:val="20"/>
          <w:szCs w:val="20"/>
        </w:rPr>
        <w:t>W celu ustalenia ceny ofertowej za przedmiot zamówienia Wykonawca winien opracować</w:t>
      </w:r>
      <w:r w:rsidR="008174B2" w:rsidRPr="00D0199B">
        <w:rPr>
          <w:rFonts w:ascii="Verdana" w:hAnsi="Verdana"/>
          <w:sz w:val="20"/>
          <w:szCs w:val="20"/>
        </w:rPr>
        <w:t xml:space="preserve"> u</w:t>
      </w:r>
      <w:r w:rsidRPr="00D0199B">
        <w:rPr>
          <w:rFonts w:ascii="Verdana" w:hAnsi="Verdana"/>
          <w:sz w:val="20"/>
          <w:szCs w:val="20"/>
        </w:rPr>
        <w:t xml:space="preserve">proszczony kosztorys ofertowy, na podstawie przedmiaru robót, dokumentacji </w:t>
      </w:r>
      <w:r w:rsidR="000C53F5" w:rsidRPr="00D0199B">
        <w:rPr>
          <w:rFonts w:ascii="Verdana" w:hAnsi="Verdana"/>
          <w:sz w:val="20"/>
          <w:szCs w:val="20"/>
        </w:rPr>
        <w:t>projektowej i specyfikacji technicznej wykonania i odbioru robót</w:t>
      </w:r>
      <w:r w:rsidR="008174B2" w:rsidRPr="00D0199B">
        <w:rPr>
          <w:rFonts w:ascii="Verdana" w:hAnsi="Verdana"/>
          <w:sz w:val="20"/>
          <w:szCs w:val="20"/>
        </w:rPr>
        <w:t>.</w:t>
      </w:r>
    </w:p>
    <w:p w14:paraId="32810D9C" w14:textId="77777777" w:rsidR="000C53F5" w:rsidRPr="00D0199B" w:rsidRDefault="007B6CAF" w:rsidP="00B77646">
      <w:pPr>
        <w:autoSpaceDE w:val="0"/>
        <w:autoSpaceDN w:val="0"/>
        <w:adjustRightInd w:val="0"/>
        <w:ind w:left="360"/>
        <w:jc w:val="both"/>
        <w:rPr>
          <w:rFonts w:ascii="Verdana" w:hAnsi="Verdana"/>
          <w:sz w:val="20"/>
          <w:szCs w:val="20"/>
        </w:rPr>
      </w:pPr>
      <w:r w:rsidRPr="00D0199B">
        <w:rPr>
          <w:rFonts w:ascii="Verdana" w:hAnsi="Verdana"/>
          <w:sz w:val="20"/>
          <w:szCs w:val="20"/>
        </w:rPr>
        <w:t>W kosztorysie ofertowym</w:t>
      </w:r>
      <w:r w:rsidR="000C53F5" w:rsidRPr="00D0199B">
        <w:rPr>
          <w:rFonts w:ascii="Verdana" w:hAnsi="Verdana"/>
          <w:sz w:val="20"/>
          <w:szCs w:val="20"/>
        </w:rPr>
        <w:t xml:space="preserve"> należy podać czynniki cenotwórcze, zastosowane przy sporządzaniu kosztorysu (stawki roboczogodziny, procentowe narzuty kosztów pośrednich, kosztów zakupu i zysku)</w:t>
      </w:r>
      <w:r w:rsidR="008174B2" w:rsidRPr="00D0199B">
        <w:rPr>
          <w:rFonts w:ascii="Verdana" w:hAnsi="Verdana"/>
          <w:sz w:val="20"/>
          <w:szCs w:val="20"/>
        </w:rPr>
        <w:t>.</w:t>
      </w:r>
    </w:p>
    <w:p w14:paraId="1BF3D851" w14:textId="77777777" w:rsidR="00014182" w:rsidRPr="00D0199B" w:rsidRDefault="00014182" w:rsidP="00680BAA">
      <w:pPr>
        <w:numPr>
          <w:ilvl w:val="0"/>
          <w:numId w:val="36"/>
        </w:numPr>
        <w:autoSpaceDE w:val="0"/>
        <w:autoSpaceDN w:val="0"/>
        <w:adjustRightInd w:val="0"/>
        <w:jc w:val="both"/>
        <w:rPr>
          <w:rFonts w:ascii="Verdana" w:hAnsi="Verdana"/>
          <w:sz w:val="20"/>
          <w:szCs w:val="20"/>
        </w:rPr>
      </w:pPr>
      <w:r w:rsidRPr="00D0199B">
        <w:rPr>
          <w:rFonts w:ascii="Verdana" w:hAnsi="Verdana"/>
          <w:sz w:val="20"/>
          <w:szCs w:val="20"/>
        </w:rPr>
        <w:t>Wykonawca zobowiązany jest do uwzględnienia w cenie oferty wszelkich kosztów</w:t>
      </w:r>
      <w:r w:rsidR="00F45994" w:rsidRPr="00D0199B">
        <w:rPr>
          <w:rFonts w:ascii="Verdana" w:hAnsi="Verdana"/>
          <w:sz w:val="20"/>
          <w:szCs w:val="20"/>
        </w:rPr>
        <w:t xml:space="preserve"> </w:t>
      </w:r>
      <w:r w:rsidRPr="00D0199B">
        <w:rPr>
          <w:rFonts w:ascii="Verdana" w:hAnsi="Verdana"/>
          <w:sz w:val="20"/>
          <w:szCs w:val="20"/>
        </w:rPr>
        <w:t>związanych z kompleksowym wykonaniem przedmiotu zamówienia, zgodnie z załączoną dokumentacją techniczną</w:t>
      </w:r>
      <w:r w:rsidR="008661E9" w:rsidRPr="00D0199B">
        <w:rPr>
          <w:rFonts w:ascii="Verdana" w:hAnsi="Verdana"/>
          <w:sz w:val="20"/>
          <w:szCs w:val="20"/>
        </w:rPr>
        <w:t>.</w:t>
      </w:r>
      <w:r w:rsidR="00F45994" w:rsidRPr="00D0199B">
        <w:rPr>
          <w:rFonts w:ascii="Verdana" w:hAnsi="Verdana"/>
          <w:sz w:val="20"/>
          <w:szCs w:val="20"/>
        </w:rPr>
        <w:t xml:space="preserve"> </w:t>
      </w:r>
      <w:r w:rsidR="008661E9" w:rsidRPr="00D0199B">
        <w:rPr>
          <w:rFonts w:ascii="Verdana" w:hAnsi="Verdana"/>
          <w:sz w:val="20"/>
          <w:szCs w:val="20"/>
        </w:rPr>
        <w:t>Koszty towarzyszące wykonaniu przedmiotu zamówienia, których nie</w:t>
      </w:r>
      <w:r w:rsidR="00F45994" w:rsidRPr="00D0199B">
        <w:rPr>
          <w:rFonts w:ascii="Verdana" w:hAnsi="Verdana"/>
          <w:sz w:val="20"/>
          <w:szCs w:val="20"/>
        </w:rPr>
        <w:t xml:space="preserve"> </w:t>
      </w:r>
      <w:r w:rsidR="008661E9" w:rsidRPr="00D0199B">
        <w:rPr>
          <w:rFonts w:ascii="Verdana" w:hAnsi="Verdana"/>
          <w:sz w:val="20"/>
          <w:szCs w:val="20"/>
        </w:rPr>
        <w:t>ujęto w odrębnych pozycjach przedmiaru, Wykonawca winien ująć w cenach jednostkowych</w:t>
      </w:r>
      <w:r w:rsidR="00F45994" w:rsidRPr="00D0199B">
        <w:rPr>
          <w:rFonts w:ascii="Verdana" w:hAnsi="Verdana"/>
          <w:sz w:val="20"/>
          <w:szCs w:val="20"/>
        </w:rPr>
        <w:t xml:space="preserve"> </w:t>
      </w:r>
      <w:r w:rsidR="008661E9" w:rsidRPr="00D0199B">
        <w:rPr>
          <w:rFonts w:ascii="Verdana" w:hAnsi="Verdana"/>
          <w:sz w:val="20"/>
          <w:szCs w:val="20"/>
        </w:rPr>
        <w:t>pozycji opisanych w przedmiarze robót. W kosztach pośrednich należy uwzględnić</w:t>
      </w:r>
      <w:r w:rsidR="00F45994" w:rsidRPr="00D0199B">
        <w:rPr>
          <w:rFonts w:ascii="Verdana" w:hAnsi="Verdana"/>
          <w:sz w:val="20"/>
          <w:szCs w:val="20"/>
        </w:rPr>
        <w:t xml:space="preserve"> </w:t>
      </w:r>
      <w:r w:rsidR="008661E9" w:rsidRPr="00D0199B">
        <w:rPr>
          <w:rFonts w:ascii="Verdana" w:hAnsi="Verdana"/>
          <w:sz w:val="20"/>
          <w:szCs w:val="20"/>
        </w:rPr>
        <w:t>wszystkie inne koszty niezbędne</w:t>
      </w:r>
      <w:r w:rsidR="00B77646" w:rsidRPr="00D0199B">
        <w:rPr>
          <w:rFonts w:ascii="Verdana" w:hAnsi="Verdana"/>
          <w:sz w:val="20"/>
          <w:szCs w:val="20"/>
        </w:rPr>
        <w:t xml:space="preserve"> do wykonania przedmiotu umowy, </w:t>
      </w:r>
      <w:r w:rsidR="008661E9" w:rsidRPr="00D0199B">
        <w:rPr>
          <w:rFonts w:ascii="Verdana" w:hAnsi="Verdana"/>
          <w:sz w:val="20"/>
          <w:szCs w:val="20"/>
        </w:rPr>
        <w:t>a niewyszczególnione w żadnej pozycji przedmiaru robót w tym m.in.: a) koszty urządzenia i</w:t>
      </w:r>
      <w:r w:rsidR="00F45994" w:rsidRPr="00D0199B">
        <w:rPr>
          <w:rFonts w:ascii="Verdana" w:hAnsi="Verdana"/>
          <w:sz w:val="20"/>
          <w:szCs w:val="20"/>
        </w:rPr>
        <w:t xml:space="preserve"> </w:t>
      </w:r>
      <w:r w:rsidR="008661E9" w:rsidRPr="00D0199B">
        <w:rPr>
          <w:rFonts w:ascii="Verdana" w:hAnsi="Verdana"/>
          <w:sz w:val="20"/>
          <w:szCs w:val="20"/>
        </w:rPr>
        <w:t>eksploatacji zaplecza budowy (w tym zużycie mediów)oraz koszty likwidacji zaplecza budowy, b) koszty oznakowania</w:t>
      </w:r>
      <w:r w:rsidR="00F45994" w:rsidRPr="00D0199B">
        <w:rPr>
          <w:rFonts w:ascii="Verdana" w:hAnsi="Verdana"/>
          <w:sz w:val="20"/>
          <w:szCs w:val="20"/>
        </w:rPr>
        <w:t xml:space="preserve"> </w:t>
      </w:r>
      <w:r w:rsidR="008661E9" w:rsidRPr="00D0199B">
        <w:rPr>
          <w:rFonts w:ascii="Verdana" w:hAnsi="Verdana"/>
          <w:sz w:val="20"/>
          <w:szCs w:val="20"/>
        </w:rPr>
        <w:t>terenu robót, c)koszty stosowania n</w:t>
      </w:r>
      <w:r w:rsidR="00B77646" w:rsidRPr="00D0199B">
        <w:rPr>
          <w:rFonts w:ascii="Verdana" w:hAnsi="Verdana"/>
          <w:sz w:val="20"/>
          <w:szCs w:val="20"/>
        </w:rPr>
        <w:t>iezbędnych środków technicznych</w:t>
      </w:r>
      <w:r w:rsidR="00F45994" w:rsidRPr="00D0199B">
        <w:rPr>
          <w:rFonts w:ascii="Verdana" w:hAnsi="Verdana"/>
          <w:sz w:val="20"/>
          <w:szCs w:val="20"/>
        </w:rPr>
        <w:t xml:space="preserve"> </w:t>
      </w:r>
      <w:r w:rsidR="008661E9" w:rsidRPr="00D0199B">
        <w:rPr>
          <w:rFonts w:ascii="Verdana" w:hAnsi="Verdana"/>
          <w:sz w:val="20"/>
          <w:szCs w:val="20"/>
        </w:rPr>
        <w:t>i organizacyjnych w celu</w:t>
      </w:r>
      <w:r w:rsidR="00F45994" w:rsidRPr="00D0199B">
        <w:rPr>
          <w:rFonts w:ascii="Verdana" w:hAnsi="Verdana"/>
          <w:sz w:val="20"/>
          <w:szCs w:val="20"/>
        </w:rPr>
        <w:t xml:space="preserve"> </w:t>
      </w:r>
      <w:r w:rsidR="008661E9" w:rsidRPr="00D0199B">
        <w:rPr>
          <w:rFonts w:ascii="Verdana" w:hAnsi="Verdana"/>
          <w:sz w:val="20"/>
          <w:szCs w:val="20"/>
        </w:rPr>
        <w:t>utrzymania porządku i zapewnienia odpowiedniej bezpiecznej organizacji robót</w:t>
      </w:r>
      <w:r w:rsidR="00F45994" w:rsidRPr="00D0199B">
        <w:rPr>
          <w:rFonts w:ascii="Verdana" w:hAnsi="Verdana"/>
          <w:sz w:val="20"/>
          <w:szCs w:val="20"/>
        </w:rPr>
        <w:t xml:space="preserve"> </w:t>
      </w:r>
      <w:r w:rsidR="008661E9" w:rsidRPr="00D0199B">
        <w:rPr>
          <w:rFonts w:ascii="Verdana" w:hAnsi="Verdana"/>
          <w:sz w:val="20"/>
          <w:szCs w:val="20"/>
        </w:rPr>
        <w:t>oraz komunikacji, d) koszt wszelkich badań, prób,</w:t>
      </w:r>
      <w:r w:rsidR="00F45994" w:rsidRPr="00D0199B">
        <w:rPr>
          <w:rFonts w:ascii="Verdana" w:hAnsi="Verdana"/>
          <w:sz w:val="20"/>
          <w:szCs w:val="20"/>
        </w:rPr>
        <w:t xml:space="preserve"> </w:t>
      </w:r>
      <w:r w:rsidR="008661E9" w:rsidRPr="00D0199B">
        <w:rPr>
          <w:rFonts w:ascii="Verdana" w:hAnsi="Verdana"/>
          <w:sz w:val="20"/>
          <w:szCs w:val="20"/>
        </w:rPr>
        <w:t>pomiarów, sprawdzeń itp. niezbędnych do odbiorów przejściowych i odbioru</w:t>
      </w:r>
      <w:r w:rsidR="00F45994" w:rsidRPr="00D0199B">
        <w:rPr>
          <w:rFonts w:ascii="Verdana" w:hAnsi="Verdana"/>
          <w:sz w:val="20"/>
          <w:szCs w:val="20"/>
        </w:rPr>
        <w:t xml:space="preserve"> </w:t>
      </w:r>
      <w:r w:rsidR="008661E9" w:rsidRPr="00D0199B">
        <w:rPr>
          <w:rFonts w:ascii="Verdana" w:hAnsi="Verdana"/>
          <w:sz w:val="20"/>
          <w:szCs w:val="20"/>
        </w:rPr>
        <w:t>końcowego robót</w:t>
      </w:r>
      <w:r w:rsidR="00B77646" w:rsidRPr="00D0199B">
        <w:rPr>
          <w:rFonts w:ascii="Verdana" w:hAnsi="Verdana"/>
          <w:sz w:val="20"/>
          <w:szCs w:val="20"/>
        </w:rPr>
        <w:t>,</w:t>
      </w:r>
      <w:r w:rsidR="008661E9" w:rsidRPr="00D0199B">
        <w:rPr>
          <w:rFonts w:ascii="Verdana" w:hAnsi="Verdana"/>
          <w:sz w:val="20"/>
          <w:szCs w:val="20"/>
        </w:rPr>
        <w:t xml:space="preserve"> e) koszt zajęcia pasa</w:t>
      </w:r>
      <w:r w:rsidR="00F45994" w:rsidRPr="00D0199B">
        <w:rPr>
          <w:rFonts w:ascii="Verdana" w:hAnsi="Verdana"/>
          <w:sz w:val="20"/>
          <w:szCs w:val="20"/>
        </w:rPr>
        <w:t xml:space="preserve"> </w:t>
      </w:r>
      <w:r w:rsidR="008661E9" w:rsidRPr="00D0199B">
        <w:rPr>
          <w:rFonts w:ascii="Verdana" w:hAnsi="Verdana"/>
          <w:sz w:val="20"/>
          <w:szCs w:val="20"/>
        </w:rPr>
        <w:t>drogowego na czas prowadzenia robót (jeśli wys</w:t>
      </w:r>
      <w:r w:rsidR="00B77646" w:rsidRPr="00D0199B">
        <w:rPr>
          <w:rFonts w:ascii="Verdana" w:hAnsi="Verdana"/>
          <w:sz w:val="20"/>
          <w:szCs w:val="20"/>
        </w:rPr>
        <w:t>tąpi),</w:t>
      </w:r>
      <w:r w:rsidR="008174B2" w:rsidRPr="00D0199B">
        <w:rPr>
          <w:rFonts w:ascii="Verdana" w:hAnsi="Verdana"/>
          <w:sz w:val="20"/>
          <w:szCs w:val="20"/>
        </w:rPr>
        <w:t xml:space="preserve"> f</w:t>
      </w:r>
      <w:r w:rsidR="008661E9" w:rsidRPr="00D0199B">
        <w:rPr>
          <w:rFonts w:ascii="Verdana" w:hAnsi="Verdana"/>
          <w:sz w:val="20"/>
          <w:szCs w:val="20"/>
        </w:rPr>
        <w:t xml:space="preserve">) wszystkie podatki, opłaty itp., </w:t>
      </w:r>
      <w:r w:rsidR="008174B2" w:rsidRPr="00D0199B">
        <w:rPr>
          <w:rFonts w:ascii="Verdana" w:hAnsi="Verdana"/>
          <w:sz w:val="20"/>
          <w:szCs w:val="20"/>
        </w:rPr>
        <w:t>g</w:t>
      </w:r>
      <w:r w:rsidR="008661E9" w:rsidRPr="00D0199B">
        <w:rPr>
          <w:rFonts w:ascii="Verdana" w:hAnsi="Verdana"/>
          <w:sz w:val="20"/>
          <w:szCs w:val="20"/>
        </w:rPr>
        <w:t>) koszty</w:t>
      </w:r>
      <w:r w:rsidR="00F45994" w:rsidRPr="00D0199B">
        <w:rPr>
          <w:rFonts w:ascii="Verdana" w:hAnsi="Verdana"/>
          <w:sz w:val="20"/>
          <w:szCs w:val="20"/>
        </w:rPr>
        <w:t xml:space="preserve"> </w:t>
      </w:r>
      <w:r w:rsidR="008661E9" w:rsidRPr="00D0199B">
        <w:rPr>
          <w:rFonts w:ascii="Verdana" w:hAnsi="Verdana"/>
          <w:sz w:val="20"/>
          <w:szCs w:val="20"/>
        </w:rPr>
        <w:t xml:space="preserve">ubezpieczenia budowy, </w:t>
      </w:r>
      <w:r w:rsidR="008174B2" w:rsidRPr="00D0199B">
        <w:rPr>
          <w:rFonts w:ascii="Verdana" w:hAnsi="Verdana"/>
          <w:sz w:val="20"/>
          <w:szCs w:val="20"/>
        </w:rPr>
        <w:t>h</w:t>
      </w:r>
      <w:r w:rsidR="008661E9" w:rsidRPr="00D0199B">
        <w:rPr>
          <w:rFonts w:ascii="Verdana" w:hAnsi="Verdana"/>
          <w:sz w:val="20"/>
          <w:szCs w:val="20"/>
        </w:rPr>
        <w:t>) koszty dostosowania się do wymagań</w:t>
      </w:r>
      <w:r w:rsidR="00C649BE" w:rsidRPr="00D0199B">
        <w:rPr>
          <w:rFonts w:ascii="Verdana" w:hAnsi="Verdana"/>
          <w:sz w:val="20"/>
          <w:szCs w:val="20"/>
        </w:rPr>
        <w:t xml:space="preserve"> </w:t>
      </w:r>
      <w:proofErr w:type="spellStart"/>
      <w:r w:rsidR="008661E9" w:rsidRPr="00D0199B">
        <w:rPr>
          <w:rFonts w:ascii="Verdana" w:hAnsi="Verdana"/>
          <w:sz w:val="20"/>
          <w:szCs w:val="20"/>
        </w:rPr>
        <w:t>STWiORB</w:t>
      </w:r>
      <w:proofErr w:type="spellEnd"/>
      <w:r w:rsidR="008661E9" w:rsidRPr="00D0199B">
        <w:rPr>
          <w:rFonts w:ascii="Verdana" w:hAnsi="Verdana"/>
          <w:sz w:val="20"/>
          <w:szCs w:val="20"/>
        </w:rPr>
        <w:t xml:space="preserve"> obejmującej wszystkie warunki i obowiązki Wykonawcy,</w:t>
      </w:r>
      <w:r w:rsidR="00F45994" w:rsidRPr="00D0199B">
        <w:rPr>
          <w:rFonts w:ascii="Verdana" w:hAnsi="Verdana"/>
          <w:sz w:val="20"/>
          <w:szCs w:val="20"/>
        </w:rPr>
        <w:t xml:space="preserve"> </w:t>
      </w:r>
      <w:r w:rsidR="008661E9" w:rsidRPr="00D0199B">
        <w:rPr>
          <w:rFonts w:ascii="Verdana" w:hAnsi="Verdana"/>
          <w:sz w:val="20"/>
          <w:szCs w:val="20"/>
        </w:rPr>
        <w:t xml:space="preserve">a niewyszczególnione w </w:t>
      </w:r>
      <w:r w:rsidR="008174B2" w:rsidRPr="00D0199B">
        <w:rPr>
          <w:rFonts w:ascii="Verdana" w:hAnsi="Verdana"/>
          <w:sz w:val="20"/>
          <w:szCs w:val="20"/>
        </w:rPr>
        <w:t>p</w:t>
      </w:r>
      <w:r w:rsidR="008661E9" w:rsidRPr="00D0199B">
        <w:rPr>
          <w:rFonts w:ascii="Verdana" w:hAnsi="Verdana"/>
          <w:sz w:val="20"/>
          <w:szCs w:val="20"/>
        </w:rPr>
        <w:t>rzedmiar</w:t>
      </w:r>
      <w:r w:rsidR="008174B2" w:rsidRPr="00D0199B">
        <w:rPr>
          <w:rFonts w:ascii="Verdana" w:hAnsi="Verdana"/>
          <w:sz w:val="20"/>
          <w:szCs w:val="20"/>
        </w:rPr>
        <w:t>ze</w:t>
      </w:r>
      <w:r w:rsidR="008661E9" w:rsidRPr="00D0199B">
        <w:rPr>
          <w:rFonts w:ascii="Verdana" w:hAnsi="Verdana"/>
          <w:sz w:val="20"/>
          <w:szCs w:val="20"/>
        </w:rPr>
        <w:t xml:space="preserve"> robót, </w:t>
      </w:r>
      <w:r w:rsidR="008174B2" w:rsidRPr="00D0199B">
        <w:rPr>
          <w:rFonts w:ascii="Verdana" w:hAnsi="Verdana"/>
          <w:sz w:val="20"/>
          <w:szCs w:val="20"/>
        </w:rPr>
        <w:t>i</w:t>
      </w:r>
      <w:r w:rsidR="008661E9" w:rsidRPr="00D0199B">
        <w:rPr>
          <w:rFonts w:ascii="Verdana" w:hAnsi="Verdana"/>
          <w:sz w:val="20"/>
          <w:szCs w:val="20"/>
        </w:rPr>
        <w:t xml:space="preserve">) </w:t>
      </w:r>
      <w:r w:rsidR="008174B2" w:rsidRPr="00D0199B">
        <w:rPr>
          <w:rFonts w:ascii="Verdana" w:hAnsi="Verdana"/>
          <w:sz w:val="20"/>
          <w:szCs w:val="20"/>
        </w:rPr>
        <w:t xml:space="preserve">koszty dokumentacji powykonawczej zawierającej obmiar wykonanych robót, j) </w:t>
      </w:r>
      <w:r w:rsidR="008661E9" w:rsidRPr="00D0199B">
        <w:rPr>
          <w:rFonts w:ascii="Verdana" w:hAnsi="Verdana"/>
          <w:sz w:val="20"/>
          <w:szCs w:val="20"/>
        </w:rPr>
        <w:t>zysk kalkulacyjny zawierający ewentualne</w:t>
      </w:r>
      <w:r w:rsidR="00F45994" w:rsidRPr="00D0199B">
        <w:rPr>
          <w:rFonts w:ascii="Verdana" w:hAnsi="Verdana"/>
          <w:sz w:val="20"/>
          <w:szCs w:val="20"/>
        </w:rPr>
        <w:t xml:space="preserve"> </w:t>
      </w:r>
      <w:r w:rsidR="008661E9" w:rsidRPr="00D0199B">
        <w:rPr>
          <w:rFonts w:ascii="Verdana" w:hAnsi="Verdana"/>
          <w:sz w:val="20"/>
          <w:szCs w:val="20"/>
        </w:rPr>
        <w:t>ryzyko Wykonawcy z tytułu innych wydatków mogących wystąpić w czasie realizacji</w:t>
      </w:r>
      <w:r w:rsidR="00C649BE" w:rsidRPr="00D0199B">
        <w:rPr>
          <w:rFonts w:ascii="Verdana" w:hAnsi="Verdana"/>
          <w:sz w:val="20"/>
          <w:szCs w:val="20"/>
        </w:rPr>
        <w:t xml:space="preserve"> </w:t>
      </w:r>
      <w:r w:rsidR="008174B2" w:rsidRPr="00D0199B">
        <w:rPr>
          <w:rFonts w:ascii="Verdana" w:hAnsi="Verdana"/>
          <w:sz w:val="20"/>
          <w:szCs w:val="20"/>
        </w:rPr>
        <w:t>robót i w okresie gwarancyjnym</w:t>
      </w:r>
      <w:r w:rsidR="000B40BC" w:rsidRPr="00D0199B">
        <w:rPr>
          <w:rFonts w:ascii="Verdana" w:hAnsi="Verdana"/>
          <w:sz w:val="20"/>
          <w:szCs w:val="20"/>
        </w:rPr>
        <w:t>.</w:t>
      </w:r>
    </w:p>
    <w:p w14:paraId="74BE4934" w14:textId="50108399" w:rsidR="00014182" w:rsidRPr="00D0199B" w:rsidRDefault="00014182" w:rsidP="00680BAA">
      <w:pPr>
        <w:numPr>
          <w:ilvl w:val="0"/>
          <w:numId w:val="36"/>
        </w:numPr>
        <w:autoSpaceDE w:val="0"/>
        <w:autoSpaceDN w:val="0"/>
        <w:adjustRightInd w:val="0"/>
        <w:jc w:val="both"/>
        <w:rPr>
          <w:rFonts w:ascii="Verdana" w:hAnsi="Verdana"/>
          <w:sz w:val="20"/>
          <w:szCs w:val="20"/>
        </w:rPr>
      </w:pPr>
      <w:r w:rsidRPr="00D0199B">
        <w:rPr>
          <w:rFonts w:ascii="Verdana" w:hAnsi="Verdana"/>
          <w:sz w:val="20"/>
          <w:szCs w:val="20"/>
        </w:rPr>
        <w:t>Kosztorys</w:t>
      </w:r>
      <w:r w:rsidR="00C649BE" w:rsidRPr="00D0199B">
        <w:rPr>
          <w:rFonts w:ascii="Verdana" w:hAnsi="Verdana"/>
          <w:sz w:val="20"/>
          <w:szCs w:val="20"/>
        </w:rPr>
        <w:t xml:space="preserve"> </w:t>
      </w:r>
      <w:r w:rsidRPr="00D0199B">
        <w:rPr>
          <w:rFonts w:ascii="Verdana" w:hAnsi="Verdana"/>
          <w:sz w:val="20"/>
          <w:szCs w:val="20"/>
        </w:rPr>
        <w:t>ofertowy należy sporządz</w:t>
      </w:r>
      <w:r w:rsidR="00D54F1A" w:rsidRPr="00D0199B">
        <w:rPr>
          <w:rFonts w:ascii="Verdana" w:hAnsi="Verdana"/>
          <w:sz w:val="20"/>
          <w:szCs w:val="20"/>
        </w:rPr>
        <w:t xml:space="preserve">ić wg kolejności pozycji </w:t>
      </w:r>
      <w:r w:rsidRPr="00D0199B">
        <w:rPr>
          <w:rFonts w:ascii="Verdana" w:hAnsi="Verdana"/>
          <w:sz w:val="20"/>
          <w:szCs w:val="20"/>
        </w:rPr>
        <w:t xml:space="preserve">wyszczególnionych w </w:t>
      </w:r>
      <w:r w:rsidR="008174B2" w:rsidRPr="00D0199B">
        <w:rPr>
          <w:rFonts w:ascii="Verdana" w:hAnsi="Verdana"/>
          <w:sz w:val="20"/>
          <w:szCs w:val="20"/>
        </w:rPr>
        <w:t>p</w:t>
      </w:r>
      <w:r w:rsidRPr="00D0199B">
        <w:rPr>
          <w:rFonts w:ascii="Verdana" w:hAnsi="Verdana"/>
          <w:sz w:val="20"/>
          <w:szCs w:val="20"/>
        </w:rPr>
        <w:t>rzedmiar</w:t>
      </w:r>
      <w:r w:rsidR="008174B2" w:rsidRPr="00D0199B">
        <w:rPr>
          <w:rFonts w:ascii="Verdana" w:hAnsi="Verdana"/>
          <w:sz w:val="20"/>
          <w:szCs w:val="20"/>
        </w:rPr>
        <w:t>ze</w:t>
      </w:r>
      <w:r w:rsidRPr="00D0199B">
        <w:rPr>
          <w:rFonts w:ascii="Verdana" w:hAnsi="Verdana"/>
          <w:sz w:val="20"/>
          <w:szCs w:val="20"/>
        </w:rPr>
        <w:t xml:space="preserve"> robót. Wyko</w:t>
      </w:r>
      <w:r w:rsidR="00D54F1A" w:rsidRPr="00D0199B">
        <w:rPr>
          <w:rFonts w:ascii="Verdana" w:hAnsi="Verdana"/>
          <w:sz w:val="20"/>
          <w:szCs w:val="20"/>
        </w:rPr>
        <w:t xml:space="preserve">nawca określi ceny jednostkowe </w:t>
      </w:r>
      <w:r w:rsidRPr="00D0199B">
        <w:rPr>
          <w:rFonts w:ascii="Verdana" w:hAnsi="Verdana"/>
          <w:sz w:val="20"/>
          <w:szCs w:val="20"/>
        </w:rPr>
        <w:t xml:space="preserve">netto oraz wartości netto dla wszystkich pozycji wymienionych w </w:t>
      </w:r>
      <w:r w:rsidR="008174B2" w:rsidRPr="00D0199B">
        <w:rPr>
          <w:rFonts w:ascii="Verdana" w:hAnsi="Verdana"/>
          <w:sz w:val="20"/>
          <w:szCs w:val="20"/>
        </w:rPr>
        <w:t>p</w:t>
      </w:r>
      <w:r w:rsidRPr="00D0199B">
        <w:rPr>
          <w:rFonts w:ascii="Verdana" w:hAnsi="Verdana"/>
          <w:sz w:val="20"/>
          <w:szCs w:val="20"/>
        </w:rPr>
        <w:t>rzedmiar</w:t>
      </w:r>
      <w:r w:rsidR="00D012AD" w:rsidRPr="00D0199B">
        <w:rPr>
          <w:rFonts w:ascii="Verdana" w:hAnsi="Verdana"/>
          <w:sz w:val="20"/>
          <w:szCs w:val="20"/>
        </w:rPr>
        <w:t>ze</w:t>
      </w:r>
      <w:r w:rsidRPr="00D0199B">
        <w:rPr>
          <w:rFonts w:ascii="Verdana" w:hAnsi="Verdana"/>
          <w:sz w:val="20"/>
          <w:szCs w:val="20"/>
        </w:rPr>
        <w:t xml:space="preserve"> robót.</w:t>
      </w:r>
      <w:r w:rsidR="00282506" w:rsidRPr="00D0199B">
        <w:rPr>
          <w:rFonts w:ascii="Verdana" w:hAnsi="Verdana"/>
          <w:sz w:val="20"/>
          <w:szCs w:val="20"/>
        </w:rPr>
        <w:t xml:space="preserve"> </w:t>
      </w:r>
      <w:r w:rsidR="00D012AD" w:rsidRPr="00D0199B">
        <w:rPr>
          <w:rFonts w:ascii="Verdana" w:hAnsi="Verdana"/>
          <w:sz w:val="20"/>
          <w:szCs w:val="20"/>
        </w:rPr>
        <w:t xml:space="preserve">Opisy poszczególnych pozycji kosztorysu ofertowego muszą być identyczne z </w:t>
      </w:r>
      <w:r w:rsidR="00357F4E" w:rsidRPr="00D0199B">
        <w:rPr>
          <w:rFonts w:ascii="Verdana" w:hAnsi="Verdana"/>
          <w:sz w:val="20"/>
          <w:szCs w:val="20"/>
        </w:rPr>
        <w:t>tymi, jakie</w:t>
      </w:r>
      <w:r w:rsidR="00D012AD" w:rsidRPr="00D0199B">
        <w:rPr>
          <w:rFonts w:ascii="Verdana" w:hAnsi="Verdana"/>
          <w:sz w:val="20"/>
          <w:szCs w:val="20"/>
        </w:rPr>
        <w:t xml:space="preserve"> są zamieszczone w przedmiarze.</w:t>
      </w:r>
      <w:r w:rsidR="00F45994" w:rsidRPr="00D0199B">
        <w:rPr>
          <w:rFonts w:ascii="Verdana" w:hAnsi="Verdana"/>
          <w:sz w:val="20"/>
          <w:szCs w:val="20"/>
        </w:rPr>
        <w:t xml:space="preserve"> </w:t>
      </w:r>
      <w:r w:rsidRPr="00D0199B">
        <w:rPr>
          <w:rFonts w:ascii="Verdana" w:hAnsi="Verdana"/>
          <w:sz w:val="20"/>
          <w:szCs w:val="20"/>
        </w:rPr>
        <w:t xml:space="preserve">Wykonawca nie może samodzielnie wprowadzić zmian do pozycji </w:t>
      </w:r>
      <w:r w:rsidR="003B3FFE" w:rsidRPr="00D0199B">
        <w:rPr>
          <w:rFonts w:ascii="Verdana" w:hAnsi="Verdana"/>
          <w:sz w:val="20"/>
          <w:szCs w:val="20"/>
        </w:rPr>
        <w:t>p</w:t>
      </w:r>
      <w:r w:rsidRPr="00D0199B">
        <w:rPr>
          <w:rFonts w:ascii="Verdana" w:hAnsi="Verdana"/>
          <w:sz w:val="20"/>
          <w:szCs w:val="20"/>
        </w:rPr>
        <w:t>rzedmiar</w:t>
      </w:r>
      <w:r w:rsidR="003B3FFE" w:rsidRPr="00D0199B">
        <w:rPr>
          <w:rFonts w:ascii="Verdana" w:hAnsi="Verdana"/>
          <w:sz w:val="20"/>
          <w:szCs w:val="20"/>
        </w:rPr>
        <w:t>u</w:t>
      </w:r>
      <w:r w:rsidR="00D54F1A" w:rsidRPr="00D0199B">
        <w:rPr>
          <w:rFonts w:ascii="Verdana" w:hAnsi="Verdana"/>
          <w:sz w:val="20"/>
          <w:szCs w:val="20"/>
        </w:rPr>
        <w:t xml:space="preserve">, z </w:t>
      </w:r>
      <w:r w:rsidRPr="00D0199B">
        <w:rPr>
          <w:rFonts w:ascii="Verdana" w:hAnsi="Verdana"/>
          <w:sz w:val="20"/>
          <w:szCs w:val="20"/>
        </w:rPr>
        <w:t xml:space="preserve">zastrzeżeniem pkt </w:t>
      </w:r>
      <w:r w:rsidR="00D012AD" w:rsidRPr="00D0199B">
        <w:rPr>
          <w:rFonts w:ascii="Verdana" w:hAnsi="Verdana"/>
          <w:sz w:val="20"/>
          <w:szCs w:val="20"/>
        </w:rPr>
        <w:t>5</w:t>
      </w:r>
      <w:r w:rsidR="00D54F1A" w:rsidRPr="00D0199B">
        <w:rPr>
          <w:rFonts w:ascii="Verdana" w:hAnsi="Verdana"/>
          <w:sz w:val="20"/>
          <w:szCs w:val="20"/>
        </w:rPr>
        <w:t>.</w:t>
      </w:r>
    </w:p>
    <w:p w14:paraId="430B4F6B" w14:textId="77777777" w:rsidR="00014182" w:rsidRPr="00D0199B" w:rsidRDefault="00014182" w:rsidP="00680BAA">
      <w:pPr>
        <w:numPr>
          <w:ilvl w:val="0"/>
          <w:numId w:val="36"/>
        </w:numPr>
        <w:autoSpaceDE w:val="0"/>
        <w:autoSpaceDN w:val="0"/>
        <w:adjustRightInd w:val="0"/>
        <w:jc w:val="both"/>
        <w:rPr>
          <w:rFonts w:ascii="Verdana" w:hAnsi="Verdana"/>
          <w:sz w:val="20"/>
          <w:szCs w:val="20"/>
        </w:rPr>
      </w:pPr>
      <w:r w:rsidRPr="00D0199B">
        <w:rPr>
          <w:rFonts w:ascii="Verdana" w:hAnsi="Verdana"/>
          <w:sz w:val="20"/>
          <w:szCs w:val="20"/>
        </w:rPr>
        <w:t xml:space="preserve">W przypadku uszczegółowień i/lub zmian do pozycji </w:t>
      </w:r>
      <w:r w:rsidR="00D012AD" w:rsidRPr="00D0199B">
        <w:rPr>
          <w:rFonts w:ascii="Verdana" w:hAnsi="Verdana"/>
          <w:sz w:val="20"/>
          <w:szCs w:val="20"/>
        </w:rPr>
        <w:t>p</w:t>
      </w:r>
      <w:r w:rsidRPr="00D0199B">
        <w:rPr>
          <w:rFonts w:ascii="Verdana" w:hAnsi="Verdana"/>
          <w:sz w:val="20"/>
          <w:szCs w:val="20"/>
        </w:rPr>
        <w:t>rzedmiar</w:t>
      </w:r>
      <w:r w:rsidR="00D012AD" w:rsidRPr="00D0199B">
        <w:rPr>
          <w:rFonts w:ascii="Verdana" w:hAnsi="Verdana"/>
          <w:sz w:val="20"/>
          <w:szCs w:val="20"/>
        </w:rPr>
        <w:t>u</w:t>
      </w:r>
      <w:r w:rsidR="00D54F1A" w:rsidRPr="00D0199B">
        <w:rPr>
          <w:rFonts w:ascii="Verdana" w:hAnsi="Verdana"/>
          <w:sz w:val="20"/>
          <w:szCs w:val="20"/>
        </w:rPr>
        <w:t xml:space="preserve"> wprowadzonych </w:t>
      </w:r>
      <w:r w:rsidRPr="00D0199B">
        <w:rPr>
          <w:rFonts w:ascii="Verdana" w:hAnsi="Verdana"/>
          <w:sz w:val="20"/>
          <w:szCs w:val="20"/>
        </w:rPr>
        <w:t>przez Zamawiającego w wyniku zapytań Wykonawc</w:t>
      </w:r>
      <w:r w:rsidR="00D54F1A" w:rsidRPr="00D0199B">
        <w:rPr>
          <w:rFonts w:ascii="Verdana" w:hAnsi="Verdana"/>
          <w:sz w:val="20"/>
          <w:szCs w:val="20"/>
        </w:rPr>
        <w:t xml:space="preserve">ów należy wszelkie wprowadzone </w:t>
      </w:r>
      <w:r w:rsidRPr="00D0199B">
        <w:rPr>
          <w:rFonts w:ascii="Verdana" w:hAnsi="Verdana"/>
          <w:sz w:val="20"/>
          <w:szCs w:val="20"/>
        </w:rPr>
        <w:t>modyfikacje uwzględnić w cenie jak ró</w:t>
      </w:r>
      <w:r w:rsidR="00D54F1A" w:rsidRPr="00D0199B">
        <w:rPr>
          <w:rFonts w:ascii="Verdana" w:hAnsi="Verdana"/>
          <w:sz w:val="20"/>
          <w:szCs w:val="20"/>
        </w:rPr>
        <w:t>wnież w opisach przedmiarowych.</w:t>
      </w:r>
    </w:p>
    <w:p w14:paraId="23F29BB5" w14:textId="45723BD8" w:rsidR="00D012AD" w:rsidRPr="00D0199B" w:rsidRDefault="00D012AD" w:rsidP="00680BAA">
      <w:pPr>
        <w:numPr>
          <w:ilvl w:val="0"/>
          <w:numId w:val="36"/>
        </w:numPr>
        <w:autoSpaceDE w:val="0"/>
        <w:autoSpaceDN w:val="0"/>
        <w:adjustRightInd w:val="0"/>
        <w:jc w:val="both"/>
        <w:rPr>
          <w:rFonts w:ascii="Verdana" w:hAnsi="Verdana" w:cs="Arial"/>
          <w:sz w:val="20"/>
          <w:szCs w:val="20"/>
        </w:rPr>
      </w:pPr>
      <w:r w:rsidRPr="00D0199B">
        <w:rPr>
          <w:rFonts w:ascii="Verdana" w:hAnsi="Verdana"/>
          <w:sz w:val="20"/>
          <w:szCs w:val="20"/>
        </w:rPr>
        <w:t>Cena oferty stanowić będzie wynagrodzenie Wykonawcy, za wykonanie przedmiotu zamówienia określonego w SWZ - wynagr</w:t>
      </w:r>
      <w:r w:rsidR="00F44C79" w:rsidRPr="00D0199B">
        <w:rPr>
          <w:rFonts w:ascii="Verdana" w:hAnsi="Verdana"/>
          <w:sz w:val="20"/>
          <w:szCs w:val="20"/>
        </w:rPr>
        <w:t xml:space="preserve">odzenie </w:t>
      </w:r>
      <w:r w:rsidR="00A32D81">
        <w:rPr>
          <w:rFonts w:ascii="Verdana" w:hAnsi="Verdana"/>
          <w:sz w:val="20"/>
          <w:szCs w:val="20"/>
        </w:rPr>
        <w:t>ryczałtowe</w:t>
      </w:r>
      <w:r w:rsidR="00F44C79" w:rsidRPr="00D0199B">
        <w:rPr>
          <w:rFonts w:ascii="Verdana" w:hAnsi="Verdana"/>
          <w:sz w:val="20"/>
          <w:szCs w:val="20"/>
        </w:rPr>
        <w:t xml:space="preserve"> </w:t>
      </w:r>
      <w:r w:rsidRPr="00D0199B">
        <w:rPr>
          <w:rFonts w:ascii="Verdana" w:hAnsi="Verdana"/>
          <w:sz w:val="20"/>
          <w:szCs w:val="20"/>
        </w:rPr>
        <w:t>w rozumieniu definicji w</w:t>
      </w:r>
      <w:r w:rsidR="00F44C79" w:rsidRPr="00D0199B">
        <w:rPr>
          <w:rFonts w:ascii="Verdana" w:hAnsi="Verdana" w:cs="CIDFont+F3"/>
          <w:sz w:val="20"/>
          <w:szCs w:val="20"/>
        </w:rPr>
        <w:t xml:space="preserve"> art. 629 Kodeksu cywilnego.</w:t>
      </w:r>
    </w:p>
    <w:p w14:paraId="2D4C2E72" w14:textId="4C234C89" w:rsidR="00D012AD" w:rsidRPr="00D0199B" w:rsidRDefault="00D012AD" w:rsidP="00680BAA">
      <w:pPr>
        <w:numPr>
          <w:ilvl w:val="0"/>
          <w:numId w:val="36"/>
        </w:numPr>
        <w:autoSpaceDE w:val="0"/>
        <w:autoSpaceDN w:val="0"/>
        <w:adjustRightInd w:val="0"/>
        <w:jc w:val="both"/>
        <w:rPr>
          <w:rFonts w:ascii="Verdana" w:hAnsi="Verdana" w:cs="Arial"/>
          <w:sz w:val="20"/>
          <w:szCs w:val="20"/>
        </w:rPr>
      </w:pPr>
      <w:r w:rsidRPr="00D0199B">
        <w:rPr>
          <w:rFonts w:ascii="Verdana" w:hAnsi="Verdana" w:cs="Arial"/>
          <w:sz w:val="20"/>
          <w:szCs w:val="20"/>
        </w:rPr>
        <w:t>Dla porównania ofert Zamawiający przyjmie cenę brutto określoną w formularzu ofertowym wyliczoną zgodnie z przedstawionym kosztorysem ofertowym w oparciu o cenę netto</w:t>
      </w:r>
      <w:r w:rsidR="00EB3896" w:rsidRPr="00D0199B">
        <w:rPr>
          <w:rFonts w:ascii="Verdana" w:hAnsi="Verdana" w:cs="Arial"/>
          <w:sz w:val="20"/>
          <w:szCs w:val="20"/>
        </w:rPr>
        <w:t xml:space="preserve"> </w:t>
      </w:r>
      <w:r w:rsidR="00EB3896" w:rsidRPr="00D0199B">
        <w:rPr>
          <w:rFonts w:ascii="Verdana" w:hAnsi="Verdana" w:cs="Arial"/>
          <w:sz w:val="20"/>
          <w:szCs w:val="20"/>
        </w:rPr>
        <w:lastRenderedPageBreak/>
        <w:t>powiększoną o należny</w:t>
      </w:r>
      <w:r w:rsidR="003B3FFE" w:rsidRPr="00D0199B">
        <w:rPr>
          <w:rFonts w:ascii="Verdana" w:hAnsi="Verdana" w:cs="Arial"/>
          <w:sz w:val="20"/>
          <w:szCs w:val="20"/>
        </w:rPr>
        <w:t xml:space="preserve"> podatek VAT</w:t>
      </w:r>
      <w:r w:rsidR="00EB3896" w:rsidRPr="00D0199B">
        <w:rPr>
          <w:rFonts w:ascii="Verdana" w:hAnsi="Verdana" w:cs="Arial"/>
          <w:sz w:val="20"/>
          <w:szCs w:val="20"/>
        </w:rPr>
        <w:t xml:space="preserve">, </w:t>
      </w:r>
      <w:r w:rsidR="00EB3896" w:rsidRPr="00D0199B">
        <w:rPr>
          <w:rFonts w:ascii="Verdana" w:hAnsi="Verdana"/>
          <w:sz w:val="20"/>
          <w:szCs w:val="20"/>
        </w:rPr>
        <w:t>zgodnie z obowiązującymi przepisami</w:t>
      </w:r>
      <w:r w:rsidR="00F45994" w:rsidRPr="00D0199B">
        <w:rPr>
          <w:rFonts w:ascii="Verdana" w:hAnsi="Verdana"/>
          <w:sz w:val="20"/>
          <w:szCs w:val="20"/>
        </w:rPr>
        <w:t xml:space="preserve"> </w:t>
      </w:r>
      <w:hyperlink r:id="rId55" w:history="1">
        <w:r w:rsidR="003B3FFE" w:rsidRPr="00D0199B">
          <w:rPr>
            <w:rFonts w:ascii="Verdana" w:eastAsia="Calibri" w:hAnsi="Verdana" w:cs="Verdana"/>
            <w:spacing w:val="-4"/>
            <w:sz w:val="20"/>
            <w:szCs w:val="20"/>
          </w:rPr>
          <w:t>ustawy z dnia 11 marca 2004 r</w:t>
        </w:r>
        <w:r w:rsidR="005A29DE" w:rsidRPr="00D0199B">
          <w:rPr>
            <w:rFonts w:ascii="Verdana" w:eastAsia="Calibri" w:hAnsi="Verdana" w:cs="Verdana"/>
            <w:spacing w:val="-4"/>
            <w:sz w:val="20"/>
            <w:szCs w:val="20"/>
          </w:rPr>
          <w:t xml:space="preserve">. </w:t>
        </w:r>
        <w:r w:rsidR="003B3FFE" w:rsidRPr="00D0199B">
          <w:rPr>
            <w:rFonts w:ascii="Verdana" w:eastAsia="Calibri" w:hAnsi="Verdana" w:cs="Verdana"/>
            <w:spacing w:val="-4"/>
            <w:sz w:val="20"/>
            <w:szCs w:val="20"/>
          </w:rPr>
          <w:t xml:space="preserve"> o podatku od towarów i usług</w:t>
        </w:r>
      </w:hyperlink>
      <w:r w:rsidR="003B3FFE" w:rsidRPr="00D0199B">
        <w:rPr>
          <w:rFonts w:ascii="Verdana" w:eastAsia="Calibri" w:hAnsi="Verdana" w:cs="Verdana"/>
          <w:spacing w:val="-4"/>
          <w:sz w:val="20"/>
          <w:szCs w:val="20"/>
        </w:rPr>
        <w:t>(</w:t>
      </w:r>
      <w:proofErr w:type="spellStart"/>
      <w:r w:rsidR="003B3FFE" w:rsidRPr="00D0199B">
        <w:rPr>
          <w:rFonts w:ascii="Verdana" w:eastAsia="Calibri" w:hAnsi="Verdana" w:cs="Verdana"/>
          <w:spacing w:val="-4"/>
          <w:sz w:val="20"/>
          <w:szCs w:val="20"/>
        </w:rPr>
        <w:t>t</w:t>
      </w:r>
      <w:r w:rsidR="0079137F" w:rsidRPr="00D0199B">
        <w:rPr>
          <w:rFonts w:ascii="Verdana" w:eastAsia="Calibri" w:hAnsi="Verdana" w:cs="Verdana"/>
          <w:spacing w:val="-4"/>
          <w:sz w:val="20"/>
          <w:szCs w:val="20"/>
        </w:rPr>
        <w:t>.j</w:t>
      </w:r>
      <w:proofErr w:type="spellEnd"/>
      <w:r w:rsidR="0079137F" w:rsidRPr="00D0199B">
        <w:rPr>
          <w:rFonts w:ascii="Verdana" w:eastAsia="Calibri" w:hAnsi="Verdana" w:cs="Verdana"/>
          <w:spacing w:val="-4"/>
          <w:sz w:val="20"/>
          <w:szCs w:val="20"/>
        </w:rPr>
        <w:t>.</w:t>
      </w:r>
      <w:r w:rsidR="003B3FFE" w:rsidRPr="00D0199B">
        <w:rPr>
          <w:rFonts w:ascii="Verdana" w:eastAsia="Calibri" w:hAnsi="Verdana" w:cs="Verdana"/>
          <w:spacing w:val="-4"/>
          <w:sz w:val="20"/>
          <w:szCs w:val="20"/>
        </w:rPr>
        <w:t xml:space="preserve"> Dz. U. </w:t>
      </w:r>
      <w:r w:rsidR="003C1EFA" w:rsidRPr="00D0199B">
        <w:rPr>
          <w:rFonts w:ascii="Verdana" w:eastAsia="Calibri" w:hAnsi="Verdana" w:cs="Verdana"/>
          <w:spacing w:val="-4"/>
          <w:sz w:val="20"/>
          <w:szCs w:val="20"/>
        </w:rPr>
        <w:t xml:space="preserve">z </w:t>
      </w:r>
      <w:r w:rsidR="0079137F" w:rsidRPr="00D0199B">
        <w:rPr>
          <w:rFonts w:ascii="Verdana" w:eastAsia="Calibri" w:hAnsi="Verdana" w:cs="Verdana"/>
          <w:spacing w:val="-4"/>
          <w:sz w:val="20"/>
          <w:szCs w:val="20"/>
        </w:rPr>
        <w:t>2022 r. poz. 931</w:t>
      </w:r>
      <w:r w:rsidR="005A29DE" w:rsidRPr="00D0199B">
        <w:rPr>
          <w:rFonts w:ascii="Verdana" w:eastAsia="Calibri" w:hAnsi="Verdana" w:cs="Verdana"/>
          <w:spacing w:val="-4"/>
          <w:sz w:val="20"/>
          <w:szCs w:val="20"/>
        </w:rPr>
        <w:t xml:space="preserve"> ze zm.</w:t>
      </w:r>
      <w:r w:rsidR="0079137F" w:rsidRPr="00D0199B">
        <w:rPr>
          <w:rFonts w:ascii="Verdana" w:eastAsia="Calibri" w:hAnsi="Verdana" w:cs="Verdana"/>
          <w:spacing w:val="-4"/>
          <w:sz w:val="20"/>
          <w:szCs w:val="20"/>
        </w:rPr>
        <w:t xml:space="preserve"> </w:t>
      </w:r>
      <w:r w:rsidR="003B3FFE" w:rsidRPr="00D0199B">
        <w:rPr>
          <w:rFonts w:ascii="Verdana" w:eastAsia="Calibri" w:hAnsi="Verdana" w:cs="Verdana"/>
          <w:spacing w:val="-4"/>
          <w:sz w:val="20"/>
          <w:szCs w:val="20"/>
        </w:rPr>
        <w:t>)</w:t>
      </w:r>
      <w:r w:rsidR="00003875" w:rsidRPr="00D0199B">
        <w:rPr>
          <w:rFonts w:ascii="Verdana" w:eastAsia="Calibri" w:hAnsi="Verdana" w:cs="Verdana"/>
          <w:spacing w:val="-4"/>
          <w:sz w:val="20"/>
          <w:szCs w:val="20"/>
        </w:rPr>
        <w:t>.</w:t>
      </w:r>
    </w:p>
    <w:p w14:paraId="5E9E8E06" w14:textId="77777777" w:rsidR="003B3FFE" w:rsidRPr="00D0199B" w:rsidRDefault="003B3FFE" w:rsidP="003B3FFE">
      <w:pPr>
        <w:pStyle w:val="xxmsonormal"/>
        <w:shd w:val="clear" w:color="auto" w:fill="FFFFFF"/>
        <w:spacing w:before="0" w:beforeAutospacing="0" w:after="0" w:afterAutospacing="0"/>
        <w:ind w:left="284"/>
        <w:jc w:val="both"/>
        <w:rPr>
          <w:rFonts w:ascii="Verdana" w:hAnsi="Verdana" w:cs="Arial"/>
          <w:sz w:val="20"/>
          <w:szCs w:val="20"/>
        </w:rPr>
      </w:pPr>
    </w:p>
    <w:p w14:paraId="03BB6861" w14:textId="77777777" w:rsidR="00D012AD" w:rsidRPr="00D0199B" w:rsidRDefault="00D012AD" w:rsidP="00003875">
      <w:pPr>
        <w:ind w:left="357"/>
        <w:jc w:val="both"/>
        <w:rPr>
          <w:rFonts w:ascii="Verdana" w:hAnsi="Verdana"/>
          <w:sz w:val="20"/>
          <w:szCs w:val="20"/>
        </w:rPr>
      </w:pPr>
      <w:r w:rsidRPr="00D0199B">
        <w:rPr>
          <w:rFonts w:ascii="Verdana" w:hAnsi="Verdana"/>
          <w:b/>
          <w:sz w:val="20"/>
          <w:szCs w:val="20"/>
        </w:rPr>
        <w:t>UWAGA:</w:t>
      </w:r>
      <w:r w:rsidRPr="00D0199B">
        <w:rPr>
          <w:rFonts w:ascii="Verdana" w:hAnsi="Verdana"/>
          <w:sz w:val="20"/>
          <w:szCs w:val="20"/>
        </w:rPr>
        <w:t xml:space="preserve"> Określenie stawki podatku VAT jest obowiązkiem Wykonawcy. Zgodnie z ust. 1 Komunikatu Prezesa Głównego Urzędu Statystycznego z dnia 24 stycznia 2005 r. (Dz. Urz. GUS Nr 1 z 2005 r., poz. 11) w sprawie trybu wydawania opinii interpretacyjnych – „Zasadą jest, że zainteresowany podmiot sam klasyfikuje prowadzoną działalność, swoje produkty (wyroby i usługi), towary, środki trwałe i obiekty budowlane według zasad określonych w poszczególnych klasyfikacjach i nomenklaturach, wprowadzonych rozporządzeniami Rady Ministrów lub stosowanych bezpośrednio na podstawie prz</w:t>
      </w:r>
      <w:r w:rsidR="00003875" w:rsidRPr="00D0199B">
        <w:rPr>
          <w:rFonts w:ascii="Verdana" w:hAnsi="Verdana"/>
          <w:sz w:val="20"/>
          <w:szCs w:val="20"/>
        </w:rPr>
        <w:t>episów Wspólnoty Europejskiej".</w:t>
      </w:r>
    </w:p>
    <w:p w14:paraId="47A00FCE" w14:textId="77777777" w:rsidR="003B3FFE" w:rsidRPr="00D0199B" w:rsidRDefault="003B3FFE" w:rsidP="00680BAA">
      <w:pPr>
        <w:numPr>
          <w:ilvl w:val="0"/>
          <w:numId w:val="36"/>
        </w:numPr>
        <w:autoSpaceDE w:val="0"/>
        <w:autoSpaceDN w:val="0"/>
        <w:adjustRightInd w:val="0"/>
        <w:jc w:val="both"/>
        <w:rPr>
          <w:rFonts w:ascii="Verdana" w:hAnsi="Verdana" w:cs="Arial"/>
          <w:sz w:val="20"/>
          <w:szCs w:val="20"/>
        </w:rPr>
      </w:pPr>
      <w:r w:rsidRPr="00D0199B">
        <w:rPr>
          <w:rFonts w:ascii="Verdana" w:hAnsi="Verdana" w:cs="Arial"/>
          <w:sz w:val="20"/>
          <w:szCs w:val="20"/>
        </w:rPr>
        <w:t xml:space="preserve">Określenie ceny ofertowej z zastosowaniem nieprawidłowej stawki podatku od towarów i usług (VAT) potraktowane będzie, jako błąd w obliczeniu ceny i spowoduje odrzucenie oferty, z zastrzeżeniem zaistnienia ustawowych przesłanek umożliwiających dokonanie poprawienia omyłki, o której mowa art. 223 ust. 2 pkt 3 ustawy </w:t>
      </w:r>
      <w:proofErr w:type="spellStart"/>
      <w:r w:rsidRPr="00D0199B">
        <w:rPr>
          <w:rFonts w:ascii="Verdana" w:hAnsi="Verdana" w:cs="Arial"/>
          <w:sz w:val="20"/>
          <w:szCs w:val="20"/>
        </w:rPr>
        <w:t>Pzp</w:t>
      </w:r>
      <w:proofErr w:type="spellEnd"/>
      <w:r w:rsidRPr="00D0199B">
        <w:rPr>
          <w:rFonts w:ascii="Verdana" w:hAnsi="Verdana" w:cs="Arial"/>
          <w:sz w:val="20"/>
          <w:szCs w:val="20"/>
        </w:rPr>
        <w:t xml:space="preserve">. </w:t>
      </w:r>
    </w:p>
    <w:p w14:paraId="628B1F03" w14:textId="77777777" w:rsidR="001131E0" w:rsidRPr="00D0199B" w:rsidRDefault="001131E0" w:rsidP="00680BAA">
      <w:pPr>
        <w:numPr>
          <w:ilvl w:val="0"/>
          <w:numId w:val="36"/>
        </w:numPr>
        <w:autoSpaceDE w:val="0"/>
        <w:autoSpaceDN w:val="0"/>
        <w:adjustRightInd w:val="0"/>
        <w:jc w:val="both"/>
        <w:rPr>
          <w:rFonts w:ascii="Verdana" w:hAnsi="Verdana" w:cs="Arial"/>
          <w:sz w:val="20"/>
          <w:szCs w:val="20"/>
        </w:rPr>
      </w:pPr>
      <w:r w:rsidRPr="00D0199B">
        <w:rPr>
          <w:rFonts w:ascii="Verdana" w:hAnsi="Verdana" w:cs="Arial"/>
          <w:sz w:val="20"/>
          <w:szCs w:val="20"/>
        </w:rPr>
        <w:t xml:space="preserve">Wykonawcy zagraniczni biorący udział w niniejszym postępowaniu, którzy na podstawie odrębnych przepisów nie są zobowiązani do uiszczenia podatku od towarów i usług na terytorium Polski, winni wpisać na formularzu oferty wartość zamówienia netto wyrażoną w PLN. Wyłącznie do oceny i porównania ofert Zamawiający doliczy na </w:t>
      </w:r>
      <w:r w:rsidR="00357F4E" w:rsidRPr="00D0199B">
        <w:rPr>
          <w:rFonts w:ascii="Verdana" w:hAnsi="Verdana" w:cs="Arial"/>
          <w:sz w:val="20"/>
          <w:szCs w:val="20"/>
        </w:rPr>
        <w:t>etapie oceny</w:t>
      </w:r>
      <w:r w:rsidRPr="00D0199B">
        <w:rPr>
          <w:rFonts w:ascii="Verdana" w:hAnsi="Verdana" w:cs="Arial"/>
          <w:sz w:val="20"/>
          <w:szCs w:val="20"/>
        </w:rPr>
        <w:t xml:space="preserve"> ofert należnego podatku VAT. Umowa zostanie podpisana na kwotę netto, podatek VAT Zamawiający odprowadzi we własnym zakresie. </w:t>
      </w:r>
    </w:p>
    <w:p w14:paraId="0E319361" w14:textId="77777777" w:rsidR="001131E0" w:rsidRPr="00D0199B" w:rsidRDefault="001131E0" w:rsidP="00680BAA">
      <w:pPr>
        <w:numPr>
          <w:ilvl w:val="0"/>
          <w:numId w:val="36"/>
        </w:numPr>
        <w:autoSpaceDE w:val="0"/>
        <w:autoSpaceDN w:val="0"/>
        <w:adjustRightInd w:val="0"/>
        <w:jc w:val="both"/>
        <w:rPr>
          <w:rFonts w:ascii="Verdana" w:hAnsi="Verdana" w:cs="Arial"/>
          <w:sz w:val="20"/>
          <w:szCs w:val="20"/>
        </w:rPr>
      </w:pPr>
      <w:r w:rsidRPr="00D0199B">
        <w:rPr>
          <w:rFonts w:ascii="Verdana" w:hAnsi="Verdana" w:cs="Arial"/>
          <w:sz w:val="20"/>
          <w:szCs w:val="20"/>
        </w:rPr>
        <w:t>Zamawia</w:t>
      </w:r>
      <w:r w:rsidR="007276FC" w:rsidRPr="00D0199B">
        <w:rPr>
          <w:rFonts w:ascii="Verdana" w:hAnsi="Verdana" w:cs="Arial"/>
          <w:sz w:val="20"/>
          <w:szCs w:val="20"/>
        </w:rPr>
        <w:t xml:space="preserve">jący wymaga, aby wszystkie ceny, zarówno w ofercie jak i w kosztorysie ofertowym) </w:t>
      </w:r>
      <w:r w:rsidRPr="00D0199B">
        <w:rPr>
          <w:rFonts w:ascii="Verdana" w:hAnsi="Verdana" w:cs="Arial"/>
          <w:sz w:val="20"/>
          <w:szCs w:val="20"/>
        </w:rPr>
        <w:t>były podane z zaokrągleniem do dwóch miejsc po przecinku zgodnie z matematycznymi zasadami zaokrąglania tj.:</w:t>
      </w:r>
    </w:p>
    <w:p w14:paraId="1EEFA930" w14:textId="77777777" w:rsidR="001131E0" w:rsidRPr="00D0199B" w:rsidRDefault="001131E0" w:rsidP="00680BAA">
      <w:pPr>
        <w:numPr>
          <w:ilvl w:val="1"/>
          <w:numId w:val="37"/>
        </w:numPr>
        <w:autoSpaceDE w:val="0"/>
        <w:autoSpaceDN w:val="0"/>
        <w:adjustRightInd w:val="0"/>
        <w:ind w:left="709" w:hanging="391"/>
        <w:rPr>
          <w:rFonts w:ascii="Verdana" w:eastAsia="CIDFont+F2" w:hAnsi="Verdana" w:cs="CIDFont+F2"/>
          <w:sz w:val="20"/>
          <w:szCs w:val="20"/>
        </w:rPr>
      </w:pPr>
      <w:r w:rsidRPr="00D0199B">
        <w:rPr>
          <w:rFonts w:ascii="Verdana" w:eastAsia="CIDFont+F2" w:hAnsi="Verdana" w:cs="CIDFont+F2"/>
          <w:sz w:val="20"/>
          <w:szCs w:val="20"/>
        </w:rPr>
        <w:t>ułamek kończący się cyfrą od 1 do 4 zaokrąglić należy w dół,</w:t>
      </w:r>
    </w:p>
    <w:p w14:paraId="6B3A4BB6" w14:textId="77777777" w:rsidR="001131E0" w:rsidRPr="00D0199B" w:rsidRDefault="001131E0" w:rsidP="00680BAA">
      <w:pPr>
        <w:numPr>
          <w:ilvl w:val="1"/>
          <w:numId w:val="37"/>
        </w:numPr>
        <w:ind w:left="709" w:hanging="391"/>
        <w:jc w:val="both"/>
        <w:rPr>
          <w:rFonts w:ascii="Verdana" w:eastAsia="CIDFont+F2" w:hAnsi="Verdana" w:cs="CIDFont+F2"/>
          <w:sz w:val="20"/>
          <w:szCs w:val="20"/>
        </w:rPr>
      </w:pPr>
      <w:r w:rsidRPr="00D0199B">
        <w:rPr>
          <w:rFonts w:ascii="Verdana" w:eastAsia="CIDFont+F2" w:hAnsi="Verdana" w:cs="CIDFont+F2"/>
          <w:sz w:val="20"/>
          <w:szCs w:val="20"/>
        </w:rPr>
        <w:t>ułamek kończący się cyfrą od 5 do 9 zaokrąglić należy w górę.</w:t>
      </w:r>
    </w:p>
    <w:p w14:paraId="36776494" w14:textId="77777777" w:rsidR="001131E0" w:rsidRPr="00D0199B" w:rsidRDefault="001131E0" w:rsidP="00680BAA">
      <w:pPr>
        <w:numPr>
          <w:ilvl w:val="0"/>
          <w:numId w:val="36"/>
        </w:numPr>
        <w:autoSpaceDE w:val="0"/>
        <w:autoSpaceDN w:val="0"/>
        <w:adjustRightInd w:val="0"/>
        <w:jc w:val="both"/>
        <w:rPr>
          <w:rFonts w:ascii="Verdana" w:hAnsi="Verdana"/>
          <w:sz w:val="20"/>
          <w:szCs w:val="20"/>
        </w:rPr>
      </w:pPr>
      <w:r w:rsidRPr="00D0199B">
        <w:rPr>
          <w:rFonts w:ascii="Verdana" w:hAnsi="Verdana"/>
          <w:sz w:val="20"/>
          <w:szCs w:val="20"/>
        </w:rPr>
        <w:t>Kosztorys ofertowy musi</w:t>
      </w:r>
      <w:r w:rsidR="00F45994" w:rsidRPr="00D0199B">
        <w:rPr>
          <w:rFonts w:ascii="Verdana" w:hAnsi="Verdana"/>
          <w:sz w:val="20"/>
          <w:szCs w:val="20"/>
        </w:rPr>
        <w:t xml:space="preserve"> </w:t>
      </w:r>
      <w:r w:rsidRPr="00D0199B">
        <w:rPr>
          <w:rFonts w:ascii="Verdana" w:hAnsi="Verdana"/>
          <w:sz w:val="20"/>
          <w:szCs w:val="20"/>
        </w:rPr>
        <w:t>zawiera</w:t>
      </w:r>
      <w:r w:rsidRPr="00D0199B">
        <w:rPr>
          <w:rFonts w:ascii="Verdana" w:eastAsia="TimesNewRoman" w:hAnsi="Verdana"/>
          <w:sz w:val="20"/>
          <w:szCs w:val="20"/>
        </w:rPr>
        <w:t xml:space="preserve">ć </w:t>
      </w:r>
      <w:r w:rsidRPr="00D0199B">
        <w:rPr>
          <w:rFonts w:ascii="Verdana" w:hAnsi="Verdana"/>
          <w:sz w:val="20"/>
          <w:szCs w:val="20"/>
        </w:rPr>
        <w:t>nast</w:t>
      </w:r>
      <w:r w:rsidRPr="00D0199B">
        <w:rPr>
          <w:rFonts w:ascii="Verdana" w:eastAsia="TimesNewRoman" w:hAnsi="Verdana"/>
          <w:sz w:val="20"/>
          <w:szCs w:val="20"/>
        </w:rPr>
        <w:t>ę</w:t>
      </w:r>
      <w:r w:rsidRPr="00D0199B">
        <w:rPr>
          <w:rFonts w:ascii="Verdana" w:hAnsi="Verdana"/>
          <w:sz w:val="20"/>
          <w:szCs w:val="20"/>
        </w:rPr>
        <w:t>puj</w:t>
      </w:r>
      <w:r w:rsidRPr="00D0199B">
        <w:rPr>
          <w:rFonts w:ascii="Verdana" w:eastAsia="TimesNewRoman" w:hAnsi="Verdana"/>
          <w:sz w:val="20"/>
          <w:szCs w:val="20"/>
        </w:rPr>
        <w:t>ą</w:t>
      </w:r>
      <w:r w:rsidRPr="00D0199B">
        <w:rPr>
          <w:rFonts w:ascii="Verdana" w:hAnsi="Verdana"/>
          <w:sz w:val="20"/>
          <w:szCs w:val="20"/>
        </w:rPr>
        <w:t>ce elementy:</w:t>
      </w:r>
    </w:p>
    <w:p w14:paraId="1D5A4521" w14:textId="77777777" w:rsidR="001131E0" w:rsidRPr="00D0199B" w:rsidRDefault="001131E0" w:rsidP="00680BAA">
      <w:pPr>
        <w:numPr>
          <w:ilvl w:val="0"/>
          <w:numId w:val="1"/>
        </w:numPr>
        <w:autoSpaceDE w:val="0"/>
        <w:autoSpaceDN w:val="0"/>
        <w:adjustRightInd w:val="0"/>
        <w:ind w:left="709"/>
        <w:rPr>
          <w:rFonts w:ascii="Verdana" w:hAnsi="Verdana"/>
          <w:sz w:val="20"/>
          <w:szCs w:val="20"/>
        </w:rPr>
      </w:pPr>
      <w:r w:rsidRPr="00D0199B">
        <w:rPr>
          <w:rFonts w:ascii="Verdana" w:hAnsi="Verdana"/>
          <w:bCs/>
          <w:sz w:val="20"/>
          <w:szCs w:val="20"/>
        </w:rPr>
        <w:t>l</w:t>
      </w:r>
      <w:r w:rsidRPr="00D0199B">
        <w:rPr>
          <w:rFonts w:ascii="Verdana" w:hAnsi="Verdana"/>
          <w:sz w:val="20"/>
          <w:szCs w:val="20"/>
        </w:rPr>
        <w:t>iczb</w:t>
      </w:r>
      <w:r w:rsidRPr="00D0199B">
        <w:rPr>
          <w:rFonts w:ascii="Verdana" w:eastAsia="TimesNewRoman" w:hAnsi="Verdana"/>
          <w:sz w:val="20"/>
          <w:szCs w:val="20"/>
        </w:rPr>
        <w:t xml:space="preserve">ę </w:t>
      </w:r>
      <w:r w:rsidRPr="00D0199B">
        <w:rPr>
          <w:rFonts w:ascii="Verdana" w:hAnsi="Verdana"/>
          <w:sz w:val="20"/>
          <w:szCs w:val="20"/>
        </w:rPr>
        <w:t>porz</w:t>
      </w:r>
      <w:r w:rsidRPr="00D0199B">
        <w:rPr>
          <w:rFonts w:ascii="Verdana" w:eastAsia="TimesNewRoman" w:hAnsi="Verdana"/>
          <w:sz w:val="20"/>
          <w:szCs w:val="20"/>
        </w:rPr>
        <w:t>ą</w:t>
      </w:r>
      <w:r w:rsidRPr="00D0199B">
        <w:rPr>
          <w:rFonts w:ascii="Verdana" w:hAnsi="Verdana"/>
          <w:sz w:val="20"/>
          <w:szCs w:val="20"/>
        </w:rPr>
        <w:t>dkow</w:t>
      </w:r>
      <w:r w:rsidRPr="00D0199B">
        <w:rPr>
          <w:rFonts w:ascii="Verdana" w:eastAsia="TimesNewRoman" w:hAnsi="Verdana"/>
          <w:sz w:val="20"/>
          <w:szCs w:val="20"/>
        </w:rPr>
        <w:t xml:space="preserve">ą </w:t>
      </w:r>
      <w:r w:rsidRPr="00D0199B">
        <w:rPr>
          <w:rFonts w:ascii="Verdana" w:hAnsi="Verdana"/>
          <w:sz w:val="20"/>
          <w:szCs w:val="20"/>
        </w:rPr>
        <w:t>- w tym przypadku nie jest to wymóg bezwzgl</w:t>
      </w:r>
      <w:r w:rsidRPr="00D0199B">
        <w:rPr>
          <w:rFonts w:ascii="Verdana" w:eastAsia="TimesNewRoman" w:hAnsi="Verdana"/>
          <w:sz w:val="20"/>
          <w:szCs w:val="20"/>
        </w:rPr>
        <w:t>ę</w:t>
      </w:r>
      <w:r w:rsidRPr="00D0199B">
        <w:rPr>
          <w:rFonts w:ascii="Verdana" w:hAnsi="Verdana"/>
          <w:sz w:val="20"/>
          <w:szCs w:val="20"/>
        </w:rPr>
        <w:t>dny,</w:t>
      </w:r>
    </w:p>
    <w:p w14:paraId="2B1AC1C8" w14:textId="77777777" w:rsidR="001131E0" w:rsidRPr="00D0199B" w:rsidRDefault="001131E0" w:rsidP="00680BAA">
      <w:pPr>
        <w:numPr>
          <w:ilvl w:val="0"/>
          <w:numId w:val="1"/>
        </w:numPr>
        <w:autoSpaceDE w:val="0"/>
        <w:autoSpaceDN w:val="0"/>
        <w:adjustRightInd w:val="0"/>
        <w:ind w:left="709"/>
        <w:rPr>
          <w:rFonts w:ascii="Verdana" w:hAnsi="Verdana"/>
          <w:sz w:val="20"/>
          <w:szCs w:val="20"/>
        </w:rPr>
      </w:pPr>
      <w:r w:rsidRPr="00D0199B">
        <w:rPr>
          <w:rFonts w:ascii="Verdana" w:hAnsi="Verdana"/>
          <w:sz w:val="20"/>
          <w:szCs w:val="20"/>
        </w:rPr>
        <w:t>kody pozycji przedmiaru,</w:t>
      </w:r>
    </w:p>
    <w:p w14:paraId="3C88D160" w14:textId="77777777" w:rsidR="001131E0" w:rsidRPr="00D0199B" w:rsidRDefault="001131E0" w:rsidP="00680BAA">
      <w:pPr>
        <w:numPr>
          <w:ilvl w:val="0"/>
          <w:numId w:val="1"/>
        </w:numPr>
        <w:autoSpaceDE w:val="0"/>
        <w:autoSpaceDN w:val="0"/>
        <w:adjustRightInd w:val="0"/>
        <w:ind w:left="709"/>
        <w:rPr>
          <w:rFonts w:ascii="Verdana" w:hAnsi="Verdana"/>
          <w:sz w:val="20"/>
          <w:szCs w:val="20"/>
        </w:rPr>
      </w:pPr>
      <w:r w:rsidRPr="00D0199B">
        <w:rPr>
          <w:rFonts w:ascii="Verdana" w:hAnsi="Verdana"/>
          <w:sz w:val="20"/>
          <w:szCs w:val="20"/>
        </w:rPr>
        <w:t>opis,</w:t>
      </w:r>
    </w:p>
    <w:p w14:paraId="67D520CC" w14:textId="77777777" w:rsidR="001131E0" w:rsidRPr="00D0199B" w:rsidRDefault="001131E0" w:rsidP="00680BAA">
      <w:pPr>
        <w:numPr>
          <w:ilvl w:val="0"/>
          <w:numId w:val="1"/>
        </w:numPr>
        <w:autoSpaceDE w:val="0"/>
        <w:autoSpaceDN w:val="0"/>
        <w:adjustRightInd w:val="0"/>
        <w:ind w:left="709"/>
        <w:rPr>
          <w:rFonts w:ascii="Verdana" w:hAnsi="Verdana"/>
          <w:sz w:val="20"/>
          <w:szCs w:val="20"/>
        </w:rPr>
      </w:pPr>
      <w:r w:rsidRPr="00D0199B">
        <w:rPr>
          <w:rFonts w:ascii="Verdana" w:hAnsi="Verdana"/>
          <w:sz w:val="20"/>
          <w:szCs w:val="20"/>
        </w:rPr>
        <w:t>jednostk</w:t>
      </w:r>
      <w:r w:rsidRPr="00D0199B">
        <w:rPr>
          <w:rFonts w:ascii="Verdana" w:eastAsia="TimesNewRoman" w:hAnsi="Verdana"/>
          <w:sz w:val="20"/>
          <w:szCs w:val="20"/>
        </w:rPr>
        <w:t xml:space="preserve">ę </w:t>
      </w:r>
      <w:r w:rsidRPr="00D0199B">
        <w:rPr>
          <w:rFonts w:ascii="Verdana" w:hAnsi="Verdana"/>
          <w:sz w:val="20"/>
          <w:szCs w:val="20"/>
        </w:rPr>
        <w:t>miary,</w:t>
      </w:r>
    </w:p>
    <w:p w14:paraId="7658128A" w14:textId="77777777" w:rsidR="001131E0" w:rsidRPr="00D0199B" w:rsidRDefault="001131E0" w:rsidP="00680BAA">
      <w:pPr>
        <w:numPr>
          <w:ilvl w:val="0"/>
          <w:numId w:val="1"/>
        </w:numPr>
        <w:autoSpaceDE w:val="0"/>
        <w:autoSpaceDN w:val="0"/>
        <w:adjustRightInd w:val="0"/>
        <w:ind w:left="709"/>
        <w:rPr>
          <w:rFonts w:ascii="Verdana" w:hAnsi="Verdana"/>
          <w:sz w:val="20"/>
          <w:szCs w:val="20"/>
        </w:rPr>
      </w:pPr>
      <w:r w:rsidRPr="00D0199B">
        <w:rPr>
          <w:rFonts w:ascii="Verdana" w:hAnsi="Verdana"/>
          <w:sz w:val="20"/>
          <w:szCs w:val="20"/>
        </w:rPr>
        <w:t>ilo</w:t>
      </w:r>
      <w:r w:rsidRPr="00D0199B">
        <w:rPr>
          <w:rFonts w:ascii="Verdana" w:eastAsia="TimesNewRoman" w:hAnsi="Verdana"/>
          <w:sz w:val="20"/>
          <w:szCs w:val="20"/>
        </w:rPr>
        <w:t>ść</w:t>
      </w:r>
      <w:r w:rsidRPr="00D0199B">
        <w:rPr>
          <w:rFonts w:ascii="Verdana" w:hAnsi="Verdana"/>
          <w:sz w:val="20"/>
          <w:szCs w:val="20"/>
        </w:rPr>
        <w:t>,</w:t>
      </w:r>
    </w:p>
    <w:p w14:paraId="2BCC2F92" w14:textId="77777777" w:rsidR="001131E0" w:rsidRPr="00D0199B" w:rsidRDefault="001131E0" w:rsidP="00680BAA">
      <w:pPr>
        <w:numPr>
          <w:ilvl w:val="0"/>
          <w:numId w:val="1"/>
        </w:numPr>
        <w:autoSpaceDE w:val="0"/>
        <w:autoSpaceDN w:val="0"/>
        <w:adjustRightInd w:val="0"/>
        <w:ind w:left="709"/>
        <w:rPr>
          <w:rFonts w:ascii="Verdana" w:hAnsi="Verdana"/>
          <w:sz w:val="20"/>
          <w:szCs w:val="20"/>
        </w:rPr>
      </w:pPr>
      <w:r w:rsidRPr="00D0199B">
        <w:rPr>
          <w:rFonts w:ascii="Verdana" w:hAnsi="Verdana"/>
          <w:sz w:val="20"/>
          <w:szCs w:val="20"/>
        </w:rPr>
        <w:t>cen</w:t>
      </w:r>
      <w:r w:rsidRPr="00D0199B">
        <w:rPr>
          <w:rFonts w:ascii="Verdana" w:eastAsia="TimesNewRoman" w:hAnsi="Verdana"/>
          <w:sz w:val="20"/>
          <w:szCs w:val="20"/>
        </w:rPr>
        <w:t xml:space="preserve">ę </w:t>
      </w:r>
      <w:r w:rsidRPr="00D0199B">
        <w:rPr>
          <w:rFonts w:ascii="Verdana" w:hAnsi="Verdana"/>
          <w:sz w:val="20"/>
          <w:szCs w:val="20"/>
        </w:rPr>
        <w:t>jednostkow</w:t>
      </w:r>
      <w:r w:rsidRPr="00D0199B">
        <w:rPr>
          <w:rFonts w:ascii="Verdana" w:eastAsia="TimesNewRoman" w:hAnsi="Verdana"/>
          <w:sz w:val="20"/>
          <w:szCs w:val="20"/>
        </w:rPr>
        <w:t xml:space="preserve">ą </w:t>
      </w:r>
      <w:r w:rsidRPr="00D0199B">
        <w:rPr>
          <w:rFonts w:ascii="Verdana" w:hAnsi="Verdana"/>
          <w:sz w:val="20"/>
          <w:szCs w:val="20"/>
        </w:rPr>
        <w:t>netto w zł,</w:t>
      </w:r>
    </w:p>
    <w:p w14:paraId="5349BC32" w14:textId="77777777" w:rsidR="001131E0" w:rsidRPr="00D0199B" w:rsidRDefault="001131E0" w:rsidP="00680BAA">
      <w:pPr>
        <w:numPr>
          <w:ilvl w:val="0"/>
          <w:numId w:val="1"/>
        </w:numPr>
        <w:autoSpaceDE w:val="0"/>
        <w:autoSpaceDN w:val="0"/>
        <w:adjustRightInd w:val="0"/>
        <w:ind w:left="709"/>
        <w:rPr>
          <w:rFonts w:ascii="Verdana" w:hAnsi="Verdana"/>
          <w:sz w:val="20"/>
          <w:szCs w:val="20"/>
        </w:rPr>
      </w:pPr>
      <w:r w:rsidRPr="00D0199B">
        <w:rPr>
          <w:rFonts w:ascii="Verdana" w:hAnsi="Verdana"/>
          <w:sz w:val="20"/>
          <w:szCs w:val="20"/>
        </w:rPr>
        <w:t>warto</w:t>
      </w:r>
      <w:r w:rsidRPr="00D0199B">
        <w:rPr>
          <w:rFonts w:ascii="Verdana" w:eastAsia="TimesNewRoman" w:hAnsi="Verdana"/>
          <w:sz w:val="20"/>
          <w:szCs w:val="20"/>
        </w:rPr>
        <w:t xml:space="preserve">ść </w:t>
      </w:r>
      <w:r w:rsidRPr="00D0199B">
        <w:rPr>
          <w:rFonts w:ascii="Verdana" w:hAnsi="Verdana"/>
          <w:sz w:val="20"/>
          <w:szCs w:val="20"/>
        </w:rPr>
        <w:t>netto w zł,</w:t>
      </w:r>
    </w:p>
    <w:p w14:paraId="4EC5A0EE" w14:textId="77777777" w:rsidR="001131E0" w:rsidRPr="00D0199B" w:rsidRDefault="001131E0" w:rsidP="00680BAA">
      <w:pPr>
        <w:numPr>
          <w:ilvl w:val="0"/>
          <w:numId w:val="1"/>
        </w:numPr>
        <w:autoSpaceDE w:val="0"/>
        <w:autoSpaceDN w:val="0"/>
        <w:adjustRightInd w:val="0"/>
        <w:ind w:left="709"/>
        <w:rPr>
          <w:rFonts w:ascii="Verdana" w:hAnsi="Verdana"/>
          <w:sz w:val="20"/>
          <w:szCs w:val="20"/>
        </w:rPr>
      </w:pPr>
      <w:r w:rsidRPr="00D0199B">
        <w:rPr>
          <w:rFonts w:ascii="Verdana" w:hAnsi="Verdana"/>
          <w:sz w:val="20"/>
          <w:szCs w:val="20"/>
        </w:rPr>
        <w:t>warto</w:t>
      </w:r>
      <w:r w:rsidRPr="00D0199B">
        <w:rPr>
          <w:rFonts w:ascii="Verdana" w:eastAsia="TimesNewRoman" w:hAnsi="Verdana"/>
          <w:sz w:val="20"/>
          <w:szCs w:val="20"/>
        </w:rPr>
        <w:t xml:space="preserve">ść </w:t>
      </w:r>
      <w:r w:rsidRPr="00D0199B">
        <w:rPr>
          <w:rFonts w:ascii="Verdana" w:hAnsi="Verdana"/>
          <w:sz w:val="20"/>
          <w:szCs w:val="20"/>
        </w:rPr>
        <w:t>kosztorysow</w:t>
      </w:r>
      <w:r w:rsidRPr="00D0199B">
        <w:rPr>
          <w:rFonts w:ascii="Verdana" w:eastAsia="TimesNewRoman" w:hAnsi="Verdana"/>
          <w:sz w:val="20"/>
          <w:szCs w:val="20"/>
        </w:rPr>
        <w:t xml:space="preserve">ą </w:t>
      </w:r>
      <w:r w:rsidRPr="00D0199B">
        <w:rPr>
          <w:rFonts w:ascii="Verdana" w:hAnsi="Verdana"/>
          <w:sz w:val="20"/>
          <w:szCs w:val="20"/>
        </w:rPr>
        <w:t>bez podatku VAT (netto),</w:t>
      </w:r>
    </w:p>
    <w:p w14:paraId="0EBBB157" w14:textId="77777777" w:rsidR="001131E0" w:rsidRPr="00D0199B" w:rsidRDefault="001131E0" w:rsidP="00680BAA">
      <w:pPr>
        <w:numPr>
          <w:ilvl w:val="0"/>
          <w:numId w:val="1"/>
        </w:numPr>
        <w:autoSpaceDE w:val="0"/>
        <w:autoSpaceDN w:val="0"/>
        <w:adjustRightInd w:val="0"/>
        <w:ind w:left="709"/>
        <w:rPr>
          <w:rFonts w:ascii="Verdana" w:hAnsi="Verdana"/>
          <w:sz w:val="20"/>
          <w:szCs w:val="20"/>
        </w:rPr>
      </w:pPr>
      <w:r w:rsidRPr="00D0199B">
        <w:rPr>
          <w:rFonts w:ascii="Verdana" w:hAnsi="Verdana"/>
          <w:sz w:val="20"/>
          <w:szCs w:val="20"/>
        </w:rPr>
        <w:t>warto</w:t>
      </w:r>
      <w:r w:rsidRPr="00D0199B">
        <w:rPr>
          <w:rFonts w:ascii="Verdana" w:eastAsia="TimesNewRoman" w:hAnsi="Verdana"/>
          <w:sz w:val="20"/>
          <w:szCs w:val="20"/>
        </w:rPr>
        <w:t xml:space="preserve">ść </w:t>
      </w:r>
      <w:r w:rsidRPr="00D0199B">
        <w:rPr>
          <w:rFonts w:ascii="Verdana" w:hAnsi="Verdana"/>
          <w:sz w:val="20"/>
          <w:szCs w:val="20"/>
        </w:rPr>
        <w:t>kosztorysow</w:t>
      </w:r>
      <w:r w:rsidRPr="00D0199B">
        <w:rPr>
          <w:rFonts w:ascii="Verdana" w:eastAsia="TimesNewRoman" w:hAnsi="Verdana"/>
          <w:sz w:val="20"/>
          <w:szCs w:val="20"/>
        </w:rPr>
        <w:t xml:space="preserve">ą </w:t>
      </w:r>
      <w:r w:rsidRPr="00D0199B">
        <w:rPr>
          <w:rFonts w:ascii="Verdana" w:hAnsi="Verdana"/>
          <w:sz w:val="20"/>
          <w:szCs w:val="20"/>
        </w:rPr>
        <w:t>z podatkiem VAT (warto</w:t>
      </w:r>
      <w:r w:rsidRPr="00D0199B">
        <w:rPr>
          <w:rFonts w:ascii="Verdana" w:eastAsia="TimesNewRoman" w:hAnsi="Verdana"/>
          <w:sz w:val="20"/>
          <w:szCs w:val="20"/>
        </w:rPr>
        <w:t xml:space="preserve">ść </w:t>
      </w:r>
      <w:r w:rsidRPr="00D0199B">
        <w:rPr>
          <w:rFonts w:ascii="Verdana" w:hAnsi="Verdana"/>
          <w:sz w:val="20"/>
          <w:szCs w:val="20"/>
        </w:rPr>
        <w:t>netto + warto</w:t>
      </w:r>
      <w:r w:rsidRPr="00D0199B">
        <w:rPr>
          <w:rFonts w:ascii="Verdana" w:eastAsia="TimesNewRoman" w:hAnsi="Verdana"/>
          <w:sz w:val="20"/>
          <w:szCs w:val="20"/>
        </w:rPr>
        <w:t xml:space="preserve">ść </w:t>
      </w:r>
      <w:r w:rsidRPr="00D0199B">
        <w:rPr>
          <w:rFonts w:ascii="Verdana" w:hAnsi="Verdana"/>
          <w:sz w:val="20"/>
          <w:szCs w:val="20"/>
        </w:rPr>
        <w:t xml:space="preserve">podatku VAT) - </w:t>
      </w:r>
      <w:r w:rsidRPr="00D0199B">
        <w:rPr>
          <w:rFonts w:ascii="Verdana" w:hAnsi="Verdana"/>
          <w:sz w:val="20"/>
          <w:szCs w:val="20"/>
        </w:rPr>
        <w:br/>
        <w:t>w tym przypadku</w:t>
      </w:r>
      <w:r w:rsidR="00F45994" w:rsidRPr="00D0199B">
        <w:rPr>
          <w:rFonts w:ascii="Verdana" w:hAnsi="Verdana"/>
          <w:sz w:val="20"/>
          <w:szCs w:val="20"/>
        </w:rPr>
        <w:t xml:space="preserve"> </w:t>
      </w:r>
      <w:r w:rsidRPr="00D0199B">
        <w:rPr>
          <w:rFonts w:ascii="Verdana" w:hAnsi="Verdana"/>
          <w:sz w:val="20"/>
          <w:szCs w:val="20"/>
        </w:rPr>
        <w:t>nie jest to wymóg bezwzgl</w:t>
      </w:r>
      <w:r w:rsidRPr="00D0199B">
        <w:rPr>
          <w:rFonts w:ascii="Verdana" w:eastAsia="TimesNewRoman" w:hAnsi="Verdana"/>
          <w:sz w:val="20"/>
          <w:szCs w:val="20"/>
        </w:rPr>
        <w:t>ę</w:t>
      </w:r>
      <w:r w:rsidRPr="00D0199B">
        <w:rPr>
          <w:rFonts w:ascii="Verdana" w:hAnsi="Verdana"/>
          <w:sz w:val="20"/>
          <w:szCs w:val="20"/>
        </w:rPr>
        <w:t>dny.</w:t>
      </w:r>
    </w:p>
    <w:p w14:paraId="518F1924" w14:textId="77777777" w:rsidR="00976B68" w:rsidRPr="00D0199B" w:rsidRDefault="00976B68" w:rsidP="00680BAA">
      <w:pPr>
        <w:numPr>
          <w:ilvl w:val="0"/>
          <w:numId w:val="36"/>
        </w:numPr>
        <w:autoSpaceDE w:val="0"/>
        <w:autoSpaceDN w:val="0"/>
        <w:adjustRightInd w:val="0"/>
        <w:jc w:val="both"/>
        <w:rPr>
          <w:rFonts w:ascii="Verdana" w:hAnsi="Verdana" w:cs="Arial"/>
          <w:sz w:val="20"/>
          <w:szCs w:val="20"/>
        </w:rPr>
      </w:pPr>
      <w:r w:rsidRPr="00D0199B">
        <w:rPr>
          <w:rFonts w:ascii="Verdana" w:hAnsi="Verdana" w:cs="Arial"/>
          <w:sz w:val="20"/>
          <w:szCs w:val="20"/>
        </w:rPr>
        <w:t xml:space="preserve">Sposób zapłaty i rozliczenia za realizację niniejszego zamówienia, określone zostały w projektowanych postanowieniach umowy, które stanowią załącznik nr 2 do SWZ. </w:t>
      </w:r>
    </w:p>
    <w:p w14:paraId="79C45F4E" w14:textId="77777777" w:rsidR="00976B68" w:rsidRPr="00D0199B" w:rsidRDefault="00976B68" w:rsidP="00680BAA">
      <w:pPr>
        <w:numPr>
          <w:ilvl w:val="0"/>
          <w:numId w:val="36"/>
        </w:numPr>
        <w:autoSpaceDE w:val="0"/>
        <w:autoSpaceDN w:val="0"/>
        <w:adjustRightInd w:val="0"/>
        <w:jc w:val="both"/>
        <w:rPr>
          <w:rFonts w:ascii="Verdana" w:hAnsi="Verdana" w:cs="Verdana"/>
          <w:sz w:val="20"/>
          <w:szCs w:val="20"/>
        </w:rPr>
      </w:pPr>
      <w:r w:rsidRPr="00D0199B">
        <w:rPr>
          <w:rFonts w:ascii="Verdana" w:hAnsi="Verdana" w:cs="Arial"/>
          <w:sz w:val="20"/>
          <w:szCs w:val="20"/>
        </w:rPr>
        <w:t xml:space="preserve">Zgodnie z art. 225 ustawy </w:t>
      </w:r>
      <w:proofErr w:type="spellStart"/>
      <w:r w:rsidR="00357F4E" w:rsidRPr="00D0199B">
        <w:rPr>
          <w:rFonts w:ascii="Verdana" w:hAnsi="Verdana" w:cs="Arial"/>
          <w:sz w:val="20"/>
          <w:szCs w:val="20"/>
        </w:rPr>
        <w:t>Pzp</w:t>
      </w:r>
      <w:proofErr w:type="spellEnd"/>
      <w:r w:rsidR="00357F4E" w:rsidRPr="00D0199B">
        <w:rPr>
          <w:rFonts w:ascii="Verdana" w:hAnsi="Verdana" w:cs="Arial"/>
          <w:sz w:val="20"/>
          <w:szCs w:val="20"/>
        </w:rPr>
        <w:t>, jeżeli</w:t>
      </w:r>
      <w:r w:rsidRPr="00D0199B">
        <w:rPr>
          <w:rFonts w:ascii="Verdana" w:hAnsi="Verdana" w:cs="Arial"/>
          <w:sz w:val="20"/>
          <w:szCs w:val="20"/>
        </w:rPr>
        <w:t xml:space="preserve">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w:t>
      </w:r>
      <w:r w:rsidRPr="00D0199B">
        <w:rPr>
          <w:rFonts w:ascii="Verdana" w:hAnsi="Verdana" w:cs="Verdana"/>
          <w:sz w:val="20"/>
          <w:szCs w:val="20"/>
        </w:rPr>
        <w:t xml:space="preserve">i usług, którą miałby obowiązek rozliczyć. W takiej sytuacji </w:t>
      </w:r>
      <w:r w:rsidR="00115701" w:rsidRPr="00D0199B">
        <w:rPr>
          <w:rFonts w:ascii="Verdana" w:hAnsi="Verdana" w:cs="Verdana"/>
          <w:sz w:val="20"/>
          <w:szCs w:val="20"/>
        </w:rPr>
        <w:t>W</w:t>
      </w:r>
      <w:r w:rsidRPr="00D0199B">
        <w:rPr>
          <w:rFonts w:ascii="Verdana" w:hAnsi="Verdana" w:cs="Verdana"/>
          <w:sz w:val="20"/>
          <w:szCs w:val="20"/>
        </w:rPr>
        <w:t xml:space="preserve">ykonawca ma obowiązek: </w:t>
      </w:r>
    </w:p>
    <w:p w14:paraId="7D891C62" w14:textId="77777777" w:rsidR="00976B68" w:rsidRPr="00D0199B" w:rsidRDefault="00976B68" w:rsidP="00680BAA">
      <w:pPr>
        <w:numPr>
          <w:ilvl w:val="0"/>
          <w:numId w:val="38"/>
        </w:numPr>
        <w:autoSpaceDE w:val="0"/>
        <w:autoSpaceDN w:val="0"/>
        <w:adjustRightInd w:val="0"/>
        <w:ind w:left="709"/>
        <w:jc w:val="both"/>
        <w:rPr>
          <w:rFonts w:ascii="Verdana" w:eastAsia="CIDFont+F2" w:hAnsi="Verdana" w:cs="CIDFont+F2"/>
          <w:sz w:val="20"/>
          <w:szCs w:val="20"/>
        </w:rPr>
      </w:pPr>
      <w:r w:rsidRPr="00D0199B">
        <w:rPr>
          <w:rFonts w:ascii="Verdana" w:eastAsia="CIDFont+F2" w:hAnsi="Verdana" w:cs="CIDFont+F2"/>
          <w:sz w:val="20"/>
          <w:szCs w:val="20"/>
        </w:rPr>
        <w:t xml:space="preserve">poinformowania zamawiającego, że wybór jego oferty będzie prowadził do powstania u zamawiającego obowiązku podatkowego; </w:t>
      </w:r>
    </w:p>
    <w:p w14:paraId="1012CEEB" w14:textId="77777777" w:rsidR="00976B68" w:rsidRPr="00D0199B" w:rsidRDefault="00976B68" w:rsidP="00680BAA">
      <w:pPr>
        <w:numPr>
          <w:ilvl w:val="0"/>
          <w:numId w:val="38"/>
        </w:numPr>
        <w:autoSpaceDE w:val="0"/>
        <w:autoSpaceDN w:val="0"/>
        <w:adjustRightInd w:val="0"/>
        <w:ind w:left="709"/>
        <w:jc w:val="both"/>
        <w:rPr>
          <w:rFonts w:ascii="Verdana" w:eastAsia="CIDFont+F2" w:hAnsi="Verdana" w:cs="CIDFont+F2"/>
          <w:sz w:val="20"/>
          <w:szCs w:val="20"/>
        </w:rPr>
      </w:pPr>
      <w:r w:rsidRPr="00D0199B">
        <w:rPr>
          <w:rFonts w:ascii="Verdana" w:eastAsia="CIDFont+F2" w:hAnsi="Verdana" w:cs="CIDFont+F2"/>
          <w:sz w:val="20"/>
          <w:szCs w:val="20"/>
        </w:rPr>
        <w:t xml:space="preserve">wskazania nazwy (rodzaju) towaru lub usługi, których dostawa lub świadczenie będą prowadziły do powstania obowiązku podatkowego; </w:t>
      </w:r>
    </w:p>
    <w:p w14:paraId="3C98D5D4" w14:textId="77777777" w:rsidR="00976B68" w:rsidRPr="00D0199B" w:rsidRDefault="00976B68" w:rsidP="00680BAA">
      <w:pPr>
        <w:numPr>
          <w:ilvl w:val="0"/>
          <w:numId w:val="38"/>
        </w:numPr>
        <w:autoSpaceDE w:val="0"/>
        <w:autoSpaceDN w:val="0"/>
        <w:adjustRightInd w:val="0"/>
        <w:ind w:left="709"/>
        <w:jc w:val="both"/>
        <w:rPr>
          <w:rFonts w:ascii="Verdana" w:hAnsi="Verdana" w:cs="Verdana"/>
          <w:sz w:val="20"/>
          <w:szCs w:val="20"/>
        </w:rPr>
      </w:pPr>
      <w:r w:rsidRPr="00D0199B">
        <w:rPr>
          <w:rFonts w:ascii="Verdana" w:eastAsia="CIDFont+F2" w:hAnsi="Verdana" w:cs="CIDFont+F2"/>
          <w:sz w:val="20"/>
          <w:szCs w:val="20"/>
        </w:rPr>
        <w:t>wskazania wartości towaru lub usługi objętego obowiązkiem podatkowym Za</w:t>
      </w:r>
      <w:r w:rsidRPr="00D0199B">
        <w:rPr>
          <w:rFonts w:ascii="Verdana" w:hAnsi="Verdana" w:cs="Verdana"/>
          <w:sz w:val="20"/>
          <w:szCs w:val="20"/>
        </w:rPr>
        <w:t xml:space="preserve">mawiającego, bez kwoty podatku; </w:t>
      </w:r>
    </w:p>
    <w:p w14:paraId="4E4FF24B" w14:textId="77777777" w:rsidR="00976B68" w:rsidRPr="00D0199B" w:rsidRDefault="00976B68" w:rsidP="00680BAA">
      <w:pPr>
        <w:numPr>
          <w:ilvl w:val="0"/>
          <w:numId w:val="38"/>
        </w:numPr>
        <w:autoSpaceDE w:val="0"/>
        <w:autoSpaceDN w:val="0"/>
        <w:adjustRightInd w:val="0"/>
        <w:ind w:left="709"/>
        <w:jc w:val="both"/>
        <w:rPr>
          <w:rFonts w:ascii="Verdana" w:hAnsi="Verdana" w:cs="Verdana"/>
          <w:sz w:val="20"/>
          <w:szCs w:val="20"/>
        </w:rPr>
      </w:pPr>
      <w:r w:rsidRPr="00D0199B">
        <w:rPr>
          <w:rFonts w:ascii="Verdana" w:hAnsi="Verdana" w:cs="Verdana"/>
          <w:sz w:val="20"/>
          <w:szCs w:val="20"/>
        </w:rPr>
        <w:t xml:space="preserve">wskazania stawki podatku od towarów i usług, która zgodnie z wiedzą </w:t>
      </w:r>
      <w:r w:rsidR="00115701" w:rsidRPr="00D0199B">
        <w:rPr>
          <w:rFonts w:ascii="Verdana" w:hAnsi="Verdana" w:cs="Verdana"/>
          <w:sz w:val="20"/>
          <w:szCs w:val="20"/>
        </w:rPr>
        <w:t>W</w:t>
      </w:r>
      <w:r w:rsidRPr="00D0199B">
        <w:rPr>
          <w:rFonts w:ascii="Verdana" w:hAnsi="Verdana" w:cs="Verdana"/>
          <w:sz w:val="20"/>
          <w:szCs w:val="20"/>
        </w:rPr>
        <w:t xml:space="preserve">ykonawcy, będzie miała zastosowanie. </w:t>
      </w:r>
    </w:p>
    <w:p w14:paraId="6C0EFDA3" w14:textId="77777777" w:rsidR="00976B68" w:rsidRPr="00D0199B" w:rsidRDefault="00976B68" w:rsidP="00680BAA">
      <w:pPr>
        <w:numPr>
          <w:ilvl w:val="0"/>
          <w:numId w:val="36"/>
        </w:numPr>
        <w:autoSpaceDE w:val="0"/>
        <w:autoSpaceDN w:val="0"/>
        <w:adjustRightInd w:val="0"/>
        <w:jc w:val="both"/>
        <w:rPr>
          <w:rFonts w:ascii="Verdana" w:hAnsi="Verdana" w:cs="Arial"/>
          <w:sz w:val="20"/>
          <w:szCs w:val="20"/>
        </w:rPr>
      </w:pPr>
      <w:r w:rsidRPr="00D0199B">
        <w:rPr>
          <w:rFonts w:ascii="Verdana" w:hAnsi="Verdana" w:cs="Arial"/>
          <w:sz w:val="20"/>
          <w:szCs w:val="20"/>
        </w:rPr>
        <w:t xml:space="preserve">Informację w powyższym zakresie wykonawca składa w formularzu ofertowym, którego wzór stanowi załącznik nr 1 do SWZ. Brak złożenia ww. informacji przez Wykonawcę, będzie </w:t>
      </w:r>
      <w:r w:rsidR="00357F4E" w:rsidRPr="00D0199B">
        <w:rPr>
          <w:rFonts w:ascii="Verdana" w:hAnsi="Verdana" w:cs="Arial"/>
          <w:sz w:val="20"/>
          <w:szCs w:val="20"/>
        </w:rPr>
        <w:t>postrzegany, jako</w:t>
      </w:r>
      <w:r w:rsidRPr="00D0199B">
        <w:rPr>
          <w:rFonts w:ascii="Verdana" w:hAnsi="Verdana" w:cs="Arial"/>
          <w:sz w:val="20"/>
          <w:szCs w:val="20"/>
        </w:rPr>
        <w:t xml:space="preserve"> brak powstania obowiązku podatkowego u Zamawiającego. </w:t>
      </w:r>
    </w:p>
    <w:p w14:paraId="1625409E" w14:textId="77777777" w:rsidR="00976B68" w:rsidRPr="00D0199B" w:rsidRDefault="00976B68" w:rsidP="00680BAA">
      <w:pPr>
        <w:numPr>
          <w:ilvl w:val="0"/>
          <w:numId w:val="36"/>
        </w:numPr>
        <w:autoSpaceDE w:val="0"/>
        <w:autoSpaceDN w:val="0"/>
        <w:adjustRightInd w:val="0"/>
        <w:jc w:val="both"/>
        <w:rPr>
          <w:rFonts w:ascii="Verdana" w:hAnsi="Verdana"/>
          <w:sz w:val="20"/>
          <w:szCs w:val="20"/>
        </w:rPr>
      </w:pPr>
      <w:r w:rsidRPr="00D0199B">
        <w:rPr>
          <w:rFonts w:ascii="Verdana" w:hAnsi="Verdana" w:cs="Arial"/>
          <w:sz w:val="20"/>
          <w:szCs w:val="20"/>
        </w:rPr>
        <w:t>Wykonawcy przystępujący do postępowania zobowiązani są do dokładnego zapoznania się z przedmiotem i zakresem zamówienia. W wyniku nieuwzględnienia okoliczności, które mogą w</w:t>
      </w:r>
      <w:r w:rsidRPr="00D0199B">
        <w:rPr>
          <w:rFonts w:ascii="Verdana" w:hAnsi="Verdana"/>
          <w:spacing w:val="-6"/>
          <w:sz w:val="20"/>
          <w:szCs w:val="20"/>
        </w:rPr>
        <w:t>płynąć na cenę przedmiotu zamówienia, Wykonawca ponosić będzie skutki błędów w ofercie.</w:t>
      </w:r>
    </w:p>
    <w:p w14:paraId="2E2C9E2E" w14:textId="77777777" w:rsidR="00976B68" w:rsidRPr="00D0199B" w:rsidRDefault="00976B68" w:rsidP="00357F4E">
      <w:pPr>
        <w:tabs>
          <w:tab w:val="left" w:pos="567"/>
        </w:tabs>
        <w:spacing w:line="261" w:lineRule="exact"/>
        <w:ind w:right="-1"/>
        <w:jc w:val="both"/>
        <w:textAlignment w:val="baseline"/>
        <w:rPr>
          <w:rFonts w:ascii="Verdana" w:hAnsi="Verdana"/>
          <w:sz w:val="20"/>
          <w:szCs w:val="20"/>
          <w:lang w:eastAsia="en-US"/>
        </w:rPr>
      </w:pPr>
    </w:p>
    <w:tbl>
      <w:tblPr>
        <w:tblW w:w="0" w:type="auto"/>
        <w:jc w:val="center"/>
        <w:shd w:val="clear" w:color="auto" w:fill="EFF6EA"/>
        <w:tblLook w:val="04A0" w:firstRow="1" w:lastRow="0" w:firstColumn="1" w:lastColumn="0" w:noHBand="0" w:noVBand="1"/>
      </w:tblPr>
      <w:tblGrid>
        <w:gridCol w:w="9637"/>
      </w:tblGrid>
      <w:tr w:rsidR="00D0199B" w:rsidRPr="00D0199B" w14:paraId="6EDD58AF" w14:textId="77777777" w:rsidTr="00976B68">
        <w:trPr>
          <w:trHeight w:val="547"/>
          <w:jc w:val="center"/>
        </w:trPr>
        <w:tc>
          <w:tcPr>
            <w:tcW w:w="9637" w:type="dxa"/>
            <w:shd w:val="clear" w:color="auto" w:fill="EFF6EA"/>
            <w:vAlign w:val="center"/>
          </w:tcPr>
          <w:p w14:paraId="00BD07B5" w14:textId="77777777" w:rsidR="00976B68" w:rsidRPr="00D0199B" w:rsidRDefault="00976B68" w:rsidP="002B1BE3">
            <w:pPr>
              <w:pStyle w:val="Nagwek2"/>
              <w:rPr>
                <w:color w:val="auto"/>
                <w:spacing w:val="-4"/>
              </w:rPr>
            </w:pPr>
            <w:bookmarkStart w:id="26" w:name="_Toc129163914"/>
            <w:r w:rsidRPr="00D0199B">
              <w:rPr>
                <w:rFonts w:eastAsia="Calibri"/>
                <w:bCs/>
                <w:color w:val="auto"/>
                <w:spacing w:val="-4"/>
              </w:rPr>
              <w:lastRenderedPageBreak/>
              <w:t xml:space="preserve">ROZDZIAŁ </w:t>
            </w:r>
            <w:r w:rsidR="00E47F7F" w:rsidRPr="00D0199B">
              <w:rPr>
                <w:rFonts w:eastAsia="Calibri"/>
                <w:bCs/>
                <w:color w:val="auto"/>
                <w:spacing w:val="-4"/>
              </w:rPr>
              <w:t xml:space="preserve">XVI </w:t>
            </w:r>
            <w:r w:rsidRPr="00D0199B">
              <w:rPr>
                <w:rFonts w:eastAsia="Calibri"/>
                <w:bCs/>
                <w:color w:val="auto"/>
                <w:spacing w:val="-4"/>
              </w:rPr>
              <w:t xml:space="preserve">. </w:t>
            </w:r>
            <w:r w:rsidRPr="00D0199B">
              <w:rPr>
                <w:color w:val="auto"/>
              </w:rPr>
              <w:t>WYMAGANIA DOTYCZĄCE WADIUM</w:t>
            </w:r>
            <w:bookmarkEnd w:id="26"/>
          </w:p>
        </w:tc>
      </w:tr>
    </w:tbl>
    <w:p w14:paraId="3CA018AD" w14:textId="191E16B9" w:rsidR="00976B68" w:rsidRPr="00D0199B" w:rsidRDefault="00976B68" w:rsidP="00976B68">
      <w:pPr>
        <w:tabs>
          <w:tab w:val="left" w:pos="567"/>
        </w:tabs>
        <w:spacing w:line="261" w:lineRule="exact"/>
        <w:ind w:left="567" w:right="-1" w:hanging="283"/>
        <w:jc w:val="both"/>
        <w:textAlignment w:val="baseline"/>
        <w:rPr>
          <w:rFonts w:ascii="Verdana" w:hAnsi="Verdana"/>
          <w:sz w:val="20"/>
          <w:szCs w:val="20"/>
          <w:lang w:eastAsia="en-US"/>
        </w:rPr>
      </w:pPr>
    </w:p>
    <w:p w14:paraId="325A6510" w14:textId="019572E0" w:rsidR="00E12860" w:rsidRPr="00D0199B" w:rsidRDefault="00E12860" w:rsidP="00750D2E">
      <w:pPr>
        <w:pStyle w:val="Akapitzlist"/>
        <w:numPr>
          <w:ilvl w:val="6"/>
          <w:numId w:val="29"/>
        </w:numPr>
        <w:tabs>
          <w:tab w:val="left" w:pos="709"/>
        </w:tabs>
        <w:spacing w:line="261" w:lineRule="exact"/>
        <w:ind w:left="426" w:right="-1"/>
        <w:jc w:val="both"/>
        <w:textAlignment w:val="baseline"/>
        <w:rPr>
          <w:rFonts w:ascii="Verdana" w:hAnsi="Verdana"/>
          <w:sz w:val="20"/>
          <w:szCs w:val="20"/>
          <w:lang w:eastAsia="en-US"/>
        </w:rPr>
      </w:pPr>
      <w:r w:rsidRPr="00D0199B">
        <w:rPr>
          <w:rFonts w:ascii="Verdana" w:hAnsi="Verdana"/>
          <w:sz w:val="20"/>
          <w:szCs w:val="20"/>
          <w:lang w:eastAsia="en-US"/>
        </w:rPr>
        <w:t>Nie dotyczy</w:t>
      </w:r>
      <w:r w:rsidR="00750D2E" w:rsidRPr="00D0199B">
        <w:rPr>
          <w:rFonts w:ascii="Verdana" w:hAnsi="Verdana"/>
          <w:sz w:val="20"/>
          <w:szCs w:val="20"/>
          <w:lang w:eastAsia="en-US"/>
        </w:rPr>
        <w:t>.</w:t>
      </w:r>
    </w:p>
    <w:p w14:paraId="092C4220" w14:textId="77777777" w:rsidR="00E12860" w:rsidRPr="00D0199B" w:rsidRDefault="00E12860" w:rsidP="00976B68">
      <w:pPr>
        <w:tabs>
          <w:tab w:val="left" w:pos="567"/>
        </w:tabs>
        <w:spacing w:line="261" w:lineRule="exact"/>
        <w:ind w:left="567" w:right="-1" w:hanging="283"/>
        <w:jc w:val="both"/>
        <w:textAlignment w:val="baseline"/>
        <w:rPr>
          <w:rFonts w:ascii="Verdana" w:hAnsi="Verdana"/>
          <w:sz w:val="20"/>
          <w:szCs w:val="20"/>
          <w:lang w:eastAsia="en-US"/>
        </w:rPr>
      </w:pPr>
    </w:p>
    <w:tbl>
      <w:tblPr>
        <w:tblW w:w="0" w:type="auto"/>
        <w:jc w:val="center"/>
        <w:shd w:val="clear" w:color="auto" w:fill="EFF6EA"/>
        <w:tblLook w:val="04A0" w:firstRow="1" w:lastRow="0" w:firstColumn="1" w:lastColumn="0" w:noHBand="0" w:noVBand="1"/>
      </w:tblPr>
      <w:tblGrid>
        <w:gridCol w:w="9637"/>
      </w:tblGrid>
      <w:tr w:rsidR="00D0199B" w:rsidRPr="00D0199B" w14:paraId="3D6D0F46" w14:textId="77777777" w:rsidTr="00976B68">
        <w:trPr>
          <w:trHeight w:val="547"/>
          <w:jc w:val="center"/>
        </w:trPr>
        <w:tc>
          <w:tcPr>
            <w:tcW w:w="9637" w:type="dxa"/>
            <w:shd w:val="clear" w:color="auto" w:fill="EFF6EA"/>
            <w:vAlign w:val="center"/>
          </w:tcPr>
          <w:p w14:paraId="26F26DDA" w14:textId="77777777" w:rsidR="00976B68" w:rsidRPr="00D0199B" w:rsidRDefault="00976B68" w:rsidP="001C7396">
            <w:pPr>
              <w:pStyle w:val="Nagwek2"/>
              <w:rPr>
                <w:color w:val="auto"/>
                <w:spacing w:val="-4"/>
              </w:rPr>
            </w:pPr>
            <w:bookmarkStart w:id="27" w:name="_Toc129163915"/>
            <w:r w:rsidRPr="00D0199B">
              <w:rPr>
                <w:rFonts w:eastAsia="Calibri"/>
                <w:bCs/>
                <w:color w:val="auto"/>
                <w:spacing w:val="-4"/>
              </w:rPr>
              <w:t>ROZDZIAŁ</w:t>
            </w:r>
            <w:r w:rsidR="00533A11" w:rsidRPr="00D0199B">
              <w:rPr>
                <w:rFonts w:eastAsia="Calibri"/>
                <w:bCs/>
                <w:color w:val="auto"/>
                <w:spacing w:val="-4"/>
              </w:rPr>
              <w:t xml:space="preserve"> XVII</w:t>
            </w:r>
            <w:r w:rsidRPr="00D0199B">
              <w:rPr>
                <w:rFonts w:eastAsia="Calibri"/>
                <w:bCs/>
                <w:color w:val="auto"/>
                <w:spacing w:val="-4"/>
              </w:rPr>
              <w:t xml:space="preserve">. </w:t>
            </w:r>
            <w:r w:rsidRPr="00D0199B">
              <w:rPr>
                <w:color w:val="auto"/>
              </w:rPr>
              <w:t>TERMIN ZWIĄZANIA OFERTĄ</w:t>
            </w:r>
            <w:bookmarkEnd w:id="27"/>
          </w:p>
        </w:tc>
      </w:tr>
    </w:tbl>
    <w:p w14:paraId="1BEFCA6C" w14:textId="77777777" w:rsidR="00976B68" w:rsidRPr="00D0199B" w:rsidRDefault="00976B68" w:rsidP="00976B68">
      <w:pPr>
        <w:tabs>
          <w:tab w:val="left" w:pos="567"/>
        </w:tabs>
        <w:spacing w:line="261" w:lineRule="exact"/>
        <w:ind w:left="567" w:right="-1" w:hanging="283"/>
        <w:jc w:val="both"/>
        <w:textAlignment w:val="baseline"/>
        <w:rPr>
          <w:rFonts w:ascii="Verdana" w:hAnsi="Verdana"/>
          <w:sz w:val="20"/>
          <w:szCs w:val="20"/>
          <w:lang w:eastAsia="en-US"/>
        </w:rPr>
      </w:pPr>
    </w:p>
    <w:p w14:paraId="59354A7A" w14:textId="1BC359E7" w:rsidR="00976B68" w:rsidRPr="00D0199B" w:rsidRDefault="00976B68" w:rsidP="00680BAA">
      <w:pPr>
        <w:numPr>
          <w:ilvl w:val="0"/>
          <w:numId w:val="45"/>
        </w:numPr>
        <w:autoSpaceDE w:val="0"/>
        <w:autoSpaceDN w:val="0"/>
        <w:adjustRightInd w:val="0"/>
        <w:jc w:val="both"/>
        <w:rPr>
          <w:rFonts w:ascii="Verdana" w:hAnsi="Verdana" w:cs="CIDFont+F3"/>
          <w:sz w:val="20"/>
          <w:szCs w:val="20"/>
        </w:rPr>
      </w:pPr>
      <w:r w:rsidRPr="00D0199B">
        <w:rPr>
          <w:rFonts w:ascii="Verdana" w:hAnsi="Verdana" w:cs="CIDFont+F3"/>
          <w:sz w:val="20"/>
          <w:szCs w:val="20"/>
        </w:rPr>
        <w:t xml:space="preserve">Wykonawca będzie związany ofertą od dnia upływu terminu składania ofert </w:t>
      </w:r>
      <w:r w:rsidRPr="00D0199B">
        <w:rPr>
          <w:rFonts w:ascii="Verdana" w:hAnsi="Verdana" w:cs="CIDFont+F3"/>
          <w:sz w:val="20"/>
          <w:szCs w:val="20"/>
          <w:u w:val="single"/>
        </w:rPr>
        <w:t xml:space="preserve">do dnia </w:t>
      </w:r>
      <w:r w:rsidR="00053A4B" w:rsidRPr="00053A4B">
        <w:rPr>
          <w:rFonts w:ascii="Verdana" w:hAnsi="Verdana" w:cs="CIDFont+F3"/>
          <w:b/>
          <w:sz w:val="20"/>
          <w:szCs w:val="20"/>
          <w:u w:val="single"/>
        </w:rPr>
        <w:t>5</w:t>
      </w:r>
      <w:r w:rsidR="004910B0" w:rsidRPr="00053A4B">
        <w:rPr>
          <w:rFonts w:ascii="Verdana" w:hAnsi="Verdana" w:cs="CIDFont+F3"/>
          <w:b/>
          <w:sz w:val="20"/>
          <w:szCs w:val="20"/>
          <w:u w:val="single"/>
        </w:rPr>
        <w:t>.</w:t>
      </w:r>
      <w:r w:rsidR="00F70E8E" w:rsidRPr="00053A4B">
        <w:rPr>
          <w:rFonts w:ascii="Verdana" w:hAnsi="Verdana" w:cs="CIDFont+F3"/>
          <w:b/>
          <w:sz w:val="20"/>
          <w:szCs w:val="20"/>
          <w:u w:val="single"/>
        </w:rPr>
        <w:t>0</w:t>
      </w:r>
      <w:r w:rsidR="00560605" w:rsidRPr="00053A4B">
        <w:rPr>
          <w:rFonts w:ascii="Verdana" w:hAnsi="Verdana" w:cs="CIDFont+F3"/>
          <w:b/>
          <w:sz w:val="20"/>
          <w:szCs w:val="20"/>
          <w:u w:val="single"/>
        </w:rPr>
        <w:t>8</w:t>
      </w:r>
      <w:r w:rsidR="004910B0" w:rsidRPr="000324AD">
        <w:rPr>
          <w:rFonts w:ascii="Verdana" w:hAnsi="Verdana" w:cs="CIDFont+F3"/>
          <w:b/>
          <w:sz w:val="20"/>
          <w:szCs w:val="20"/>
          <w:u w:val="single"/>
        </w:rPr>
        <w:t>.20</w:t>
      </w:r>
      <w:r w:rsidRPr="000324AD">
        <w:rPr>
          <w:rFonts w:ascii="Verdana" w:hAnsi="Verdana" w:cs="CIDFont+F3"/>
          <w:b/>
          <w:sz w:val="20"/>
          <w:szCs w:val="20"/>
          <w:u w:val="single"/>
        </w:rPr>
        <w:t>2</w:t>
      </w:r>
      <w:r w:rsidR="00F70E8E" w:rsidRPr="000324AD">
        <w:rPr>
          <w:rFonts w:ascii="Verdana" w:hAnsi="Verdana" w:cs="CIDFont+F3"/>
          <w:b/>
          <w:sz w:val="20"/>
          <w:szCs w:val="20"/>
          <w:u w:val="single"/>
        </w:rPr>
        <w:t>3</w:t>
      </w:r>
      <w:r w:rsidRPr="000324AD">
        <w:rPr>
          <w:rFonts w:ascii="Verdana" w:hAnsi="Verdana" w:cs="CIDFont+F3"/>
          <w:b/>
          <w:sz w:val="20"/>
          <w:szCs w:val="20"/>
          <w:u w:val="single"/>
        </w:rPr>
        <w:t>r</w:t>
      </w:r>
      <w:r w:rsidRPr="00D0199B">
        <w:rPr>
          <w:rFonts w:ascii="Verdana" w:hAnsi="Verdana" w:cs="CIDFont+F3"/>
          <w:b/>
          <w:sz w:val="20"/>
          <w:szCs w:val="20"/>
          <w:u w:val="single"/>
        </w:rPr>
        <w:t>.</w:t>
      </w:r>
      <w:r w:rsidRPr="00D0199B">
        <w:rPr>
          <w:rFonts w:ascii="Verdana" w:hAnsi="Verdana" w:cs="CIDFont+F3"/>
          <w:sz w:val="20"/>
          <w:szCs w:val="20"/>
        </w:rPr>
        <w:t xml:space="preserve"> Pierwszym dniem terminu związania ofertą jest dzień, w którym upływa termin składania ofert.</w:t>
      </w:r>
    </w:p>
    <w:p w14:paraId="6C7721D4" w14:textId="77777777" w:rsidR="00976B68" w:rsidRPr="00D0199B" w:rsidRDefault="00976B68" w:rsidP="00680BAA">
      <w:pPr>
        <w:numPr>
          <w:ilvl w:val="0"/>
          <w:numId w:val="45"/>
        </w:numPr>
        <w:autoSpaceDE w:val="0"/>
        <w:autoSpaceDN w:val="0"/>
        <w:adjustRightInd w:val="0"/>
        <w:jc w:val="both"/>
        <w:rPr>
          <w:rFonts w:ascii="Verdana" w:hAnsi="Verdana" w:cs="CIDFont+F3"/>
          <w:sz w:val="20"/>
          <w:szCs w:val="20"/>
        </w:rPr>
      </w:pPr>
      <w:r w:rsidRPr="00D0199B">
        <w:rPr>
          <w:rFonts w:ascii="Verdana" w:hAnsi="Verdana" w:cs="CIDFont+F3"/>
          <w:sz w:val="20"/>
          <w:szCs w:val="20"/>
        </w:rPr>
        <w:t xml:space="preserve">W przypadku, gdy wybór najkorzystniejszej oferty nie nastąpi przed upływem terminu związania ofertą, o którym mowa w </w:t>
      </w:r>
      <w:r w:rsidR="00F45994" w:rsidRPr="00D0199B">
        <w:rPr>
          <w:rFonts w:ascii="Verdana" w:hAnsi="Verdana" w:cs="CIDFont+F3"/>
          <w:sz w:val="20"/>
          <w:szCs w:val="20"/>
        </w:rPr>
        <w:t>.</w:t>
      </w:r>
      <w:r w:rsidRPr="00D0199B">
        <w:rPr>
          <w:rFonts w:ascii="Verdana" w:hAnsi="Verdana" w:cs="CIDFont+F3"/>
          <w:sz w:val="20"/>
          <w:szCs w:val="20"/>
        </w:rPr>
        <w:t xml:space="preserve"> 1, zamawiający przed upływem terminu związania ofertą, zwróci się jednokrotnie do wykonawców o wyrażenie zgody na przedłużenie tego terminu o wskazywany przez niego okres, nie dłuższy niż 30 dni.</w:t>
      </w:r>
    </w:p>
    <w:p w14:paraId="3159B75B" w14:textId="77777777" w:rsidR="00976B68" w:rsidRPr="00D0199B" w:rsidRDefault="00976B68" w:rsidP="00680BAA">
      <w:pPr>
        <w:numPr>
          <w:ilvl w:val="0"/>
          <w:numId w:val="45"/>
        </w:numPr>
        <w:autoSpaceDE w:val="0"/>
        <w:autoSpaceDN w:val="0"/>
        <w:adjustRightInd w:val="0"/>
        <w:jc w:val="both"/>
        <w:rPr>
          <w:rFonts w:ascii="Verdana" w:hAnsi="Verdana" w:cs="CIDFont+F3"/>
          <w:sz w:val="20"/>
          <w:szCs w:val="20"/>
        </w:rPr>
      </w:pPr>
      <w:r w:rsidRPr="00D0199B">
        <w:rPr>
          <w:rFonts w:ascii="Verdana" w:hAnsi="Verdana" w:cs="CIDFont+F3"/>
          <w:sz w:val="20"/>
          <w:szCs w:val="20"/>
        </w:rPr>
        <w:t>Przedłużenie terminu związania ofertą, o którym mowa w pkt 2, wymaga złożenia przez Wykonawcę pisemnego oświadczenia o wyrażeniu zgody na przedłużenie terminu związania ofertą.</w:t>
      </w:r>
    </w:p>
    <w:p w14:paraId="59DBE2EB" w14:textId="77777777" w:rsidR="00976B68" w:rsidRPr="00D0199B" w:rsidRDefault="00976B68" w:rsidP="001C7396">
      <w:pPr>
        <w:tabs>
          <w:tab w:val="left" w:pos="567"/>
        </w:tabs>
        <w:ind w:left="567" w:right="-1" w:hanging="283"/>
        <w:jc w:val="both"/>
        <w:textAlignment w:val="baseline"/>
        <w:rPr>
          <w:rFonts w:ascii="Verdana" w:hAnsi="Verdana"/>
          <w:sz w:val="20"/>
          <w:szCs w:val="20"/>
          <w:lang w:eastAsia="en-US"/>
        </w:rPr>
      </w:pPr>
    </w:p>
    <w:p w14:paraId="639D2870" w14:textId="77777777" w:rsidR="006A0D9F" w:rsidRPr="00D0199B" w:rsidRDefault="006A0D9F" w:rsidP="001C7396">
      <w:pPr>
        <w:pStyle w:val="Nagwek2"/>
        <w:rPr>
          <w:rFonts w:ascii="Verdana" w:hAnsi="Verdana"/>
          <w:color w:val="auto"/>
          <w:sz w:val="20"/>
          <w:szCs w:val="20"/>
        </w:rPr>
      </w:pPr>
    </w:p>
    <w:tbl>
      <w:tblPr>
        <w:tblW w:w="0" w:type="auto"/>
        <w:jc w:val="center"/>
        <w:shd w:val="clear" w:color="auto" w:fill="EFF6EA"/>
        <w:tblLook w:val="04A0" w:firstRow="1" w:lastRow="0" w:firstColumn="1" w:lastColumn="0" w:noHBand="0" w:noVBand="1"/>
      </w:tblPr>
      <w:tblGrid>
        <w:gridCol w:w="9637"/>
      </w:tblGrid>
      <w:tr w:rsidR="00D0199B" w:rsidRPr="00D0199B" w14:paraId="703F0A51" w14:textId="77777777" w:rsidTr="00976B68">
        <w:trPr>
          <w:trHeight w:val="547"/>
          <w:jc w:val="center"/>
        </w:trPr>
        <w:tc>
          <w:tcPr>
            <w:tcW w:w="9637" w:type="dxa"/>
            <w:shd w:val="clear" w:color="auto" w:fill="EFF6EA"/>
            <w:vAlign w:val="center"/>
          </w:tcPr>
          <w:p w14:paraId="1F252D14" w14:textId="77777777" w:rsidR="00976B68" w:rsidRPr="00D0199B" w:rsidRDefault="00976B68" w:rsidP="001C7396">
            <w:pPr>
              <w:pStyle w:val="Nagwek2"/>
              <w:rPr>
                <w:color w:val="auto"/>
              </w:rPr>
            </w:pPr>
            <w:bookmarkStart w:id="28" w:name="_Toc129163916"/>
            <w:r w:rsidRPr="00D0199B">
              <w:rPr>
                <w:rFonts w:eastAsia="Calibri"/>
                <w:color w:val="auto"/>
              </w:rPr>
              <w:t>ROZDZIAŁ</w:t>
            </w:r>
            <w:r w:rsidR="00533A11" w:rsidRPr="00D0199B">
              <w:rPr>
                <w:rFonts w:eastAsia="Calibri"/>
                <w:color w:val="auto"/>
              </w:rPr>
              <w:t xml:space="preserve"> XVIII</w:t>
            </w:r>
            <w:r w:rsidRPr="00D0199B">
              <w:rPr>
                <w:rFonts w:eastAsia="Calibri"/>
                <w:color w:val="auto"/>
              </w:rPr>
              <w:t xml:space="preserve">. </w:t>
            </w:r>
            <w:r w:rsidRPr="00D0199B">
              <w:rPr>
                <w:color w:val="auto"/>
              </w:rPr>
              <w:t>SPOSÓB ORAZ TERMIN SKŁADANIA OFERT</w:t>
            </w:r>
            <w:bookmarkEnd w:id="28"/>
          </w:p>
        </w:tc>
      </w:tr>
    </w:tbl>
    <w:p w14:paraId="3D7BAC27" w14:textId="77777777" w:rsidR="006A0D9F" w:rsidRPr="00D0199B" w:rsidRDefault="006A0D9F" w:rsidP="001C7396">
      <w:pPr>
        <w:autoSpaceDE w:val="0"/>
        <w:autoSpaceDN w:val="0"/>
        <w:adjustRightInd w:val="0"/>
        <w:ind w:left="360"/>
        <w:jc w:val="both"/>
        <w:rPr>
          <w:rFonts w:ascii="Verdana" w:hAnsi="Verdana" w:cs="CIDFont+F3"/>
          <w:sz w:val="20"/>
          <w:szCs w:val="20"/>
        </w:rPr>
      </w:pPr>
    </w:p>
    <w:p w14:paraId="11140348" w14:textId="13D0DD37" w:rsidR="002E3BCF" w:rsidRPr="00D0199B" w:rsidRDefault="001C7396" w:rsidP="00680BAA">
      <w:pPr>
        <w:pStyle w:val="pkt"/>
        <w:numPr>
          <w:ilvl w:val="6"/>
          <w:numId w:val="64"/>
        </w:numPr>
        <w:spacing w:before="0" w:after="0"/>
        <w:ind w:left="426" w:hanging="426"/>
        <w:rPr>
          <w:rFonts w:ascii="Verdana" w:hAnsi="Verdana" w:cs="Arial"/>
          <w:sz w:val="20"/>
          <w:szCs w:val="20"/>
        </w:rPr>
      </w:pPr>
      <w:r w:rsidRPr="00D0199B">
        <w:rPr>
          <w:rFonts w:ascii="Verdana" w:hAnsi="Verdana" w:cs="Arial"/>
          <w:sz w:val="20"/>
          <w:szCs w:val="20"/>
        </w:rPr>
        <w:t xml:space="preserve">Ofertę należy złożyć do dnia </w:t>
      </w:r>
      <w:r w:rsidR="00053A4B" w:rsidRPr="00053A4B">
        <w:rPr>
          <w:rFonts w:ascii="Verdana" w:hAnsi="Verdana" w:cs="Arial"/>
          <w:b/>
          <w:sz w:val="20"/>
          <w:szCs w:val="20"/>
        </w:rPr>
        <w:t>7.07.</w:t>
      </w:r>
      <w:r w:rsidR="00053A4B" w:rsidRPr="00560605">
        <w:rPr>
          <w:rFonts w:ascii="Verdana" w:hAnsi="Verdana" w:cs="Arial"/>
          <w:b/>
          <w:sz w:val="20"/>
          <w:szCs w:val="20"/>
        </w:rPr>
        <w:t>2023</w:t>
      </w:r>
      <w:r w:rsidR="00053A4B" w:rsidRPr="00D0199B">
        <w:rPr>
          <w:rFonts w:ascii="Verdana" w:hAnsi="Verdana" w:cs="Arial"/>
          <w:b/>
          <w:sz w:val="20"/>
          <w:szCs w:val="20"/>
        </w:rPr>
        <w:t xml:space="preserve"> </w:t>
      </w:r>
      <w:r w:rsidRPr="00D0199B">
        <w:rPr>
          <w:rFonts w:ascii="Verdana" w:hAnsi="Verdana" w:cs="Arial"/>
          <w:b/>
          <w:sz w:val="20"/>
          <w:szCs w:val="20"/>
        </w:rPr>
        <w:t xml:space="preserve"> r. do godziny 10:00.</w:t>
      </w:r>
    </w:p>
    <w:p w14:paraId="3148D20F" w14:textId="77777777" w:rsidR="0082024D" w:rsidRPr="00D0199B" w:rsidRDefault="002E3BCF" w:rsidP="00680BAA">
      <w:pPr>
        <w:pStyle w:val="pkt"/>
        <w:numPr>
          <w:ilvl w:val="6"/>
          <w:numId w:val="64"/>
        </w:numPr>
        <w:spacing w:before="0" w:after="0"/>
        <w:ind w:left="426" w:hanging="426"/>
        <w:rPr>
          <w:rFonts w:ascii="Verdana" w:hAnsi="Verdana" w:cs="Arial"/>
          <w:sz w:val="20"/>
          <w:szCs w:val="20"/>
        </w:rPr>
      </w:pPr>
      <w:r w:rsidRPr="00D0199B">
        <w:rPr>
          <w:rFonts w:ascii="Verdana" w:hAnsi="Verdana"/>
          <w:sz w:val="20"/>
          <w:szCs w:val="20"/>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w:t>
      </w:r>
      <w:r w:rsidR="0082024D" w:rsidRPr="00D0199B">
        <w:rPr>
          <w:rFonts w:ascii="Verdana" w:hAnsi="Verdana"/>
          <w:sz w:val="20"/>
          <w:szCs w:val="20"/>
        </w:rPr>
        <w:t xml:space="preserve">                  </w:t>
      </w:r>
      <w:r w:rsidRPr="00D0199B">
        <w:rPr>
          <w:rFonts w:ascii="Verdana" w:hAnsi="Verdana"/>
          <w:sz w:val="20"/>
          <w:szCs w:val="20"/>
        </w:rPr>
        <w:t xml:space="preserve">z Platformy e-Zamówienia określa Regulamin Platformy e-Zamówienia dostępny na stronie internetowej </w:t>
      </w:r>
      <w:hyperlink r:id="rId56" w:history="1">
        <w:r w:rsidRPr="00D0199B">
          <w:rPr>
            <w:rStyle w:val="Hipercze"/>
            <w:rFonts w:ascii="Verdana" w:hAnsi="Verdana"/>
            <w:color w:val="auto"/>
            <w:sz w:val="20"/>
            <w:szCs w:val="20"/>
          </w:rPr>
          <w:t>e-Zamówienia https://ezamowienia.gov.pl</w:t>
        </w:r>
      </w:hyperlink>
      <w:r w:rsidRPr="00D0199B">
        <w:rPr>
          <w:rFonts w:ascii="Verdana" w:hAnsi="Verdana"/>
          <w:sz w:val="20"/>
          <w:szCs w:val="20"/>
        </w:rPr>
        <w:t xml:space="preserve"> oraz zakładka „Centrum Pomocy”.</w:t>
      </w:r>
    </w:p>
    <w:p w14:paraId="2A1A9862" w14:textId="74337890" w:rsidR="0082024D" w:rsidRPr="00D0199B" w:rsidRDefault="0082024D" w:rsidP="00680BAA">
      <w:pPr>
        <w:pStyle w:val="pkt"/>
        <w:numPr>
          <w:ilvl w:val="6"/>
          <w:numId w:val="64"/>
        </w:numPr>
        <w:spacing w:before="0" w:after="0"/>
        <w:ind w:left="426" w:hanging="426"/>
        <w:rPr>
          <w:rFonts w:ascii="Verdana" w:hAnsi="Verdana" w:cs="Arial"/>
          <w:sz w:val="20"/>
          <w:szCs w:val="20"/>
        </w:rPr>
      </w:pPr>
      <w:r w:rsidRPr="00D0199B">
        <w:rPr>
          <w:rFonts w:ascii="Verdana" w:hAnsi="Verdana"/>
          <w:sz w:val="20"/>
          <w:szCs w:val="20"/>
        </w:rPr>
        <w:t xml:space="preserve">Wykonawca przygotowuje ofertę korzystając z „Formularza oferty – </w:t>
      </w:r>
      <w:r w:rsidRPr="00D0199B">
        <w:rPr>
          <w:rFonts w:ascii="Verdana" w:hAnsi="Verdana"/>
          <w:b/>
          <w:sz w:val="20"/>
          <w:szCs w:val="20"/>
        </w:rPr>
        <w:t>załącznik nr</w:t>
      </w:r>
      <w:r w:rsidR="004F1CDA" w:rsidRPr="00D0199B">
        <w:rPr>
          <w:rFonts w:ascii="Verdana" w:hAnsi="Verdana"/>
          <w:b/>
          <w:sz w:val="20"/>
          <w:szCs w:val="20"/>
        </w:rPr>
        <w:t xml:space="preserve"> 10</w:t>
      </w:r>
      <w:r w:rsidRPr="00D0199B">
        <w:rPr>
          <w:rFonts w:ascii="Verdana" w:hAnsi="Verdana"/>
          <w:b/>
          <w:sz w:val="20"/>
          <w:szCs w:val="20"/>
        </w:rPr>
        <w:t xml:space="preserve">   do </w:t>
      </w:r>
      <w:r w:rsidR="00750D2E" w:rsidRPr="00D0199B">
        <w:rPr>
          <w:rFonts w:ascii="Verdana" w:hAnsi="Verdana"/>
          <w:b/>
          <w:sz w:val="20"/>
          <w:szCs w:val="20"/>
        </w:rPr>
        <w:t>SWZ</w:t>
      </w:r>
      <w:r w:rsidRPr="00D0199B">
        <w:rPr>
          <w:rFonts w:ascii="Verdana" w:hAnsi="Verdana"/>
          <w:b/>
          <w:sz w:val="20"/>
          <w:szCs w:val="20"/>
        </w:rPr>
        <w:t>”</w:t>
      </w:r>
      <w:r w:rsidRPr="00D0199B">
        <w:rPr>
          <w:rFonts w:ascii="Verdana" w:hAnsi="Verdana"/>
          <w:sz w:val="20"/>
          <w:szCs w:val="20"/>
        </w:rPr>
        <w:t xml:space="preserve">  udostępnionego przez Zamawiającego na Platformie e-Zamówienia i zamieszczonego w podglądzie postępowania w zakładce „Informacje podstawowe”. Zamawiający nie posługuje się interaktywnym formularzem ofertowym przewidzianym przez Platformę e-Zamówienia.</w:t>
      </w:r>
    </w:p>
    <w:p w14:paraId="3A484FDD" w14:textId="249C9D5F" w:rsidR="0082024D" w:rsidRPr="00D0199B" w:rsidRDefault="0082024D" w:rsidP="00680BAA">
      <w:pPr>
        <w:pStyle w:val="pkt"/>
        <w:numPr>
          <w:ilvl w:val="6"/>
          <w:numId w:val="64"/>
        </w:numPr>
        <w:spacing w:before="0" w:after="0"/>
        <w:ind w:left="426" w:hanging="426"/>
        <w:rPr>
          <w:rFonts w:ascii="Verdana" w:hAnsi="Verdana" w:cs="Arial"/>
          <w:sz w:val="20"/>
          <w:szCs w:val="20"/>
        </w:rPr>
      </w:pPr>
      <w:r w:rsidRPr="00D0199B">
        <w:rPr>
          <w:rFonts w:ascii="Verdana" w:hAnsi="Verdana"/>
          <w:sz w:val="20"/>
          <w:szCs w:val="20"/>
        </w:rPr>
        <w:t xml:space="preserve">Wykonawca winien pobrać „Formularz oferty – </w:t>
      </w:r>
      <w:r w:rsidRPr="00D0199B">
        <w:rPr>
          <w:rFonts w:ascii="Verdana" w:hAnsi="Verdana"/>
          <w:b/>
          <w:sz w:val="20"/>
          <w:szCs w:val="20"/>
        </w:rPr>
        <w:t xml:space="preserve">załącznik nr </w:t>
      </w:r>
      <w:r w:rsidR="004F1CDA" w:rsidRPr="00D0199B">
        <w:rPr>
          <w:rFonts w:ascii="Verdana" w:hAnsi="Verdana"/>
          <w:b/>
          <w:sz w:val="20"/>
          <w:szCs w:val="20"/>
        </w:rPr>
        <w:t>10</w:t>
      </w:r>
      <w:r w:rsidRPr="00D0199B">
        <w:rPr>
          <w:rFonts w:ascii="Verdana" w:hAnsi="Verdana"/>
          <w:b/>
          <w:sz w:val="20"/>
          <w:szCs w:val="20"/>
        </w:rPr>
        <w:t xml:space="preserve"> do </w:t>
      </w:r>
      <w:r w:rsidR="00750D2E" w:rsidRPr="00D0199B">
        <w:rPr>
          <w:rFonts w:ascii="Verdana" w:hAnsi="Verdana"/>
          <w:b/>
          <w:sz w:val="20"/>
          <w:szCs w:val="20"/>
        </w:rPr>
        <w:t>SWZ</w:t>
      </w:r>
      <w:r w:rsidRPr="00D0199B">
        <w:rPr>
          <w:rFonts w:ascii="Verdana" w:hAnsi="Verdana"/>
          <w:b/>
          <w:sz w:val="20"/>
          <w:szCs w:val="20"/>
        </w:rPr>
        <w:t>”</w:t>
      </w:r>
      <w:r w:rsidRPr="00D0199B">
        <w:rPr>
          <w:rFonts w:ascii="Verdana" w:hAnsi="Verdana"/>
          <w:sz w:val="20"/>
          <w:szCs w:val="20"/>
        </w:rPr>
        <w:t xml:space="preserve"> i uzupełnić danymi wymaganymi przez Zamawiającego oraz podpisać odpowiednim rodzajem podpisu elektronicznego, zgodnie z ust. 8.</w:t>
      </w:r>
    </w:p>
    <w:p w14:paraId="5B45C54D" w14:textId="77777777" w:rsidR="0082024D" w:rsidRPr="00D0199B" w:rsidRDefault="0082024D" w:rsidP="00680BAA">
      <w:pPr>
        <w:pStyle w:val="pkt"/>
        <w:numPr>
          <w:ilvl w:val="6"/>
          <w:numId w:val="64"/>
        </w:numPr>
        <w:spacing w:before="0" w:after="0"/>
        <w:ind w:left="426" w:hanging="426"/>
        <w:rPr>
          <w:rFonts w:ascii="Verdana" w:hAnsi="Verdana" w:cs="Arial"/>
          <w:sz w:val="20"/>
          <w:szCs w:val="20"/>
        </w:rPr>
      </w:pPr>
      <w:r w:rsidRPr="00D0199B">
        <w:rPr>
          <w:rFonts w:ascii="Verdana" w:hAnsi="Verdana"/>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D0199B">
        <w:rPr>
          <w:rFonts w:ascii="Verdana" w:hAnsi="Verdana"/>
          <w:sz w:val="20"/>
          <w:szCs w:val="20"/>
        </w:rPr>
        <w:t>drag&amp;drop</w:t>
      </w:r>
      <w:proofErr w:type="spellEnd"/>
      <w:r w:rsidRPr="00D0199B">
        <w:rPr>
          <w:rFonts w:ascii="Verdana" w:hAnsi="Verdana"/>
          <w:sz w:val="20"/>
          <w:szCs w:val="20"/>
        </w:rPr>
        <w:t xml:space="preserve"> („przeciągnij” i „upuść”) służące do dodawania plików.</w:t>
      </w:r>
    </w:p>
    <w:p w14:paraId="414389E7" w14:textId="77777777" w:rsidR="0082024D" w:rsidRPr="00D0199B" w:rsidRDefault="0082024D" w:rsidP="00680BAA">
      <w:pPr>
        <w:pStyle w:val="pkt"/>
        <w:numPr>
          <w:ilvl w:val="6"/>
          <w:numId w:val="64"/>
        </w:numPr>
        <w:spacing w:before="0" w:after="0"/>
        <w:ind w:left="426" w:hanging="426"/>
        <w:rPr>
          <w:rFonts w:ascii="Verdana" w:hAnsi="Verdana" w:cs="Arial"/>
          <w:sz w:val="20"/>
          <w:szCs w:val="20"/>
        </w:rPr>
      </w:pPr>
      <w:r w:rsidRPr="00D0199B">
        <w:rPr>
          <w:rFonts w:ascii="Verdana" w:hAnsi="Verdana"/>
          <w:sz w:val="20"/>
          <w:szCs w:val="20"/>
        </w:rPr>
        <w:t>Wykonawca dodaje uprzednio podpisany „Formularz oferty” w pierwszym polu („Wypełniony formularz oferty”). W kolejnym polu („Załączniki i inne dokumenty przedstawione w ofercie przez Wykonawcę”) wykonawca dodaje pozostałe pliki stanowiące ofertę lub składane wraz z ofertą.</w:t>
      </w:r>
    </w:p>
    <w:p w14:paraId="13E367A8" w14:textId="77777777" w:rsidR="0082024D" w:rsidRPr="00D0199B" w:rsidRDefault="0082024D" w:rsidP="00680BAA">
      <w:pPr>
        <w:pStyle w:val="pkt"/>
        <w:numPr>
          <w:ilvl w:val="6"/>
          <w:numId w:val="64"/>
        </w:numPr>
        <w:spacing w:before="0" w:after="0"/>
        <w:ind w:left="426" w:hanging="426"/>
        <w:rPr>
          <w:rFonts w:ascii="Verdana" w:hAnsi="Verdana" w:cs="Arial"/>
          <w:sz w:val="20"/>
          <w:szCs w:val="20"/>
        </w:rPr>
      </w:pPr>
      <w:r w:rsidRPr="00D0199B">
        <w:rPr>
          <w:rFonts w:ascii="Verdana" w:hAnsi="Verdana"/>
          <w:sz w:val="20"/>
          <w:szCs w:val="20"/>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0E3C219D" w14:textId="77777777" w:rsidR="0082024D" w:rsidRPr="00D0199B" w:rsidRDefault="0082024D" w:rsidP="00680BAA">
      <w:pPr>
        <w:pStyle w:val="pkt"/>
        <w:numPr>
          <w:ilvl w:val="6"/>
          <w:numId w:val="64"/>
        </w:numPr>
        <w:spacing w:before="0" w:after="0"/>
        <w:ind w:left="426" w:hanging="426"/>
        <w:rPr>
          <w:rFonts w:ascii="Verdana" w:hAnsi="Verdana" w:cs="Arial"/>
          <w:sz w:val="20"/>
          <w:szCs w:val="20"/>
        </w:rPr>
      </w:pPr>
      <w:r w:rsidRPr="00D0199B">
        <w:rPr>
          <w:rFonts w:ascii="Verdana" w:hAnsi="Verdana"/>
          <w:sz w:val="20"/>
          <w:szCs w:val="20"/>
        </w:rPr>
        <w:t xml:space="preserve">Formularz oferty podpisuje się kwalifikowanym podpisem elektronicznym, podpisem zaufanym lub podpisem osobistym. Rekomendowanym wariantem podpisu jest typ wewnętrzny. Podpis formularza ofertowego wariantem podpisu w typie zewnętrznym </w:t>
      </w:r>
      <w:r w:rsidRPr="00D0199B">
        <w:rPr>
          <w:rFonts w:ascii="Verdana" w:hAnsi="Verdana"/>
          <w:sz w:val="20"/>
          <w:szCs w:val="20"/>
        </w:rPr>
        <w:lastRenderedPageBreak/>
        <w:t>również jest możliwy, tylko w tym przypadku, powstały oddzielny plik podpisu dla tego formularza należy załączyć w polu „Załączniki i inne dokumenty przedstawione w ofercie przez Wykonawcę”.</w:t>
      </w:r>
    </w:p>
    <w:p w14:paraId="4405922E" w14:textId="77777777" w:rsidR="0082024D" w:rsidRPr="00D0199B" w:rsidRDefault="0082024D" w:rsidP="00680BAA">
      <w:pPr>
        <w:pStyle w:val="pkt"/>
        <w:numPr>
          <w:ilvl w:val="6"/>
          <w:numId w:val="64"/>
        </w:numPr>
        <w:spacing w:before="0" w:after="0"/>
        <w:ind w:left="426" w:hanging="426"/>
        <w:rPr>
          <w:rFonts w:ascii="Verdana" w:hAnsi="Verdana" w:cs="Arial"/>
          <w:sz w:val="20"/>
          <w:szCs w:val="20"/>
        </w:rPr>
      </w:pPr>
      <w:r w:rsidRPr="00D0199B">
        <w:rPr>
          <w:rFonts w:ascii="Verdana" w:hAnsi="Verdana"/>
          <w:sz w:val="20"/>
          <w:szCs w:val="20"/>
        </w:rPr>
        <w:t>Pozostałe dokumenty wchodzące w skład oferty lub składane wraz z ofertą, które są zgodne z ustawą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74BC6172" w14:textId="77777777" w:rsidR="00601E24" w:rsidRPr="00D0199B" w:rsidRDefault="0082024D" w:rsidP="00680BAA">
      <w:pPr>
        <w:pStyle w:val="pkt"/>
        <w:numPr>
          <w:ilvl w:val="6"/>
          <w:numId w:val="64"/>
        </w:numPr>
        <w:spacing w:before="0" w:after="0"/>
        <w:ind w:left="426" w:hanging="426"/>
        <w:rPr>
          <w:rFonts w:ascii="Verdana" w:hAnsi="Verdana" w:cs="Arial"/>
          <w:sz w:val="20"/>
          <w:szCs w:val="20"/>
        </w:rPr>
      </w:pPr>
      <w:r w:rsidRPr="00D0199B">
        <w:rPr>
          <w:rFonts w:ascii="Verdana" w:hAnsi="Verdana"/>
          <w:sz w:val="20"/>
          <w:szCs w:val="20"/>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1BC6CFA0" w14:textId="77777777" w:rsidR="00601E24" w:rsidRPr="00D0199B" w:rsidRDefault="0082024D" w:rsidP="00680BAA">
      <w:pPr>
        <w:pStyle w:val="pkt"/>
        <w:numPr>
          <w:ilvl w:val="6"/>
          <w:numId w:val="64"/>
        </w:numPr>
        <w:spacing w:before="0" w:after="0"/>
        <w:ind w:left="426" w:hanging="426"/>
        <w:rPr>
          <w:rFonts w:ascii="Verdana" w:hAnsi="Verdana" w:cs="Arial"/>
          <w:sz w:val="20"/>
          <w:szCs w:val="20"/>
        </w:rPr>
      </w:pPr>
      <w:r w:rsidRPr="00D0199B">
        <w:rPr>
          <w:rFonts w:ascii="Verdana" w:hAnsi="Verdana"/>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5BE97B0A" w14:textId="77777777" w:rsidR="00601E24" w:rsidRPr="00D0199B" w:rsidRDefault="0082024D" w:rsidP="00680BAA">
      <w:pPr>
        <w:pStyle w:val="pkt"/>
        <w:numPr>
          <w:ilvl w:val="6"/>
          <w:numId w:val="64"/>
        </w:numPr>
        <w:spacing w:before="0" w:after="0"/>
        <w:ind w:left="426" w:hanging="426"/>
        <w:rPr>
          <w:rFonts w:ascii="Verdana" w:hAnsi="Verdana" w:cs="Arial"/>
          <w:sz w:val="20"/>
          <w:szCs w:val="20"/>
        </w:rPr>
      </w:pPr>
      <w:r w:rsidRPr="00D0199B">
        <w:rPr>
          <w:rFonts w:ascii="Verdana" w:hAnsi="Verdana"/>
          <w:sz w:val="20"/>
          <w:szCs w:val="20"/>
        </w:rPr>
        <w:t>Oferta może być złożona tylko do upływu terminu składania ofert.</w:t>
      </w:r>
    </w:p>
    <w:p w14:paraId="4139DE13" w14:textId="77777777" w:rsidR="00601E24" w:rsidRPr="00D0199B" w:rsidRDefault="0082024D" w:rsidP="00680BAA">
      <w:pPr>
        <w:pStyle w:val="pkt"/>
        <w:numPr>
          <w:ilvl w:val="6"/>
          <w:numId w:val="64"/>
        </w:numPr>
        <w:spacing w:before="0" w:after="0"/>
        <w:ind w:left="426" w:hanging="426"/>
        <w:rPr>
          <w:rFonts w:ascii="Verdana" w:hAnsi="Verdana" w:cs="Arial"/>
          <w:sz w:val="20"/>
          <w:szCs w:val="20"/>
        </w:rPr>
      </w:pPr>
      <w:r w:rsidRPr="00D0199B">
        <w:rPr>
          <w:rFonts w:ascii="Verdana" w:hAnsi="Verdana"/>
          <w:sz w:val="20"/>
          <w:szCs w:val="20"/>
        </w:rPr>
        <w:t>Wykonawca może przed upływem terminu składania ofert wycofać ofertę. Wykonawca wycofuje ofertę w zakładce „Oferty/wnioski” używ</w:t>
      </w:r>
      <w:r w:rsidR="00601E24" w:rsidRPr="00D0199B">
        <w:rPr>
          <w:rFonts w:ascii="Verdana" w:hAnsi="Verdana"/>
          <w:sz w:val="20"/>
          <w:szCs w:val="20"/>
        </w:rPr>
        <w:t>ając przycisku „Wycofaj ofertę”</w:t>
      </w:r>
    </w:p>
    <w:p w14:paraId="0083F9B2" w14:textId="77777777" w:rsidR="00601E24" w:rsidRPr="00D0199B" w:rsidRDefault="0082024D" w:rsidP="00680BAA">
      <w:pPr>
        <w:pStyle w:val="pkt"/>
        <w:numPr>
          <w:ilvl w:val="6"/>
          <w:numId w:val="64"/>
        </w:numPr>
        <w:spacing w:before="0" w:after="0"/>
        <w:ind w:left="426" w:hanging="426"/>
        <w:rPr>
          <w:rFonts w:ascii="Verdana" w:hAnsi="Verdana" w:cs="Arial"/>
          <w:sz w:val="20"/>
          <w:szCs w:val="20"/>
        </w:rPr>
      </w:pPr>
      <w:r w:rsidRPr="00D0199B">
        <w:rPr>
          <w:rFonts w:ascii="Verdana" w:hAnsi="Verdana"/>
          <w:sz w:val="20"/>
          <w:szCs w:val="20"/>
        </w:rPr>
        <w:t>Maksymalny łączny rozmiar plików stanowiących ofertę lub składanych wraz z ofertą to 250 MB.</w:t>
      </w:r>
    </w:p>
    <w:p w14:paraId="61E30213" w14:textId="77777777" w:rsidR="00601E24" w:rsidRPr="00D0199B" w:rsidRDefault="0082024D" w:rsidP="00680BAA">
      <w:pPr>
        <w:pStyle w:val="pkt"/>
        <w:numPr>
          <w:ilvl w:val="6"/>
          <w:numId w:val="64"/>
        </w:numPr>
        <w:spacing w:before="0" w:after="0"/>
        <w:ind w:left="426" w:hanging="426"/>
        <w:rPr>
          <w:rFonts w:ascii="Verdana" w:hAnsi="Verdana" w:cs="Arial"/>
          <w:sz w:val="20"/>
          <w:szCs w:val="20"/>
        </w:rPr>
      </w:pPr>
      <w:r w:rsidRPr="00D0199B">
        <w:rPr>
          <w:rFonts w:ascii="Verdana" w:hAnsi="Verdana"/>
          <w:b/>
          <w:sz w:val="20"/>
          <w:szCs w:val="20"/>
        </w:rPr>
        <w:t>Ofertę należy sporządzić w języku polskim.</w:t>
      </w:r>
    </w:p>
    <w:p w14:paraId="54A5C708" w14:textId="3FACC3DE" w:rsidR="0082024D" w:rsidRPr="00D0199B" w:rsidRDefault="0082024D" w:rsidP="00680BAA">
      <w:pPr>
        <w:pStyle w:val="pkt"/>
        <w:numPr>
          <w:ilvl w:val="6"/>
          <w:numId w:val="64"/>
        </w:numPr>
        <w:spacing w:before="0" w:after="0"/>
        <w:ind w:left="426" w:hanging="426"/>
        <w:rPr>
          <w:rFonts w:ascii="Verdana" w:hAnsi="Verdana" w:cs="Arial"/>
          <w:sz w:val="20"/>
          <w:szCs w:val="20"/>
        </w:rPr>
      </w:pPr>
      <w:r w:rsidRPr="00D0199B">
        <w:rPr>
          <w:rFonts w:ascii="Verdana" w:hAnsi="Verdana"/>
          <w:b/>
          <w:sz w:val="20"/>
          <w:szCs w:val="20"/>
        </w:rPr>
        <w:t>Ofertę składa się, pod rygorem nieważności, w formie elektronicznej lub w postaci elektronicznej opatrzonej podpisem zaufanym lub podpisem osobistym</w:t>
      </w:r>
      <w:r w:rsidRPr="00D0199B">
        <w:rPr>
          <w:rFonts w:ascii="Verdana" w:hAnsi="Verdana"/>
          <w:sz w:val="20"/>
          <w:szCs w:val="20"/>
        </w:rPr>
        <w:t>.</w:t>
      </w:r>
    </w:p>
    <w:p w14:paraId="306A39CE" w14:textId="77777777" w:rsidR="0082024D" w:rsidRPr="00D0199B" w:rsidRDefault="0082024D" w:rsidP="00601E24">
      <w:pPr>
        <w:pStyle w:val="pkt"/>
        <w:spacing w:before="0" w:after="0"/>
        <w:ind w:left="426" w:firstLine="0"/>
        <w:rPr>
          <w:rFonts w:ascii="Verdana" w:hAnsi="Verdana" w:cs="Arial"/>
          <w:sz w:val="20"/>
          <w:szCs w:val="20"/>
        </w:rPr>
      </w:pPr>
    </w:p>
    <w:tbl>
      <w:tblPr>
        <w:tblW w:w="0" w:type="auto"/>
        <w:jc w:val="center"/>
        <w:shd w:val="clear" w:color="auto" w:fill="EFF6EA"/>
        <w:tblLook w:val="04A0" w:firstRow="1" w:lastRow="0" w:firstColumn="1" w:lastColumn="0" w:noHBand="0" w:noVBand="1"/>
      </w:tblPr>
      <w:tblGrid>
        <w:gridCol w:w="9637"/>
      </w:tblGrid>
      <w:tr w:rsidR="00D0199B" w:rsidRPr="00D0199B" w14:paraId="49D011BB" w14:textId="77777777" w:rsidTr="00976B68">
        <w:trPr>
          <w:trHeight w:val="547"/>
          <w:jc w:val="center"/>
        </w:trPr>
        <w:tc>
          <w:tcPr>
            <w:tcW w:w="9637" w:type="dxa"/>
            <w:shd w:val="clear" w:color="auto" w:fill="EFF6EA"/>
            <w:vAlign w:val="center"/>
          </w:tcPr>
          <w:p w14:paraId="00369A74" w14:textId="77777777" w:rsidR="00976B68" w:rsidRPr="00D0199B" w:rsidRDefault="00976B68" w:rsidP="001C7396">
            <w:pPr>
              <w:pStyle w:val="Nagwek2"/>
              <w:rPr>
                <w:color w:val="auto"/>
                <w:spacing w:val="-4"/>
              </w:rPr>
            </w:pPr>
            <w:bookmarkStart w:id="29" w:name="_Toc129163917"/>
            <w:r w:rsidRPr="00D0199B">
              <w:rPr>
                <w:rFonts w:eastAsia="Calibri"/>
                <w:bCs/>
                <w:color w:val="auto"/>
                <w:spacing w:val="-4"/>
              </w:rPr>
              <w:t>ROZDZIAŁ</w:t>
            </w:r>
            <w:r w:rsidR="001C7396" w:rsidRPr="00D0199B">
              <w:rPr>
                <w:rFonts w:eastAsia="Calibri"/>
                <w:bCs/>
                <w:color w:val="auto"/>
                <w:spacing w:val="-4"/>
              </w:rPr>
              <w:t xml:space="preserve"> XIX</w:t>
            </w:r>
            <w:r w:rsidRPr="00D0199B">
              <w:rPr>
                <w:rFonts w:eastAsia="Calibri"/>
                <w:bCs/>
                <w:color w:val="auto"/>
                <w:spacing w:val="-4"/>
              </w:rPr>
              <w:t xml:space="preserve"> . </w:t>
            </w:r>
            <w:r w:rsidRPr="00D0199B">
              <w:rPr>
                <w:color w:val="auto"/>
              </w:rPr>
              <w:t>OTWARCIE OFERT</w:t>
            </w:r>
            <w:bookmarkEnd w:id="29"/>
          </w:p>
        </w:tc>
      </w:tr>
    </w:tbl>
    <w:p w14:paraId="4E45189D" w14:textId="77777777" w:rsidR="00BD2040" w:rsidRPr="00D0199B" w:rsidRDefault="00BD2040" w:rsidP="005A65C6">
      <w:pPr>
        <w:autoSpaceDE w:val="0"/>
        <w:autoSpaceDN w:val="0"/>
        <w:adjustRightInd w:val="0"/>
        <w:ind w:left="284" w:hanging="284"/>
        <w:jc w:val="both"/>
        <w:rPr>
          <w:rFonts w:ascii="Verdana" w:hAnsi="Verdana" w:cs="CIDFont+F3"/>
          <w:sz w:val="20"/>
          <w:szCs w:val="20"/>
        </w:rPr>
      </w:pPr>
    </w:p>
    <w:p w14:paraId="4F3EB459" w14:textId="56E879B5" w:rsidR="0044042A" w:rsidRPr="00D0199B" w:rsidRDefault="004B4E70" w:rsidP="00680BAA">
      <w:pPr>
        <w:pStyle w:val="pkt"/>
        <w:numPr>
          <w:ilvl w:val="0"/>
          <w:numId w:val="65"/>
        </w:numPr>
        <w:spacing w:before="0" w:after="0"/>
        <w:ind w:left="426" w:hanging="426"/>
        <w:rPr>
          <w:rFonts w:ascii="Verdana" w:hAnsi="Verdana" w:cs="Arial"/>
          <w:sz w:val="20"/>
          <w:szCs w:val="20"/>
        </w:rPr>
      </w:pPr>
      <w:r w:rsidRPr="00D0199B">
        <w:rPr>
          <w:rFonts w:ascii="Verdana" w:hAnsi="Verdana" w:cs="Arial"/>
          <w:sz w:val="20"/>
          <w:szCs w:val="20"/>
        </w:rPr>
        <w:t xml:space="preserve">Otwarcie ofert nastąpi w dniu </w:t>
      </w:r>
      <w:r w:rsidR="00053A4B" w:rsidRPr="00053A4B">
        <w:rPr>
          <w:rFonts w:ascii="Verdana" w:hAnsi="Verdana" w:cs="Arial"/>
          <w:b/>
          <w:sz w:val="20"/>
          <w:szCs w:val="20"/>
        </w:rPr>
        <w:t>7</w:t>
      </w:r>
      <w:r w:rsidR="00CF4BD1" w:rsidRPr="00053A4B">
        <w:rPr>
          <w:rFonts w:ascii="Verdana" w:hAnsi="Verdana" w:cs="Arial"/>
          <w:b/>
          <w:sz w:val="20"/>
          <w:szCs w:val="20"/>
        </w:rPr>
        <w:t>.0</w:t>
      </w:r>
      <w:r w:rsidR="00560605" w:rsidRPr="00053A4B">
        <w:rPr>
          <w:rFonts w:ascii="Verdana" w:hAnsi="Verdana" w:cs="Arial"/>
          <w:b/>
          <w:sz w:val="20"/>
          <w:szCs w:val="20"/>
        </w:rPr>
        <w:t>7</w:t>
      </w:r>
      <w:r w:rsidR="00CF4BD1" w:rsidRPr="00053A4B">
        <w:rPr>
          <w:rFonts w:ascii="Verdana" w:hAnsi="Verdana" w:cs="Arial"/>
          <w:b/>
          <w:sz w:val="20"/>
          <w:szCs w:val="20"/>
        </w:rPr>
        <w:t>.</w:t>
      </w:r>
      <w:r w:rsidRPr="00560605">
        <w:rPr>
          <w:rFonts w:ascii="Verdana" w:hAnsi="Verdana" w:cs="Arial"/>
          <w:b/>
          <w:sz w:val="20"/>
          <w:szCs w:val="20"/>
        </w:rPr>
        <w:t>202</w:t>
      </w:r>
      <w:r w:rsidR="00F70E8E" w:rsidRPr="00560605">
        <w:rPr>
          <w:rFonts w:ascii="Verdana" w:hAnsi="Verdana" w:cs="Arial"/>
          <w:b/>
          <w:sz w:val="20"/>
          <w:szCs w:val="20"/>
        </w:rPr>
        <w:t>3</w:t>
      </w:r>
      <w:r w:rsidRPr="00D0199B">
        <w:rPr>
          <w:rFonts w:ascii="Verdana" w:hAnsi="Verdana" w:cs="Arial"/>
          <w:b/>
          <w:sz w:val="20"/>
          <w:szCs w:val="20"/>
        </w:rPr>
        <w:t xml:space="preserve"> r. o godzinie 11:00</w:t>
      </w:r>
    </w:p>
    <w:p w14:paraId="33ADF99B" w14:textId="77777777" w:rsidR="0044042A" w:rsidRPr="00D0199B" w:rsidRDefault="0044042A" w:rsidP="00680BAA">
      <w:pPr>
        <w:pStyle w:val="pkt"/>
        <w:numPr>
          <w:ilvl w:val="0"/>
          <w:numId w:val="65"/>
        </w:numPr>
        <w:spacing w:before="0" w:after="0"/>
        <w:ind w:left="426" w:hanging="426"/>
        <w:rPr>
          <w:rFonts w:ascii="Verdana" w:hAnsi="Verdana" w:cs="Arial"/>
          <w:sz w:val="20"/>
          <w:szCs w:val="20"/>
        </w:rPr>
      </w:pPr>
      <w:r w:rsidRPr="00D0199B">
        <w:rPr>
          <w:rFonts w:ascii="Verdana" w:hAnsi="Verdana"/>
          <w:sz w:val="20"/>
          <w:szCs w:val="20"/>
        </w:rPr>
        <w:t>Otwarcie ofert następuje przez Platformę e-Zamówienia.</w:t>
      </w:r>
    </w:p>
    <w:p w14:paraId="39007442" w14:textId="77777777" w:rsidR="0044042A" w:rsidRPr="00D0199B" w:rsidRDefault="0044042A" w:rsidP="00680BAA">
      <w:pPr>
        <w:pStyle w:val="pkt"/>
        <w:numPr>
          <w:ilvl w:val="0"/>
          <w:numId w:val="65"/>
        </w:numPr>
        <w:spacing w:before="0" w:after="0"/>
        <w:ind w:left="426" w:hanging="426"/>
        <w:rPr>
          <w:rFonts w:ascii="Verdana" w:hAnsi="Verdana" w:cs="Arial"/>
          <w:sz w:val="20"/>
          <w:szCs w:val="20"/>
        </w:rPr>
      </w:pPr>
      <w:r w:rsidRPr="00D0199B">
        <w:rPr>
          <w:rFonts w:ascii="Verdana" w:hAnsi="Verdana"/>
          <w:sz w:val="20"/>
          <w:szCs w:val="20"/>
        </w:rPr>
        <w:t xml:space="preserve">Ponieważ otwarcie ofert będzie następować przy użyciu systemu teleinformatycznego to Zamawiający informuje, że w przypadku awarii tego systemu powodującej brak możliwości otwarcia ofert w terminie określonym powyżej, otwarcie ofert nastąpi niezwłocznie po usunięciu awarii. </w:t>
      </w:r>
    </w:p>
    <w:p w14:paraId="74C20032" w14:textId="77777777" w:rsidR="0044042A" w:rsidRPr="00D0199B" w:rsidRDefault="0044042A" w:rsidP="00680BAA">
      <w:pPr>
        <w:pStyle w:val="pkt"/>
        <w:numPr>
          <w:ilvl w:val="0"/>
          <w:numId w:val="65"/>
        </w:numPr>
        <w:spacing w:before="0" w:after="0"/>
        <w:ind w:left="426" w:hanging="426"/>
        <w:rPr>
          <w:rFonts w:ascii="Verdana" w:hAnsi="Verdana" w:cs="Arial"/>
          <w:sz w:val="20"/>
          <w:szCs w:val="20"/>
        </w:rPr>
      </w:pPr>
      <w:r w:rsidRPr="00D0199B">
        <w:rPr>
          <w:rFonts w:ascii="Verdana" w:hAnsi="Verdana"/>
          <w:sz w:val="20"/>
          <w:szCs w:val="20"/>
        </w:rPr>
        <w:t>Zamawiający poinformuje o zmianie terminu otwarcia ofert na stronie internetowej prowadzonego postępowania.</w:t>
      </w:r>
    </w:p>
    <w:p w14:paraId="64531824" w14:textId="77777777" w:rsidR="0044042A" w:rsidRPr="00D0199B" w:rsidRDefault="0044042A" w:rsidP="00680BAA">
      <w:pPr>
        <w:pStyle w:val="pkt"/>
        <w:numPr>
          <w:ilvl w:val="0"/>
          <w:numId w:val="65"/>
        </w:numPr>
        <w:spacing w:before="0" w:after="0"/>
        <w:ind w:left="426" w:hanging="426"/>
        <w:rPr>
          <w:rFonts w:ascii="Verdana" w:hAnsi="Verdana" w:cs="Arial"/>
          <w:sz w:val="20"/>
          <w:szCs w:val="20"/>
        </w:rPr>
      </w:pPr>
      <w:r w:rsidRPr="00D0199B">
        <w:rPr>
          <w:rFonts w:ascii="Verdana" w:hAnsi="Verdana"/>
          <w:sz w:val="20"/>
          <w:szCs w:val="20"/>
        </w:rPr>
        <w:t>Zamawiający, najpóźniej przed otwarciem ofert, udostępni na stronie internetowej prowadzonego postępowania informację o kwocie, jaką zamierza przeznaczyć na sfinansowanie zamówienia.</w:t>
      </w:r>
    </w:p>
    <w:p w14:paraId="7EA0D8D6" w14:textId="77777777" w:rsidR="009D025A" w:rsidRPr="00D0199B" w:rsidRDefault="0044042A" w:rsidP="009D025A">
      <w:pPr>
        <w:pStyle w:val="pkt"/>
        <w:numPr>
          <w:ilvl w:val="0"/>
          <w:numId w:val="65"/>
        </w:numPr>
        <w:spacing w:before="0" w:after="0"/>
        <w:ind w:left="426" w:hanging="426"/>
        <w:rPr>
          <w:rFonts w:ascii="Verdana" w:hAnsi="Verdana" w:cs="Arial"/>
          <w:b/>
          <w:bCs/>
          <w:sz w:val="20"/>
          <w:szCs w:val="20"/>
        </w:rPr>
      </w:pPr>
      <w:r w:rsidRPr="00D0199B">
        <w:rPr>
          <w:rFonts w:ascii="Verdana" w:hAnsi="Verdana"/>
          <w:sz w:val="20"/>
          <w:szCs w:val="20"/>
        </w:rPr>
        <w:t xml:space="preserve">Niezwłocznie po otwarciu ofert Zamawiający udostępni na stronie internetowej </w:t>
      </w:r>
      <w:r w:rsidRPr="00D0199B">
        <w:rPr>
          <w:rFonts w:ascii="Verdana" w:hAnsi="Verdana"/>
          <w:b/>
          <w:bCs/>
          <w:sz w:val="20"/>
          <w:szCs w:val="20"/>
        </w:rPr>
        <w:t xml:space="preserve">prowadzonego postępowania informacje o: </w:t>
      </w:r>
    </w:p>
    <w:p w14:paraId="4137E9C4" w14:textId="77777777" w:rsidR="009D025A" w:rsidRPr="00D0199B" w:rsidRDefault="0044042A" w:rsidP="009D025A">
      <w:pPr>
        <w:pStyle w:val="pkt"/>
        <w:numPr>
          <w:ilvl w:val="2"/>
          <w:numId w:val="29"/>
        </w:numPr>
        <w:spacing w:before="0" w:after="0"/>
        <w:rPr>
          <w:rFonts w:ascii="Verdana" w:hAnsi="Verdana" w:cs="Arial"/>
          <w:b/>
          <w:bCs/>
          <w:sz w:val="20"/>
          <w:szCs w:val="20"/>
        </w:rPr>
      </w:pPr>
      <w:r w:rsidRPr="00D0199B">
        <w:rPr>
          <w:rFonts w:ascii="Verdana" w:hAnsi="Verdana"/>
          <w:sz w:val="20"/>
          <w:szCs w:val="20"/>
        </w:rPr>
        <w:t>nazwach albo imionach i nazwiskach oraz siedzibach lub miejscach prowadzonej działalności gospodarczej albo miejscach zamieszkania wykonawców, których oferty zostały otwarte,</w:t>
      </w:r>
    </w:p>
    <w:p w14:paraId="1AF40056" w14:textId="77777777" w:rsidR="009D025A" w:rsidRPr="00D0199B" w:rsidRDefault="0044042A" w:rsidP="009D025A">
      <w:pPr>
        <w:pStyle w:val="pkt"/>
        <w:numPr>
          <w:ilvl w:val="2"/>
          <w:numId w:val="29"/>
        </w:numPr>
        <w:spacing w:before="0" w:after="0"/>
        <w:rPr>
          <w:rFonts w:ascii="Verdana" w:hAnsi="Verdana" w:cs="Arial"/>
          <w:b/>
          <w:bCs/>
          <w:sz w:val="20"/>
          <w:szCs w:val="20"/>
        </w:rPr>
      </w:pPr>
      <w:r w:rsidRPr="00D0199B">
        <w:rPr>
          <w:rFonts w:ascii="Verdana" w:hAnsi="Verdana"/>
          <w:sz w:val="20"/>
          <w:szCs w:val="20"/>
        </w:rPr>
        <w:t>cenach zawartych w ofertach.</w:t>
      </w:r>
    </w:p>
    <w:p w14:paraId="4D9B5175" w14:textId="7D206E0F" w:rsidR="0044042A" w:rsidRPr="00D0199B" w:rsidRDefault="0044042A" w:rsidP="009D025A">
      <w:pPr>
        <w:pStyle w:val="pkt"/>
        <w:numPr>
          <w:ilvl w:val="0"/>
          <w:numId w:val="65"/>
        </w:numPr>
        <w:spacing w:before="0" w:after="0"/>
        <w:ind w:left="426" w:hanging="426"/>
        <w:rPr>
          <w:rFonts w:ascii="Verdana" w:hAnsi="Verdana" w:cs="Arial"/>
          <w:sz w:val="20"/>
          <w:szCs w:val="20"/>
        </w:rPr>
      </w:pPr>
      <w:r w:rsidRPr="00D0199B">
        <w:rPr>
          <w:rFonts w:ascii="Verdana" w:hAnsi="Verdana"/>
          <w:sz w:val="20"/>
          <w:szCs w:val="20"/>
        </w:rPr>
        <w:t>Zamawiający nie przewiduje prowadzenia transmisji z otwarcia ofert.</w:t>
      </w:r>
    </w:p>
    <w:p w14:paraId="68C70EEB" w14:textId="77777777" w:rsidR="0044042A" w:rsidRPr="00D0199B" w:rsidRDefault="0044042A" w:rsidP="0044042A">
      <w:pPr>
        <w:pStyle w:val="Nagwek2"/>
        <w:rPr>
          <w:rFonts w:ascii="Verdana" w:hAnsi="Verdana" w:cs="Arial"/>
          <w:b w:val="0"/>
          <w:color w:val="auto"/>
          <w:sz w:val="20"/>
          <w:szCs w:val="20"/>
        </w:rPr>
      </w:pPr>
    </w:p>
    <w:p w14:paraId="620B926C" w14:textId="58E49425" w:rsidR="0044042A" w:rsidRPr="00D0199B" w:rsidRDefault="0044042A" w:rsidP="0044042A">
      <w:pPr>
        <w:pStyle w:val="pkt"/>
        <w:spacing w:before="0" w:after="0"/>
        <w:rPr>
          <w:rFonts w:ascii="Verdana" w:hAnsi="Verdana" w:cs="Arial"/>
          <w:b/>
          <w:sz w:val="20"/>
          <w:szCs w:val="20"/>
        </w:rPr>
      </w:pPr>
    </w:p>
    <w:p w14:paraId="02FECD6C" w14:textId="77777777" w:rsidR="0044042A" w:rsidRPr="00D0199B" w:rsidRDefault="0044042A" w:rsidP="0044042A">
      <w:pPr>
        <w:pStyle w:val="pkt"/>
        <w:spacing w:before="0" w:after="0"/>
        <w:rPr>
          <w:rFonts w:ascii="Verdana" w:hAnsi="Verdana" w:cs="Arial"/>
          <w:sz w:val="20"/>
          <w:szCs w:val="20"/>
        </w:rPr>
      </w:pPr>
    </w:p>
    <w:p w14:paraId="2A2C623E" w14:textId="77777777" w:rsidR="007A7268" w:rsidRPr="00D0199B" w:rsidRDefault="007A7268" w:rsidP="00976B68">
      <w:pPr>
        <w:tabs>
          <w:tab w:val="left" w:pos="567"/>
        </w:tabs>
        <w:spacing w:line="261" w:lineRule="exact"/>
        <w:ind w:left="567" w:right="-1" w:hanging="283"/>
        <w:jc w:val="both"/>
        <w:textAlignment w:val="baseline"/>
        <w:rPr>
          <w:rFonts w:ascii="Verdana" w:hAnsi="Verdana" w:cs="CIDFont+F3"/>
          <w:sz w:val="16"/>
          <w:szCs w:val="16"/>
        </w:rPr>
      </w:pPr>
    </w:p>
    <w:tbl>
      <w:tblPr>
        <w:tblW w:w="0" w:type="auto"/>
        <w:jc w:val="center"/>
        <w:shd w:val="clear" w:color="auto" w:fill="EFF6EA"/>
        <w:tblLook w:val="04A0" w:firstRow="1" w:lastRow="0" w:firstColumn="1" w:lastColumn="0" w:noHBand="0" w:noVBand="1"/>
      </w:tblPr>
      <w:tblGrid>
        <w:gridCol w:w="9637"/>
      </w:tblGrid>
      <w:tr w:rsidR="00D0199B" w:rsidRPr="00D0199B" w14:paraId="382FC44C" w14:textId="77777777" w:rsidTr="00976B68">
        <w:trPr>
          <w:trHeight w:val="547"/>
          <w:jc w:val="center"/>
        </w:trPr>
        <w:tc>
          <w:tcPr>
            <w:tcW w:w="9637" w:type="dxa"/>
            <w:shd w:val="clear" w:color="auto" w:fill="EFF6EA"/>
            <w:vAlign w:val="center"/>
          </w:tcPr>
          <w:p w14:paraId="03C1ADA8" w14:textId="77777777" w:rsidR="00976B68" w:rsidRPr="00D0199B" w:rsidRDefault="00976B68" w:rsidP="00412FD6">
            <w:pPr>
              <w:pStyle w:val="Nagwek2"/>
              <w:rPr>
                <w:color w:val="auto"/>
                <w:spacing w:val="-4"/>
              </w:rPr>
            </w:pPr>
            <w:bookmarkStart w:id="30" w:name="_Toc129163919"/>
            <w:r w:rsidRPr="00D0199B">
              <w:rPr>
                <w:rFonts w:eastAsia="Calibri"/>
                <w:bCs/>
                <w:color w:val="auto"/>
                <w:spacing w:val="-4"/>
              </w:rPr>
              <w:lastRenderedPageBreak/>
              <w:t>ROZDZIAŁ</w:t>
            </w:r>
            <w:r w:rsidR="00412FD6" w:rsidRPr="00D0199B">
              <w:rPr>
                <w:rFonts w:eastAsia="Calibri"/>
                <w:bCs/>
                <w:color w:val="auto"/>
                <w:spacing w:val="-4"/>
              </w:rPr>
              <w:t xml:space="preserve"> XX</w:t>
            </w:r>
            <w:r w:rsidRPr="00D0199B">
              <w:rPr>
                <w:rFonts w:eastAsia="Calibri"/>
                <w:bCs/>
                <w:color w:val="auto"/>
                <w:spacing w:val="-4"/>
              </w:rPr>
              <w:t xml:space="preserve">. </w:t>
            </w:r>
            <w:r w:rsidRPr="00D0199B">
              <w:rPr>
                <w:color w:val="auto"/>
              </w:rPr>
              <w:t>OPIS KRYTERIÓW OCENY OFERT WRAZ Z PODANIEM WAG TYCH KRYTERIÓW I SPOSOBU OCENY OFERT</w:t>
            </w:r>
            <w:bookmarkEnd w:id="30"/>
          </w:p>
        </w:tc>
      </w:tr>
    </w:tbl>
    <w:p w14:paraId="1B8A6F47" w14:textId="77777777" w:rsidR="00507CA3" w:rsidRPr="00D0199B" w:rsidRDefault="00507CA3" w:rsidP="00507CA3">
      <w:pPr>
        <w:autoSpaceDE w:val="0"/>
        <w:autoSpaceDN w:val="0"/>
        <w:adjustRightInd w:val="0"/>
        <w:jc w:val="both"/>
        <w:rPr>
          <w:rFonts w:ascii="Verdana" w:hAnsi="Verdana"/>
          <w:b/>
          <w:sz w:val="20"/>
          <w:szCs w:val="20"/>
        </w:rPr>
      </w:pPr>
    </w:p>
    <w:p w14:paraId="28DBBE34" w14:textId="77777777" w:rsidR="00976B68" w:rsidRPr="00D0199B" w:rsidRDefault="00976B68" w:rsidP="00680BAA">
      <w:pPr>
        <w:numPr>
          <w:ilvl w:val="0"/>
          <w:numId w:val="46"/>
        </w:numPr>
        <w:autoSpaceDE w:val="0"/>
        <w:autoSpaceDN w:val="0"/>
        <w:adjustRightInd w:val="0"/>
        <w:jc w:val="both"/>
        <w:rPr>
          <w:rFonts w:ascii="Verdana" w:hAnsi="Verdana"/>
          <w:b/>
          <w:sz w:val="20"/>
          <w:szCs w:val="20"/>
        </w:rPr>
      </w:pPr>
      <w:r w:rsidRPr="00D0199B">
        <w:rPr>
          <w:rFonts w:ascii="Verdana" w:hAnsi="Verdana"/>
          <w:sz w:val="20"/>
          <w:szCs w:val="20"/>
        </w:rPr>
        <w:t>Przy wyborze oferty, Zamawiający będzie się kierował następującymi kryteriami:</w:t>
      </w:r>
    </w:p>
    <w:p w14:paraId="111C8857" w14:textId="77777777" w:rsidR="00976B68" w:rsidRPr="00D0199B" w:rsidRDefault="00976B68" w:rsidP="00976B68">
      <w:pPr>
        <w:ind w:left="360"/>
        <w:jc w:val="both"/>
        <w:rPr>
          <w:rFonts w:ascii="Verdana" w:hAnsi="Verdana"/>
          <w:b/>
          <w:sz w:val="10"/>
          <w:szCs w:val="10"/>
        </w:rPr>
      </w:pPr>
    </w:p>
    <w:tbl>
      <w:tblPr>
        <w:tblW w:w="486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160"/>
        <w:gridCol w:w="1396"/>
        <w:gridCol w:w="1812"/>
      </w:tblGrid>
      <w:tr w:rsidR="00D0199B" w:rsidRPr="00D0199B" w14:paraId="7BEAC7FE" w14:textId="77777777" w:rsidTr="007547BB">
        <w:trPr>
          <w:trHeight w:val="451"/>
          <w:jc w:val="center"/>
        </w:trPr>
        <w:tc>
          <w:tcPr>
            <w:tcW w:w="3288" w:type="pct"/>
            <w:shd w:val="clear" w:color="auto" w:fill="DBE5F1"/>
            <w:vAlign w:val="center"/>
          </w:tcPr>
          <w:p w14:paraId="0EA734F8" w14:textId="77777777" w:rsidR="00976B68" w:rsidRPr="00D0199B" w:rsidRDefault="00976B68" w:rsidP="00976B68">
            <w:pPr>
              <w:jc w:val="center"/>
              <w:rPr>
                <w:rFonts w:ascii="Verdana" w:hAnsi="Verdana" w:cs="Garamond"/>
                <w:b/>
                <w:bCs/>
                <w:sz w:val="18"/>
                <w:szCs w:val="18"/>
              </w:rPr>
            </w:pPr>
            <w:r w:rsidRPr="00D0199B">
              <w:rPr>
                <w:rFonts w:ascii="Verdana" w:hAnsi="Verdana" w:cs="Garamond"/>
                <w:b/>
                <w:bCs/>
                <w:sz w:val="18"/>
                <w:szCs w:val="18"/>
              </w:rPr>
              <w:t>Kryterium oceny ofert</w:t>
            </w:r>
          </w:p>
        </w:tc>
        <w:tc>
          <w:tcPr>
            <w:tcW w:w="745" w:type="pct"/>
            <w:shd w:val="clear" w:color="auto" w:fill="DBE5F1"/>
            <w:vAlign w:val="center"/>
          </w:tcPr>
          <w:p w14:paraId="3FA7CCE2" w14:textId="77777777" w:rsidR="00976B68" w:rsidRPr="00D0199B" w:rsidRDefault="00976B68" w:rsidP="00976B68">
            <w:pPr>
              <w:jc w:val="center"/>
              <w:rPr>
                <w:rFonts w:ascii="Verdana" w:hAnsi="Verdana" w:cs="Garamond"/>
                <w:b/>
                <w:bCs/>
                <w:sz w:val="16"/>
                <w:szCs w:val="16"/>
              </w:rPr>
            </w:pPr>
            <w:r w:rsidRPr="00D0199B">
              <w:rPr>
                <w:rFonts w:ascii="Verdana" w:hAnsi="Verdana" w:cs="Garamond"/>
                <w:b/>
                <w:bCs/>
                <w:sz w:val="16"/>
                <w:szCs w:val="16"/>
              </w:rPr>
              <w:t>Waga kryterium</w:t>
            </w:r>
          </w:p>
        </w:tc>
        <w:tc>
          <w:tcPr>
            <w:tcW w:w="967" w:type="pct"/>
            <w:shd w:val="clear" w:color="auto" w:fill="DBE5F1"/>
            <w:vAlign w:val="center"/>
          </w:tcPr>
          <w:p w14:paraId="236BDC2F" w14:textId="77777777" w:rsidR="00976B68" w:rsidRPr="00D0199B" w:rsidRDefault="00976B68" w:rsidP="00976B68">
            <w:pPr>
              <w:jc w:val="center"/>
              <w:rPr>
                <w:rFonts w:ascii="Verdana" w:hAnsi="Verdana" w:cs="Garamond"/>
                <w:b/>
                <w:bCs/>
                <w:sz w:val="16"/>
                <w:szCs w:val="16"/>
              </w:rPr>
            </w:pPr>
            <w:r w:rsidRPr="00D0199B">
              <w:rPr>
                <w:rFonts w:ascii="Verdana" w:hAnsi="Verdana" w:cs="Garamond"/>
                <w:b/>
                <w:bCs/>
                <w:sz w:val="16"/>
                <w:szCs w:val="16"/>
              </w:rPr>
              <w:t>Maksymalna punktacja</w:t>
            </w:r>
          </w:p>
        </w:tc>
      </w:tr>
      <w:tr w:rsidR="00D0199B" w:rsidRPr="00D0199B" w14:paraId="20DC3097" w14:textId="77777777" w:rsidTr="007547BB">
        <w:trPr>
          <w:trHeight w:val="480"/>
          <w:jc w:val="center"/>
        </w:trPr>
        <w:tc>
          <w:tcPr>
            <w:tcW w:w="3288" w:type="pct"/>
            <w:vAlign w:val="center"/>
          </w:tcPr>
          <w:p w14:paraId="79076211" w14:textId="77777777" w:rsidR="00976B68" w:rsidRPr="00D0199B" w:rsidRDefault="00A149B9" w:rsidP="00680BAA">
            <w:pPr>
              <w:numPr>
                <w:ilvl w:val="0"/>
                <w:numId w:val="6"/>
              </w:numPr>
              <w:tabs>
                <w:tab w:val="left" w:pos="519"/>
              </w:tabs>
              <w:ind w:left="94" w:firstLine="14"/>
              <w:rPr>
                <w:rFonts w:ascii="Verdana" w:hAnsi="Verdana" w:cs="Garamond"/>
                <w:b/>
                <w:bCs/>
                <w:sz w:val="18"/>
                <w:szCs w:val="18"/>
              </w:rPr>
            </w:pPr>
            <w:r w:rsidRPr="00D0199B">
              <w:rPr>
                <w:rFonts w:ascii="Verdana" w:hAnsi="Verdana" w:cs="Garamond"/>
                <w:b/>
                <w:bCs/>
                <w:sz w:val="18"/>
                <w:szCs w:val="18"/>
              </w:rPr>
              <w:t>Cena</w:t>
            </w:r>
            <w:r w:rsidR="00976B68" w:rsidRPr="00D0199B">
              <w:rPr>
                <w:rFonts w:ascii="Verdana" w:eastAsia="Calibri" w:hAnsi="Verdana"/>
                <w:b/>
                <w:sz w:val="18"/>
                <w:szCs w:val="18"/>
              </w:rPr>
              <w:t>[ C ]</w:t>
            </w:r>
          </w:p>
        </w:tc>
        <w:tc>
          <w:tcPr>
            <w:tcW w:w="745" w:type="pct"/>
            <w:vAlign w:val="center"/>
          </w:tcPr>
          <w:p w14:paraId="2B4A1DB0" w14:textId="77777777" w:rsidR="00976B68" w:rsidRPr="00D0199B" w:rsidRDefault="00976B68" w:rsidP="00976B68">
            <w:pPr>
              <w:jc w:val="center"/>
              <w:rPr>
                <w:rFonts w:ascii="Verdana" w:hAnsi="Verdana" w:cs="Garamond"/>
                <w:b/>
                <w:bCs/>
                <w:sz w:val="18"/>
                <w:szCs w:val="18"/>
              </w:rPr>
            </w:pPr>
            <w:r w:rsidRPr="00D0199B">
              <w:rPr>
                <w:rFonts w:ascii="Verdana" w:hAnsi="Verdana" w:cs="Garamond"/>
                <w:b/>
                <w:bCs/>
                <w:sz w:val="18"/>
                <w:szCs w:val="18"/>
              </w:rPr>
              <w:t>60 %</w:t>
            </w:r>
          </w:p>
        </w:tc>
        <w:tc>
          <w:tcPr>
            <w:tcW w:w="967" w:type="pct"/>
            <w:vAlign w:val="center"/>
          </w:tcPr>
          <w:p w14:paraId="5561B7FC" w14:textId="77777777" w:rsidR="00976B68" w:rsidRPr="00D0199B" w:rsidRDefault="00976B68" w:rsidP="00976B68">
            <w:pPr>
              <w:jc w:val="center"/>
              <w:rPr>
                <w:rFonts w:ascii="Verdana" w:hAnsi="Verdana" w:cs="Garamond"/>
                <w:bCs/>
                <w:sz w:val="18"/>
                <w:szCs w:val="18"/>
              </w:rPr>
            </w:pPr>
            <w:r w:rsidRPr="00D0199B">
              <w:rPr>
                <w:rFonts w:ascii="Verdana" w:hAnsi="Verdana" w:cs="Garamond"/>
                <w:bCs/>
                <w:sz w:val="18"/>
                <w:szCs w:val="18"/>
              </w:rPr>
              <w:t>max 60</w:t>
            </w:r>
          </w:p>
        </w:tc>
      </w:tr>
      <w:tr w:rsidR="00976B68" w:rsidRPr="00D0199B" w14:paraId="01AA9364" w14:textId="77777777" w:rsidTr="007547BB">
        <w:trPr>
          <w:trHeight w:val="1117"/>
          <w:jc w:val="center"/>
        </w:trPr>
        <w:tc>
          <w:tcPr>
            <w:tcW w:w="3288" w:type="pct"/>
            <w:vAlign w:val="center"/>
          </w:tcPr>
          <w:p w14:paraId="7A57A76F" w14:textId="77777777" w:rsidR="00976B68" w:rsidRPr="00D0199B" w:rsidRDefault="000A2A10" w:rsidP="00680BAA">
            <w:pPr>
              <w:numPr>
                <w:ilvl w:val="0"/>
                <w:numId w:val="6"/>
              </w:numPr>
              <w:tabs>
                <w:tab w:val="left" w:pos="519"/>
              </w:tabs>
              <w:ind w:left="94" w:firstLine="14"/>
              <w:rPr>
                <w:rFonts w:ascii="Verdana" w:hAnsi="Verdana"/>
                <w:b/>
                <w:bCs/>
                <w:sz w:val="18"/>
                <w:szCs w:val="18"/>
              </w:rPr>
            </w:pPr>
            <w:bookmarkStart w:id="31" w:name="_Hlk103329999"/>
            <w:r w:rsidRPr="00D0199B">
              <w:rPr>
                <w:rFonts w:ascii="Verdana" w:hAnsi="Verdana"/>
                <w:b/>
                <w:bCs/>
                <w:sz w:val="18"/>
                <w:szCs w:val="18"/>
              </w:rPr>
              <w:t>Doświadczenie zawodowe Kierownika budowy w branży konstrukcyjno-b</w:t>
            </w:r>
            <w:r w:rsidR="008C4B16" w:rsidRPr="00D0199B">
              <w:rPr>
                <w:rFonts w:ascii="Verdana" w:hAnsi="Verdana"/>
                <w:b/>
                <w:bCs/>
                <w:sz w:val="18"/>
                <w:szCs w:val="18"/>
              </w:rPr>
              <w:t xml:space="preserve">udowlanej </w:t>
            </w:r>
            <w:r w:rsidRPr="00D0199B">
              <w:rPr>
                <w:rFonts w:ascii="Verdana" w:hAnsi="Verdana"/>
                <w:b/>
                <w:bCs/>
                <w:sz w:val="18"/>
                <w:szCs w:val="18"/>
              </w:rPr>
              <w:t xml:space="preserve"> w realizacji usług  dla robót budowlanych  w obiektach zabytkowych*  [ KB ]</w:t>
            </w:r>
            <w:bookmarkEnd w:id="31"/>
          </w:p>
        </w:tc>
        <w:tc>
          <w:tcPr>
            <w:tcW w:w="745" w:type="pct"/>
            <w:vAlign w:val="center"/>
          </w:tcPr>
          <w:p w14:paraId="0FBF4BCE" w14:textId="4A0E1FF7" w:rsidR="00976B68" w:rsidRPr="00D0199B" w:rsidRDefault="00BA5243" w:rsidP="00976B68">
            <w:pPr>
              <w:jc w:val="center"/>
              <w:rPr>
                <w:rFonts w:ascii="Verdana" w:hAnsi="Verdana" w:cs="Garamond"/>
                <w:b/>
                <w:bCs/>
                <w:sz w:val="18"/>
                <w:szCs w:val="18"/>
              </w:rPr>
            </w:pPr>
            <w:r>
              <w:rPr>
                <w:rFonts w:ascii="Verdana" w:hAnsi="Verdana" w:cs="Garamond"/>
                <w:b/>
                <w:bCs/>
                <w:sz w:val="18"/>
                <w:szCs w:val="18"/>
              </w:rPr>
              <w:t>4</w:t>
            </w:r>
            <w:r w:rsidR="00976B68" w:rsidRPr="00D0199B">
              <w:rPr>
                <w:rFonts w:ascii="Verdana" w:hAnsi="Verdana" w:cs="Garamond"/>
                <w:b/>
                <w:bCs/>
                <w:sz w:val="18"/>
                <w:szCs w:val="18"/>
              </w:rPr>
              <w:t>0 %</w:t>
            </w:r>
          </w:p>
        </w:tc>
        <w:tc>
          <w:tcPr>
            <w:tcW w:w="967" w:type="pct"/>
            <w:vAlign w:val="center"/>
          </w:tcPr>
          <w:p w14:paraId="38CBE8B1" w14:textId="60E8988E" w:rsidR="00976B68" w:rsidRPr="00D0199B" w:rsidRDefault="00976B68" w:rsidP="00976B68">
            <w:pPr>
              <w:jc w:val="center"/>
              <w:rPr>
                <w:rFonts w:ascii="Verdana" w:hAnsi="Verdana" w:cs="Garamond"/>
                <w:bCs/>
                <w:sz w:val="18"/>
                <w:szCs w:val="18"/>
              </w:rPr>
            </w:pPr>
            <w:r w:rsidRPr="00D0199B">
              <w:rPr>
                <w:rFonts w:ascii="Verdana" w:hAnsi="Verdana" w:cs="Garamond"/>
                <w:bCs/>
                <w:sz w:val="18"/>
                <w:szCs w:val="18"/>
              </w:rPr>
              <w:t xml:space="preserve">max </w:t>
            </w:r>
            <w:r w:rsidR="00432D88">
              <w:rPr>
                <w:rFonts w:ascii="Verdana" w:hAnsi="Verdana" w:cs="Garamond"/>
                <w:bCs/>
                <w:sz w:val="18"/>
                <w:szCs w:val="18"/>
              </w:rPr>
              <w:t>4</w:t>
            </w:r>
            <w:r w:rsidRPr="00D0199B">
              <w:rPr>
                <w:rFonts w:ascii="Verdana" w:hAnsi="Verdana" w:cs="Garamond"/>
                <w:bCs/>
                <w:sz w:val="18"/>
                <w:szCs w:val="18"/>
              </w:rPr>
              <w:t>0</w:t>
            </w:r>
          </w:p>
        </w:tc>
      </w:tr>
    </w:tbl>
    <w:p w14:paraId="07E50294" w14:textId="77777777" w:rsidR="00976B68" w:rsidRPr="00D0199B" w:rsidRDefault="00976B68" w:rsidP="00976B68">
      <w:pPr>
        <w:suppressAutoHyphens/>
        <w:autoSpaceDN w:val="0"/>
        <w:ind w:left="284"/>
        <w:contextualSpacing/>
        <w:jc w:val="both"/>
        <w:textAlignment w:val="baseline"/>
        <w:rPr>
          <w:rFonts w:ascii="Verdana" w:eastAsia="Calibri" w:hAnsi="Verdana"/>
          <w:spacing w:val="-4"/>
          <w:sz w:val="20"/>
          <w:szCs w:val="20"/>
        </w:rPr>
      </w:pPr>
    </w:p>
    <w:p w14:paraId="77A0916D" w14:textId="77777777" w:rsidR="00976B68" w:rsidRPr="00D0199B" w:rsidRDefault="00976B68" w:rsidP="006D7FFA">
      <w:pPr>
        <w:tabs>
          <w:tab w:val="left" w:pos="3300"/>
        </w:tabs>
        <w:jc w:val="both"/>
        <w:rPr>
          <w:rFonts w:ascii="Verdana" w:hAnsi="Verdana"/>
          <w:sz w:val="20"/>
          <w:szCs w:val="20"/>
          <w:u w:val="single"/>
        </w:rPr>
      </w:pPr>
      <w:r w:rsidRPr="00D0199B">
        <w:rPr>
          <w:rFonts w:ascii="Verdana" w:hAnsi="Verdana"/>
          <w:sz w:val="20"/>
          <w:szCs w:val="20"/>
          <w:u w:val="single"/>
        </w:rPr>
        <w:t>Zasady punktacji w posz</w:t>
      </w:r>
      <w:r w:rsidR="00EE281B" w:rsidRPr="00D0199B">
        <w:rPr>
          <w:rFonts w:ascii="Verdana" w:hAnsi="Verdana"/>
          <w:sz w:val="20"/>
          <w:szCs w:val="20"/>
          <w:u w:val="single"/>
        </w:rPr>
        <w:t>czególnych kryteriach</w:t>
      </w:r>
      <w:r w:rsidR="004910B0" w:rsidRPr="00D0199B">
        <w:rPr>
          <w:rFonts w:ascii="Verdana" w:hAnsi="Verdana"/>
          <w:sz w:val="20"/>
          <w:szCs w:val="20"/>
          <w:u w:val="single"/>
        </w:rPr>
        <w:t>:</w:t>
      </w:r>
    </w:p>
    <w:p w14:paraId="65F7F321" w14:textId="77777777" w:rsidR="00976B68" w:rsidRPr="00D0199B" w:rsidRDefault="00976B68" w:rsidP="00976B68">
      <w:pPr>
        <w:ind w:left="360"/>
        <w:jc w:val="both"/>
        <w:rPr>
          <w:rFonts w:ascii="Verdana" w:hAnsi="Verdana"/>
          <w:sz w:val="20"/>
          <w:szCs w:val="20"/>
        </w:rPr>
      </w:pPr>
    </w:p>
    <w:p w14:paraId="7437234F" w14:textId="77777777" w:rsidR="00976B68" w:rsidRPr="00D0199B" w:rsidRDefault="00976B68" w:rsidP="006D7FFA">
      <w:pPr>
        <w:jc w:val="both"/>
        <w:rPr>
          <w:rFonts w:ascii="Verdana" w:hAnsi="Verdana"/>
          <w:sz w:val="20"/>
          <w:szCs w:val="20"/>
        </w:rPr>
      </w:pPr>
      <w:r w:rsidRPr="00D0199B">
        <w:rPr>
          <w:rFonts w:ascii="Verdana" w:hAnsi="Verdana"/>
          <w:sz w:val="20"/>
          <w:szCs w:val="20"/>
        </w:rPr>
        <w:t xml:space="preserve">Ad.1) punktacja dla kryterium „Cena” – </w:t>
      </w:r>
      <w:r w:rsidRPr="00D0199B">
        <w:rPr>
          <w:rFonts w:ascii="Verdana" w:eastAsia="Calibri" w:hAnsi="Verdana"/>
          <w:b/>
          <w:sz w:val="20"/>
          <w:szCs w:val="20"/>
        </w:rPr>
        <w:t>[ C ]</w:t>
      </w:r>
      <w:r w:rsidRPr="00D0199B">
        <w:rPr>
          <w:rFonts w:ascii="Verdana" w:eastAsia="Calibri" w:hAnsi="Verdana"/>
          <w:sz w:val="20"/>
          <w:szCs w:val="20"/>
        </w:rPr>
        <w:t>zostanie ustalona</w:t>
      </w:r>
      <w:r w:rsidR="00C649BE" w:rsidRPr="00D0199B">
        <w:rPr>
          <w:rFonts w:ascii="Verdana" w:eastAsia="Calibri" w:hAnsi="Verdana"/>
          <w:sz w:val="20"/>
          <w:szCs w:val="20"/>
        </w:rPr>
        <w:t xml:space="preserve"> </w:t>
      </w:r>
      <w:r w:rsidRPr="00D0199B">
        <w:rPr>
          <w:rFonts w:ascii="Verdana" w:hAnsi="Verdana"/>
          <w:sz w:val="20"/>
          <w:szCs w:val="20"/>
        </w:rPr>
        <w:t>według wzoru:</w:t>
      </w:r>
    </w:p>
    <w:p w14:paraId="0252843D" w14:textId="77777777" w:rsidR="00976B68" w:rsidRPr="00D0199B" w:rsidRDefault="00976B68" w:rsidP="006D7FFA">
      <w:pPr>
        <w:jc w:val="both"/>
        <w:rPr>
          <w:rFonts w:ascii="Verdana" w:hAnsi="Verdana"/>
          <w:sz w:val="20"/>
          <w:szCs w:val="20"/>
        </w:rPr>
      </w:pPr>
      <w:r w:rsidRPr="00D0199B">
        <w:rPr>
          <w:rFonts w:ascii="Verdana" w:hAnsi="Verdana"/>
          <w:sz w:val="20"/>
          <w:szCs w:val="20"/>
        </w:rPr>
        <w:t xml:space="preserve">Punkty w kryterium cena   </w:t>
      </w:r>
      <w:r w:rsidRPr="00D0199B">
        <w:rPr>
          <w:rFonts w:ascii="Verdana" w:hAnsi="Verdana"/>
          <w:b/>
          <w:sz w:val="20"/>
          <w:szCs w:val="20"/>
        </w:rPr>
        <w:t>[C]</w:t>
      </w:r>
      <w:r w:rsidRPr="00D0199B">
        <w:rPr>
          <w:rFonts w:ascii="Verdana" w:hAnsi="Verdana"/>
          <w:b/>
          <w:sz w:val="20"/>
          <w:szCs w:val="20"/>
          <w:vertAlign w:val="subscript"/>
        </w:rPr>
        <w:t>x</w:t>
      </w:r>
      <w:r w:rsidRPr="00D0199B">
        <w:rPr>
          <w:rFonts w:ascii="Verdana" w:hAnsi="Verdana"/>
          <w:b/>
          <w:sz w:val="20"/>
          <w:szCs w:val="20"/>
        </w:rPr>
        <w:t xml:space="preserve">= </w:t>
      </w:r>
      <w:proofErr w:type="spellStart"/>
      <w:r w:rsidRPr="00D0199B">
        <w:rPr>
          <w:rFonts w:ascii="Verdana" w:hAnsi="Verdana"/>
          <w:b/>
          <w:sz w:val="20"/>
          <w:szCs w:val="20"/>
        </w:rPr>
        <w:t>C</w:t>
      </w:r>
      <w:r w:rsidR="00EE281B" w:rsidRPr="00D0199B">
        <w:rPr>
          <w:rFonts w:ascii="Verdana" w:hAnsi="Verdana"/>
          <w:b/>
          <w:sz w:val="20"/>
          <w:szCs w:val="20"/>
        </w:rPr>
        <w:t>n</w:t>
      </w:r>
      <w:proofErr w:type="spellEnd"/>
      <w:r w:rsidRPr="00D0199B">
        <w:rPr>
          <w:rFonts w:ascii="Verdana" w:hAnsi="Verdana"/>
          <w:b/>
          <w:sz w:val="20"/>
          <w:szCs w:val="20"/>
        </w:rPr>
        <w:t xml:space="preserve"> / </w:t>
      </w:r>
      <w:proofErr w:type="spellStart"/>
      <w:r w:rsidRPr="00D0199B">
        <w:rPr>
          <w:rFonts w:ascii="Verdana" w:hAnsi="Verdana"/>
          <w:b/>
          <w:sz w:val="20"/>
          <w:szCs w:val="20"/>
        </w:rPr>
        <w:t>Cxx</w:t>
      </w:r>
      <w:proofErr w:type="spellEnd"/>
      <w:r w:rsidRPr="00D0199B">
        <w:rPr>
          <w:rFonts w:ascii="Verdana" w:hAnsi="Verdana"/>
          <w:b/>
          <w:sz w:val="20"/>
          <w:szCs w:val="20"/>
        </w:rPr>
        <w:t xml:space="preserve"> 100 x 60</w:t>
      </w:r>
    </w:p>
    <w:p w14:paraId="32A7D96D" w14:textId="77777777" w:rsidR="00976B68" w:rsidRPr="00D0199B" w:rsidRDefault="00976B68" w:rsidP="006D7FFA">
      <w:pPr>
        <w:autoSpaceDE w:val="0"/>
        <w:autoSpaceDN w:val="0"/>
        <w:adjustRightInd w:val="0"/>
        <w:rPr>
          <w:rFonts w:ascii="Verdana" w:hAnsi="Verdana" w:cs="CIDFont+F3"/>
          <w:sz w:val="20"/>
          <w:szCs w:val="20"/>
        </w:rPr>
      </w:pPr>
      <w:r w:rsidRPr="00D0199B">
        <w:rPr>
          <w:rFonts w:ascii="Verdana" w:hAnsi="Verdana" w:cs="CIDFont+F3"/>
          <w:sz w:val="20"/>
          <w:szCs w:val="20"/>
        </w:rPr>
        <w:t>Gdzie:</w:t>
      </w:r>
    </w:p>
    <w:p w14:paraId="6C4CE617" w14:textId="77777777" w:rsidR="00976B68" w:rsidRPr="00D0199B" w:rsidRDefault="00976B68" w:rsidP="006D7FFA">
      <w:pPr>
        <w:autoSpaceDE w:val="0"/>
        <w:autoSpaceDN w:val="0"/>
        <w:adjustRightInd w:val="0"/>
        <w:rPr>
          <w:rFonts w:ascii="Verdana" w:hAnsi="Verdana"/>
          <w:b/>
          <w:sz w:val="20"/>
          <w:szCs w:val="20"/>
        </w:rPr>
      </w:pPr>
      <w:r w:rsidRPr="00D0199B">
        <w:rPr>
          <w:rFonts w:ascii="Verdana" w:hAnsi="Verdana"/>
          <w:b/>
          <w:sz w:val="20"/>
          <w:szCs w:val="20"/>
        </w:rPr>
        <w:t>[C]</w:t>
      </w:r>
      <w:r w:rsidRPr="00D0199B">
        <w:rPr>
          <w:rFonts w:ascii="Verdana" w:hAnsi="Verdana"/>
          <w:b/>
          <w:sz w:val="20"/>
          <w:szCs w:val="20"/>
          <w:vertAlign w:val="subscript"/>
        </w:rPr>
        <w:t>x</w:t>
      </w:r>
      <w:r w:rsidRPr="00D0199B">
        <w:rPr>
          <w:rFonts w:ascii="Verdana" w:hAnsi="Verdana"/>
          <w:sz w:val="20"/>
          <w:szCs w:val="20"/>
        </w:rPr>
        <w:t xml:space="preserve"> – liczba punkt</w:t>
      </w:r>
      <w:r w:rsidR="00610E3A" w:rsidRPr="00D0199B">
        <w:rPr>
          <w:rFonts w:ascii="Verdana" w:hAnsi="Verdana"/>
          <w:sz w:val="20"/>
          <w:szCs w:val="20"/>
        </w:rPr>
        <w:t xml:space="preserve">ów przyznana badanej ofercie w </w:t>
      </w:r>
      <w:r w:rsidRPr="00D0199B">
        <w:rPr>
          <w:rFonts w:ascii="Verdana" w:hAnsi="Verdana"/>
          <w:sz w:val="20"/>
          <w:szCs w:val="20"/>
        </w:rPr>
        <w:t xml:space="preserve">kryterium cena </w:t>
      </w:r>
    </w:p>
    <w:p w14:paraId="5D23F9BD" w14:textId="77777777" w:rsidR="00976B68" w:rsidRPr="00D0199B" w:rsidRDefault="00976B68" w:rsidP="006D7FFA">
      <w:pPr>
        <w:autoSpaceDE w:val="0"/>
        <w:autoSpaceDN w:val="0"/>
        <w:adjustRightInd w:val="0"/>
        <w:rPr>
          <w:rFonts w:ascii="Verdana" w:hAnsi="Verdana"/>
          <w:b/>
          <w:sz w:val="20"/>
          <w:szCs w:val="20"/>
        </w:rPr>
      </w:pPr>
      <w:proofErr w:type="spellStart"/>
      <w:r w:rsidRPr="00D0199B">
        <w:rPr>
          <w:rFonts w:ascii="Verdana" w:hAnsi="Verdana"/>
          <w:b/>
          <w:sz w:val="20"/>
          <w:szCs w:val="20"/>
        </w:rPr>
        <w:t>C</w:t>
      </w:r>
      <w:r w:rsidRPr="00D0199B">
        <w:rPr>
          <w:rFonts w:ascii="Verdana" w:hAnsi="Verdana"/>
          <w:b/>
          <w:sz w:val="20"/>
          <w:szCs w:val="20"/>
          <w:vertAlign w:val="subscript"/>
        </w:rPr>
        <w:t>n</w:t>
      </w:r>
      <w:proofErr w:type="spellEnd"/>
      <w:r w:rsidRPr="00D0199B">
        <w:rPr>
          <w:rFonts w:ascii="Verdana" w:hAnsi="Verdana"/>
          <w:sz w:val="20"/>
          <w:szCs w:val="20"/>
        </w:rPr>
        <w:t>-  cena oferty z najniższą ceną sp</w:t>
      </w:r>
      <w:r w:rsidR="00EE281B" w:rsidRPr="00D0199B">
        <w:rPr>
          <w:rFonts w:ascii="Verdana" w:hAnsi="Verdana"/>
          <w:sz w:val="20"/>
          <w:szCs w:val="20"/>
        </w:rPr>
        <w:t xml:space="preserve">ośród złożonych ważnych ofert </w:t>
      </w:r>
    </w:p>
    <w:p w14:paraId="4830AB64" w14:textId="77777777" w:rsidR="00976B68" w:rsidRPr="00D0199B" w:rsidRDefault="00976B68" w:rsidP="006D7FFA">
      <w:pPr>
        <w:autoSpaceDE w:val="0"/>
        <w:autoSpaceDN w:val="0"/>
        <w:adjustRightInd w:val="0"/>
        <w:rPr>
          <w:rFonts w:ascii="Verdana" w:hAnsi="Verdana"/>
          <w:b/>
          <w:sz w:val="20"/>
          <w:szCs w:val="20"/>
        </w:rPr>
      </w:pPr>
      <w:proofErr w:type="spellStart"/>
      <w:r w:rsidRPr="00D0199B">
        <w:rPr>
          <w:rFonts w:ascii="Verdana" w:hAnsi="Verdana"/>
          <w:b/>
          <w:sz w:val="20"/>
          <w:szCs w:val="20"/>
        </w:rPr>
        <w:t>C</w:t>
      </w:r>
      <w:r w:rsidRPr="00D0199B">
        <w:rPr>
          <w:rFonts w:ascii="Verdana" w:hAnsi="Verdana"/>
          <w:b/>
          <w:sz w:val="20"/>
          <w:szCs w:val="20"/>
          <w:vertAlign w:val="subscript"/>
        </w:rPr>
        <w:t>x</w:t>
      </w:r>
      <w:proofErr w:type="spellEnd"/>
      <w:r w:rsidRPr="00D0199B">
        <w:rPr>
          <w:rFonts w:ascii="Verdana" w:hAnsi="Verdana"/>
          <w:b/>
          <w:sz w:val="20"/>
          <w:szCs w:val="20"/>
        </w:rPr>
        <w:t xml:space="preserve">     - </w:t>
      </w:r>
      <w:r w:rsidRPr="00D0199B">
        <w:rPr>
          <w:rFonts w:ascii="Verdana" w:hAnsi="Verdana"/>
          <w:sz w:val="20"/>
          <w:szCs w:val="20"/>
        </w:rPr>
        <w:t>cena badanej oferty</w:t>
      </w:r>
    </w:p>
    <w:p w14:paraId="0E2BEC1B" w14:textId="77777777" w:rsidR="00976B68" w:rsidRPr="00D0199B" w:rsidRDefault="00976B68" w:rsidP="00EE281B">
      <w:pPr>
        <w:autoSpaceDE w:val="0"/>
        <w:autoSpaceDN w:val="0"/>
        <w:adjustRightInd w:val="0"/>
        <w:jc w:val="both"/>
        <w:rPr>
          <w:rFonts w:ascii="Verdana" w:hAnsi="Verdana" w:cs="CIDFont+F3"/>
          <w:sz w:val="20"/>
          <w:szCs w:val="20"/>
        </w:rPr>
      </w:pPr>
      <w:r w:rsidRPr="00D0199B">
        <w:rPr>
          <w:rFonts w:ascii="Verdana" w:hAnsi="Verdana" w:cs="CIDFont+F3"/>
          <w:sz w:val="20"/>
          <w:szCs w:val="20"/>
        </w:rPr>
        <w:t>Ilość punktów w kryterium oceny ofert „Cena” zo</w:t>
      </w:r>
      <w:r w:rsidR="004020D5" w:rsidRPr="00D0199B">
        <w:rPr>
          <w:rFonts w:ascii="Verdana" w:hAnsi="Verdana" w:cs="CIDFont+F3"/>
          <w:sz w:val="20"/>
          <w:szCs w:val="20"/>
        </w:rPr>
        <w:t>stanie wyliczona</w:t>
      </w:r>
      <w:r w:rsidR="00357F4E" w:rsidRPr="00D0199B">
        <w:rPr>
          <w:rFonts w:ascii="Verdana" w:hAnsi="Verdana" w:cs="CIDFont+F3"/>
          <w:sz w:val="20"/>
          <w:szCs w:val="20"/>
        </w:rPr>
        <w:t>,</w:t>
      </w:r>
      <w:r w:rsidR="004020D5" w:rsidRPr="00D0199B">
        <w:rPr>
          <w:rFonts w:ascii="Verdana" w:hAnsi="Verdana" w:cs="CIDFont+F3"/>
          <w:sz w:val="20"/>
          <w:szCs w:val="20"/>
        </w:rPr>
        <w:t xml:space="preserve"> jako stosunek </w:t>
      </w:r>
      <w:r w:rsidRPr="00D0199B">
        <w:rPr>
          <w:rFonts w:ascii="Verdana" w:hAnsi="Verdana" w:cs="CIDFont+F3"/>
          <w:sz w:val="20"/>
          <w:szCs w:val="20"/>
        </w:rPr>
        <w:t xml:space="preserve">najniższej ceny spośród zaoferowanych do </w:t>
      </w:r>
      <w:r w:rsidR="00EE281B" w:rsidRPr="00D0199B">
        <w:rPr>
          <w:rFonts w:ascii="Verdana" w:hAnsi="Verdana" w:cs="CIDFont+F3"/>
          <w:sz w:val="20"/>
          <w:szCs w:val="20"/>
        </w:rPr>
        <w:t xml:space="preserve">ceny oferty badanej, następnie </w:t>
      </w:r>
      <w:r w:rsidRPr="00D0199B">
        <w:rPr>
          <w:rFonts w:ascii="Verdana" w:hAnsi="Verdana" w:cs="CIDFont+F3"/>
          <w:sz w:val="20"/>
          <w:szCs w:val="20"/>
        </w:rPr>
        <w:t>otrzymany iloraz zostanie pomnożony przez liczbę 100 oraz liczbę</w:t>
      </w:r>
      <w:r w:rsidR="00EE281B" w:rsidRPr="00D0199B">
        <w:rPr>
          <w:rFonts w:ascii="Verdana" w:hAnsi="Verdana" w:cs="CIDFont+F3"/>
          <w:sz w:val="20"/>
          <w:szCs w:val="20"/>
        </w:rPr>
        <w:t xml:space="preserve"> odpowiadającą wadze kryterium.</w:t>
      </w:r>
    </w:p>
    <w:p w14:paraId="460D73F1" w14:textId="77777777" w:rsidR="00976B68" w:rsidRPr="00D0199B" w:rsidRDefault="00976B68" w:rsidP="00976B68">
      <w:pPr>
        <w:jc w:val="both"/>
        <w:rPr>
          <w:rFonts w:ascii="Verdana" w:hAnsi="Verdana"/>
          <w:sz w:val="10"/>
          <w:szCs w:val="10"/>
        </w:rPr>
      </w:pPr>
    </w:p>
    <w:p w14:paraId="0D25BDDE" w14:textId="77777777" w:rsidR="00CE24A5" w:rsidRPr="00D0199B" w:rsidRDefault="00976B68" w:rsidP="004020D5">
      <w:pPr>
        <w:jc w:val="both"/>
        <w:rPr>
          <w:rFonts w:ascii="Verdana" w:hAnsi="Verdana"/>
          <w:b/>
          <w:sz w:val="20"/>
          <w:szCs w:val="20"/>
        </w:rPr>
      </w:pPr>
      <w:r w:rsidRPr="00D0199B">
        <w:rPr>
          <w:rFonts w:ascii="Verdana" w:hAnsi="Verdana"/>
          <w:sz w:val="20"/>
          <w:szCs w:val="20"/>
        </w:rPr>
        <w:t xml:space="preserve">Maksymalna liczba punktów możliwa do uzyskania w powyższym kryterium to </w:t>
      </w:r>
      <w:r w:rsidRPr="00D0199B">
        <w:rPr>
          <w:rFonts w:ascii="Verdana" w:hAnsi="Verdana"/>
          <w:b/>
          <w:sz w:val="20"/>
          <w:szCs w:val="20"/>
        </w:rPr>
        <w:t>60 pkt.</w:t>
      </w:r>
    </w:p>
    <w:p w14:paraId="7BF1B4E7" w14:textId="77777777" w:rsidR="004020D5" w:rsidRPr="00D0199B" w:rsidRDefault="004020D5" w:rsidP="004020D5">
      <w:pPr>
        <w:jc w:val="both"/>
        <w:rPr>
          <w:rFonts w:ascii="Verdana" w:hAnsi="Verdana"/>
          <w:sz w:val="20"/>
          <w:szCs w:val="20"/>
        </w:rPr>
      </w:pPr>
    </w:p>
    <w:p w14:paraId="04E6248E" w14:textId="201DEE74" w:rsidR="00356C40" w:rsidRPr="00BA5243" w:rsidRDefault="00CE24A5" w:rsidP="00CE24A5">
      <w:pPr>
        <w:tabs>
          <w:tab w:val="left" w:pos="1418"/>
          <w:tab w:val="left" w:pos="1701"/>
        </w:tabs>
        <w:autoSpaceDE w:val="0"/>
        <w:autoSpaceDN w:val="0"/>
        <w:adjustRightInd w:val="0"/>
        <w:jc w:val="both"/>
        <w:rPr>
          <w:rFonts w:ascii="Verdana" w:hAnsi="Verdana"/>
          <w:color w:val="000000" w:themeColor="text1"/>
          <w:sz w:val="20"/>
          <w:szCs w:val="20"/>
        </w:rPr>
      </w:pPr>
      <w:r w:rsidRPr="00BA5243">
        <w:rPr>
          <w:rFonts w:ascii="Verdana" w:hAnsi="Verdana"/>
          <w:color w:val="000000" w:themeColor="text1"/>
          <w:sz w:val="20"/>
          <w:szCs w:val="20"/>
        </w:rPr>
        <w:t xml:space="preserve">Ad. </w:t>
      </w:r>
      <w:r w:rsidR="00BA5243" w:rsidRPr="00BA5243">
        <w:rPr>
          <w:rFonts w:ascii="Verdana" w:hAnsi="Verdana"/>
          <w:color w:val="000000" w:themeColor="text1"/>
          <w:sz w:val="20"/>
          <w:szCs w:val="20"/>
        </w:rPr>
        <w:t>2</w:t>
      </w:r>
      <w:r w:rsidRPr="00BA5243">
        <w:rPr>
          <w:rFonts w:ascii="Verdana" w:hAnsi="Verdana"/>
          <w:color w:val="000000" w:themeColor="text1"/>
          <w:sz w:val="20"/>
          <w:szCs w:val="20"/>
        </w:rPr>
        <w:t>) Sposób oceny ofert dla kryterium</w:t>
      </w:r>
      <w:r w:rsidR="004910B0" w:rsidRPr="00BA5243">
        <w:rPr>
          <w:rFonts w:ascii="Verdana" w:hAnsi="Verdana"/>
          <w:color w:val="000000" w:themeColor="text1"/>
          <w:sz w:val="20"/>
          <w:szCs w:val="20"/>
        </w:rPr>
        <w:t>:</w:t>
      </w:r>
    </w:p>
    <w:p w14:paraId="0C152013" w14:textId="0297DDBA" w:rsidR="00CE24A5" w:rsidRPr="00BA5243" w:rsidRDefault="000A2A10" w:rsidP="00CE24A5">
      <w:pPr>
        <w:tabs>
          <w:tab w:val="left" w:pos="1418"/>
          <w:tab w:val="left" w:pos="1701"/>
        </w:tabs>
        <w:autoSpaceDE w:val="0"/>
        <w:autoSpaceDN w:val="0"/>
        <w:adjustRightInd w:val="0"/>
        <w:jc w:val="both"/>
        <w:rPr>
          <w:rFonts w:ascii="Verdana" w:hAnsi="Verdana"/>
          <w:b/>
          <w:bCs/>
          <w:color w:val="000000" w:themeColor="text1"/>
          <w:spacing w:val="-4"/>
          <w:sz w:val="20"/>
          <w:szCs w:val="20"/>
        </w:rPr>
      </w:pPr>
      <w:r w:rsidRPr="00BA5243">
        <w:rPr>
          <w:rFonts w:ascii="Verdana" w:hAnsi="Verdana"/>
          <w:b/>
          <w:bCs/>
          <w:color w:val="000000" w:themeColor="text1"/>
          <w:sz w:val="18"/>
          <w:szCs w:val="18"/>
        </w:rPr>
        <w:t>Doświadczenie zawodowe Kierownika budowy w branży konstrukcyjno-</w:t>
      </w:r>
      <w:r w:rsidR="008C4B16" w:rsidRPr="00BA5243">
        <w:rPr>
          <w:rFonts w:ascii="Verdana" w:hAnsi="Verdana"/>
          <w:b/>
          <w:bCs/>
          <w:color w:val="000000" w:themeColor="text1"/>
          <w:sz w:val="18"/>
          <w:szCs w:val="18"/>
        </w:rPr>
        <w:t xml:space="preserve">budowlanej </w:t>
      </w:r>
      <w:r w:rsidRPr="00BA5243">
        <w:rPr>
          <w:rFonts w:ascii="Verdana" w:hAnsi="Verdana"/>
          <w:b/>
          <w:bCs/>
          <w:color w:val="000000" w:themeColor="text1"/>
          <w:sz w:val="18"/>
          <w:szCs w:val="18"/>
        </w:rPr>
        <w:t>w realizacji usług  dla robót budowlanych  w obiektach zabytkowych*  [ DZ.KB ]</w:t>
      </w:r>
      <w:r w:rsidR="00AD1EBF" w:rsidRPr="00BA5243">
        <w:rPr>
          <w:rFonts w:ascii="Verdana" w:hAnsi="Verdana"/>
          <w:b/>
          <w:bCs/>
          <w:color w:val="000000" w:themeColor="text1"/>
          <w:spacing w:val="-4"/>
          <w:sz w:val="20"/>
          <w:szCs w:val="20"/>
        </w:rPr>
        <w:t xml:space="preserve"> – znaczenie </w:t>
      </w:r>
      <w:r w:rsidR="00BA5243" w:rsidRPr="00BA5243">
        <w:rPr>
          <w:rFonts w:ascii="Verdana" w:hAnsi="Verdana"/>
          <w:b/>
          <w:bCs/>
          <w:color w:val="000000" w:themeColor="text1"/>
          <w:spacing w:val="-4"/>
          <w:sz w:val="20"/>
          <w:szCs w:val="20"/>
        </w:rPr>
        <w:t>4</w:t>
      </w:r>
      <w:r w:rsidR="00AD1EBF" w:rsidRPr="00BA5243">
        <w:rPr>
          <w:rFonts w:ascii="Verdana" w:hAnsi="Verdana"/>
          <w:b/>
          <w:bCs/>
          <w:color w:val="000000" w:themeColor="text1"/>
          <w:spacing w:val="-4"/>
          <w:sz w:val="20"/>
          <w:szCs w:val="20"/>
        </w:rPr>
        <w:t>0 %</w:t>
      </w:r>
    </w:p>
    <w:p w14:paraId="217C2D21" w14:textId="77777777" w:rsidR="00AD1EBF" w:rsidRPr="00BA5243" w:rsidRDefault="00AD1EBF" w:rsidP="00CE24A5">
      <w:pPr>
        <w:tabs>
          <w:tab w:val="left" w:pos="1418"/>
          <w:tab w:val="left" w:pos="1701"/>
        </w:tabs>
        <w:autoSpaceDE w:val="0"/>
        <w:autoSpaceDN w:val="0"/>
        <w:adjustRightInd w:val="0"/>
        <w:jc w:val="both"/>
        <w:rPr>
          <w:rFonts w:ascii="Verdana" w:hAnsi="Verdana"/>
          <w:b/>
          <w:bCs/>
          <w:color w:val="000000" w:themeColor="text1"/>
          <w:spacing w:val="-4"/>
          <w:sz w:val="20"/>
          <w:szCs w:val="20"/>
        </w:rPr>
      </w:pPr>
    </w:p>
    <w:p w14:paraId="33DC159E" w14:textId="77777777" w:rsidR="00807066" w:rsidRPr="00BA5243" w:rsidRDefault="00807066" w:rsidP="00807066">
      <w:pPr>
        <w:jc w:val="both"/>
        <w:rPr>
          <w:rFonts w:ascii="Verdana" w:hAnsi="Verdana"/>
          <w:color w:val="000000" w:themeColor="text1"/>
          <w:sz w:val="20"/>
          <w:szCs w:val="20"/>
        </w:rPr>
      </w:pPr>
      <w:r w:rsidRPr="00BA5243">
        <w:rPr>
          <w:rFonts w:ascii="Verdana" w:hAnsi="Verdana"/>
          <w:color w:val="000000" w:themeColor="text1"/>
          <w:sz w:val="20"/>
          <w:szCs w:val="20"/>
        </w:rPr>
        <w:t>Do oceny oferty w tym kryterium Zamawiający przyzna punkty zgodnie z zasadami określonymi  poniżej:</w:t>
      </w:r>
    </w:p>
    <w:p w14:paraId="1D3624F1" w14:textId="77777777" w:rsidR="00807066" w:rsidRPr="00BA5243" w:rsidRDefault="00807066" w:rsidP="00807066">
      <w:pPr>
        <w:jc w:val="both"/>
        <w:rPr>
          <w:rFonts w:ascii="Verdana" w:hAnsi="Verdana"/>
          <w:color w:val="000000" w:themeColor="text1"/>
          <w:sz w:val="20"/>
          <w:szCs w:val="20"/>
        </w:rPr>
      </w:pPr>
    </w:p>
    <w:p w14:paraId="41340386" w14:textId="77777777" w:rsidR="00807066" w:rsidRPr="00BA5243" w:rsidRDefault="00807066" w:rsidP="00807066">
      <w:pPr>
        <w:jc w:val="both"/>
        <w:rPr>
          <w:rFonts w:ascii="Verdana" w:hAnsi="Verdana"/>
          <w:b/>
          <w:i/>
          <w:color w:val="000000" w:themeColor="text1"/>
          <w:sz w:val="16"/>
          <w:szCs w:val="16"/>
        </w:rPr>
      </w:pPr>
      <w:r w:rsidRPr="00BA5243">
        <w:rPr>
          <w:rFonts w:ascii="Verdana" w:hAnsi="Verdana"/>
          <w:color w:val="000000" w:themeColor="text1"/>
          <w:sz w:val="20"/>
          <w:szCs w:val="20"/>
        </w:rPr>
        <w:t xml:space="preserve">Zamawiający przyzna w tym kryterium punkty na podstawie wykazanych w ofercie usług pełnienia samodzielnej funkcji (kierownika budowy/kierownika robót) przy realizacji robót budowlanych/instalacyjnych na obiektach zabytkowych </w:t>
      </w:r>
      <w:r w:rsidRPr="00BA5243">
        <w:rPr>
          <w:rFonts w:ascii="Verdana" w:hAnsi="Verdana"/>
          <w:i/>
          <w:color w:val="000000" w:themeColor="text1"/>
          <w:sz w:val="18"/>
          <w:szCs w:val="16"/>
        </w:rPr>
        <w:t>(</w:t>
      </w:r>
      <w:r w:rsidRPr="00BA5243">
        <w:rPr>
          <w:rFonts w:ascii="Verdana" w:eastAsia="CIDFont+F2" w:hAnsi="Verdana" w:cs="CIDFont+F2"/>
          <w:i/>
          <w:color w:val="000000" w:themeColor="text1"/>
          <w:sz w:val="18"/>
          <w:szCs w:val="16"/>
        </w:rPr>
        <w:t>przez obiekt zabytkowy, dla po</w:t>
      </w:r>
      <w:r w:rsidR="00F45994" w:rsidRPr="00BA5243">
        <w:rPr>
          <w:rFonts w:ascii="Verdana" w:eastAsia="CIDFont+F2" w:hAnsi="Verdana" w:cs="CIDFont+F2"/>
          <w:i/>
          <w:color w:val="000000" w:themeColor="text1"/>
          <w:sz w:val="18"/>
          <w:szCs w:val="16"/>
        </w:rPr>
        <w:t>trzeb niniejszego postę</w:t>
      </w:r>
      <w:r w:rsidRPr="00BA5243">
        <w:rPr>
          <w:rFonts w:ascii="Verdana" w:eastAsia="CIDFont+F2" w:hAnsi="Verdana" w:cs="CIDFont+F2"/>
          <w:i/>
          <w:color w:val="000000" w:themeColor="text1"/>
          <w:sz w:val="18"/>
          <w:szCs w:val="16"/>
        </w:rPr>
        <w:t>powania,</w:t>
      </w:r>
      <w:r w:rsidR="00F45994" w:rsidRPr="00BA5243">
        <w:rPr>
          <w:rFonts w:ascii="Verdana" w:eastAsia="CIDFont+F2" w:hAnsi="Verdana" w:cs="CIDFont+F2"/>
          <w:i/>
          <w:color w:val="000000" w:themeColor="text1"/>
          <w:sz w:val="18"/>
          <w:szCs w:val="16"/>
        </w:rPr>
        <w:t xml:space="preserve"> </w:t>
      </w:r>
      <w:r w:rsidRPr="00BA5243">
        <w:rPr>
          <w:rFonts w:ascii="Verdana" w:eastAsia="CIDFont+F2" w:hAnsi="Verdana" w:cs="CIDFont+F2"/>
          <w:i/>
          <w:color w:val="000000" w:themeColor="text1"/>
          <w:sz w:val="18"/>
          <w:szCs w:val="16"/>
        </w:rPr>
        <w:t>należy rozumieć  obiekty wpisane do</w:t>
      </w:r>
      <w:r w:rsidR="00F45994" w:rsidRPr="00BA5243">
        <w:rPr>
          <w:rFonts w:ascii="Verdana" w:eastAsia="CIDFont+F2" w:hAnsi="Verdana" w:cs="CIDFont+F2"/>
          <w:i/>
          <w:color w:val="000000" w:themeColor="text1"/>
          <w:sz w:val="18"/>
          <w:szCs w:val="16"/>
        </w:rPr>
        <w:t xml:space="preserve"> </w:t>
      </w:r>
      <w:r w:rsidRPr="00BA5243">
        <w:rPr>
          <w:rFonts w:ascii="Verdana" w:eastAsia="CIDFont+F2" w:hAnsi="Verdana" w:cs="CIDFont+F2"/>
          <w:i/>
          <w:color w:val="000000" w:themeColor="text1"/>
          <w:sz w:val="18"/>
          <w:szCs w:val="16"/>
        </w:rPr>
        <w:t>rejestru zabytków, bądź zlokalizowane w układzie urbanistycznym wpisanym do rejestru zabytków lub wpisane do gminnej ewidencji zabytków)</w:t>
      </w:r>
    </w:p>
    <w:p w14:paraId="0377FA95" w14:textId="77777777" w:rsidR="00807066" w:rsidRPr="00BA5243" w:rsidRDefault="00807066" w:rsidP="00807066">
      <w:pPr>
        <w:jc w:val="both"/>
        <w:rPr>
          <w:rFonts w:ascii="Verdana" w:hAnsi="Verdana"/>
          <w:color w:val="000000" w:themeColor="text1"/>
          <w:sz w:val="10"/>
          <w:szCs w:val="10"/>
        </w:rPr>
      </w:pPr>
    </w:p>
    <w:p w14:paraId="2CD4E3DF" w14:textId="77777777" w:rsidR="00807066" w:rsidRPr="00BA5243" w:rsidRDefault="00807066" w:rsidP="00807066">
      <w:pPr>
        <w:jc w:val="both"/>
        <w:rPr>
          <w:rFonts w:ascii="Verdana" w:hAnsi="Verdana"/>
          <w:color w:val="000000" w:themeColor="text1"/>
          <w:sz w:val="20"/>
          <w:szCs w:val="20"/>
        </w:rPr>
      </w:pPr>
      <w:r w:rsidRPr="00BA5243">
        <w:rPr>
          <w:rFonts w:ascii="Verdana" w:hAnsi="Verdana"/>
          <w:color w:val="000000" w:themeColor="text1"/>
          <w:sz w:val="20"/>
          <w:szCs w:val="20"/>
        </w:rPr>
        <w:t>Ilość wykazanych zrealizowanych usług:</w:t>
      </w:r>
    </w:p>
    <w:p w14:paraId="7E36AF42" w14:textId="77777777" w:rsidR="00807066" w:rsidRPr="00BA5243" w:rsidRDefault="00807066" w:rsidP="00807066">
      <w:pPr>
        <w:jc w:val="both"/>
        <w:rPr>
          <w:rFonts w:ascii="Verdana" w:hAnsi="Verdana"/>
          <w:color w:val="000000" w:themeColor="text1"/>
          <w:sz w:val="10"/>
          <w:szCs w:val="10"/>
        </w:rPr>
      </w:pPr>
    </w:p>
    <w:p w14:paraId="12EE8199" w14:textId="6E0F8F54" w:rsidR="00807066" w:rsidRPr="00BA5243" w:rsidRDefault="00807066" w:rsidP="00807066">
      <w:pPr>
        <w:jc w:val="both"/>
        <w:rPr>
          <w:rFonts w:ascii="Verdana" w:hAnsi="Verdana"/>
          <w:color w:val="000000" w:themeColor="text1"/>
          <w:sz w:val="20"/>
          <w:szCs w:val="20"/>
        </w:rPr>
      </w:pPr>
      <w:r w:rsidRPr="00BA5243">
        <w:rPr>
          <w:rFonts w:ascii="Verdana" w:hAnsi="Verdana"/>
          <w:color w:val="000000" w:themeColor="text1"/>
          <w:sz w:val="20"/>
          <w:szCs w:val="20"/>
        </w:rPr>
        <w:t>Wykazana realizacja usług kierowania budową/kierowania robotami - za każdą wykazaną usługę zostanie przyznane</w:t>
      </w:r>
      <w:r w:rsidR="009A7CBD" w:rsidRPr="00BA5243">
        <w:rPr>
          <w:rFonts w:ascii="Verdana" w:hAnsi="Verdana"/>
          <w:color w:val="000000" w:themeColor="text1"/>
          <w:sz w:val="20"/>
          <w:szCs w:val="20"/>
        </w:rPr>
        <w:t xml:space="preserve"> </w:t>
      </w:r>
      <w:r w:rsidR="00BA5243" w:rsidRPr="00BA5243">
        <w:rPr>
          <w:rFonts w:ascii="Verdana" w:hAnsi="Verdana"/>
          <w:color w:val="000000" w:themeColor="text1"/>
          <w:sz w:val="20"/>
          <w:szCs w:val="20"/>
        </w:rPr>
        <w:t>4 punkty (maksymalnie 4</w:t>
      </w:r>
      <w:r w:rsidRPr="00BA5243">
        <w:rPr>
          <w:rFonts w:ascii="Verdana" w:hAnsi="Verdana"/>
          <w:color w:val="000000" w:themeColor="text1"/>
          <w:sz w:val="20"/>
          <w:szCs w:val="20"/>
        </w:rPr>
        <w:t>0 pkt)</w:t>
      </w:r>
    </w:p>
    <w:p w14:paraId="62EE7F8E" w14:textId="77777777" w:rsidR="00807066" w:rsidRPr="00BA5243" w:rsidRDefault="00807066" w:rsidP="00807066">
      <w:pPr>
        <w:jc w:val="both"/>
        <w:rPr>
          <w:rFonts w:ascii="Verdana" w:hAnsi="Verdana"/>
          <w:color w:val="000000" w:themeColor="text1"/>
          <w:sz w:val="20"/>
          <w:szCs w:val="20"/>
        </w:rPr>
      </w:pPr>
      <w:r w:rsidRPr="00BA5243">
        <w:rPr>
          <w:rFonts w:ascii="Verdana" w:hAnsi="Verdana"/>
          <w:color w:val="000000" w:themeColor="text1"/>
          <w:sz w:val="20"/>
          <w:szCs w:val="20"/>
        </w:rPr>
        <w:t>Wykazana realizacja więcej niż 10 usług nie będzie punktowana dodatkowo.</w:t>
      </w:r>
    </w:p>
    <w:p w14:paraId="72A05488" w14:textId="7DECCDA9" w:rsidR="00AD1EBF" w:rsidRPr="00BA5243" w:rsidRDefault="00AD1EBF" w:rsidP="00807066">
      <w:pPr>
        <w:jc w:val="both"/>
        <w:rPr>
          <w:rFonts w:ascii="Verdana" w:hAnsi="Verdana"/>
          <w:color w:val="000000" w:themeColor="text1"/>
          <w:sz w:val="20"/>
          <w:szCs w:val="20"/>
        </w:rPr>
      </w:pPr>
      <w:r w:rsidRPr="00BA5243">
        <w:rPr>
          <w:rFonts w:ascii="Verdana" w:hAnsi="Verdana"/>
          <w:color w:val="000000" w:themeColor="text1"/>
          <w:sz w:val="20"/>
          <w:szCs w:val="20"/>
        </w:rPr>
        <w:t xml:space="preserve">W tym kryterium można uzyskać </w:t>
      </w:r>
      <w:r w:rsidRPr="00BA5243">
        <w:rPr>
          <w:rFonts w:ascii="Verdana" w:hAnsi="Verdana"/>
          <w:b/>
          <w:color w:val="000000" w:themeColor="text1"/>
          <w:sz w:val="20"/>
          <w:szCs w:val="20"/>
        </w:rPr>
        <w:t xml:space="preserve">maksymalnie </w:t>
      </w:r>
      <w:r w:rsidR="00BA5243" w:rsidRPr="00BA5243">
        <w:rPr>
          <w:rFonts w:ascii="Verdana" w:hAnsi="Verdana"/>
          <w:b/>
          <w:color w:val="000000" w:themeColor="text1"/>
          <w:sz w:val="20"/>
          <w:szCs w:val="20"/>
        </w:rPr>
        <w:t>4</w:t>
      </w:r>
      <w:r w:rsidRPr="00BA5243">
        <w:rPr>
          <w:rFonts w:ascii="Verdana" w:hAnsi="Verdana"/>
          <w:b/>
          <w:color w:val="000000" w:themeColor="text1"/>
          <w:sz w:val="20"/>
          <w:szCs w:val="20"/>
        </w:rPr>
        <w:t>0 pkt.</w:t>
      </w:r>
    </w:p>
    <w:p w14:paraId="0BD7DF78" w14:textId="77777777" w:rsidR="00AD1EBF" w:rsidRPr="00D0199B" w:rsidRDefault="00AD1EBF" w:rsidP="00CE24A5">
      <w:pPr>
        <w:tabs>
          <w:tab w:val="left" w:pos="1418"/>
          <w:tab w:val="left" w:pos="1701"/>
        </w:tabs>
        <w:autoSpaceDE w:val="0"/>
        <w:autoSpaceDN w:val="0"/>
        <w:adjustRightInd w:val="0"/>
        <w:jc w:val="both"/>
        <w:rPr>
          <w:rFonts w:ascii="Verdana" w:hAnsi="Verdana"/>
          <w:sz w:val="20"/>
          <w:szCs w:val="20"/>
        </w:rPr>
      </w:pPr>
    </w:p>
    <w:p w14:paraId="73A4AE05" w14:textId="77777777" w:rsidR="002A6155" w:rsidRPr="00D0199B" w:rsidRDefault="002A6155" w:rsidP="00CE24A5">
      <w:pPr>
        <w:tabs>
          <w:tab w:val="left" w:pos="1418"/>
          <w:tab w:val="left" w:pos="1701"/>
        </w:tabs>
        <w:autoSpaceDE w:val="0"/>
        <w:autoSpaceDN w:val="0"/>
        <w:adjustRightInd w:val="0"/>
        <w:jc w:val="both"/>
        <w:rPr>
          <w:rFonts w:ascii="Verdana" w:hAnsi="Verdana"/>
          <w:sz w:val="20"/>
          <w:szCs w:val="20"/>
        </w:rPr>
      </w:pPr>
    </w:p>
    <w:p w14:paraId="0FB4F533" w14:textId="77777777" w:rsidR="00303032" w:rsidRPr="00D0199B" w:rsidRDefault="00303032" w:rsidP="00303032">
      <w:pPr>
        <w:autoSpaceDE w:val="0"/>
        <w:autoSpaceDN w:val="0"/>
        <w:adjustRightInd w:val="0"/>
        <w:rPr>
          <w:rFonts w:ascii="Verdana" w:hAnsi="Verdana" w:cs="Verdana"/>
          <w:sz w:val="20"/>
          <w:szCs w:val="20"/>
        </w:rPr>
      </w:pPr>
      <w:r w:rsidRPr="00D0199B">
        <w:rPr>
          <w:rFonts w:ascii="Verdana" w:hAnsi="Verdana" w:cs="Verdana"/>
          <w:b/>
          <w:bCs/>
          <w:sz w:val="20"/>
          <w:szCs w:val="20"/>
        </w:rPr>
        <w:t xml:space="preserve">UWAGA: </w:t>
      </w:r>
    </w:p>
    <w:p w14:paraId="2C2F50EA" w14:textId="77777777" w:rsidR="00303032" w:rsidRPr="00D0199B" w:rsidRDefault="00303032" w:rsidP="00303032">
      <w:pPr>
        <w:tabs>
          <w:tab w:val="left" w:pos="1418"/>
          <w:tab w:val="left" w:pos="1701"/>
        </w:tabs>
        <w:autoSpaceDE w:val="0"/>
        <w:autoSpaceDN w:val="0"/>
        <w:adjustRightInd w:val="0"/>
        <w:jc w:val="both"/>
        <w:rPr>
          <w:rFonts w:ascii="Verdana" w:hAnsi="Verdana" w:cs="Verdana"/>
          <w:b/>
          <w:bCs/>
          <w:sz w:val="20"/>
          <w:szCs w:val="20"/>
        </w:rPr>
      </w:pPr>
      <w:r w:rsidRPr="00D0199B">
        <w:rPr>
          <w:rFonts w:ascii="Verdana" w:hAnsi="Verdana" w:cs="Verdana"/>
          <w:b/>
          <w:bCs/>
          <w:sz w:val="20"/>
          <w:szCs w:val="20"/>
        </w:rPr>
        <w:t>Dotyczy kryterium 3)  - W przypadku braku wskazania, którejkolwiek z wymaganych w ofercie informacji (zgodnie z nagłówkami w tabel</w:t>
      </w:r>
      <w:r w:rsidR="00537059" w:rsidRPr="00D0199B">
        <w:rPr>
          <w:rFonts w:ascii="Verdana" w:hAnsi="Verdana" w:cs="Verdana"/>
          <w:b/>
          <w:bCs/>
          <w:sz w:val="20"/>
          <w:szCs w:val="20"/>
        </w:rPr>
        <w:t>i</w:t>
      </w:r>
      <w:r w:rsidRPr="00D0199B">
        <w:rPr>
          <w:rFonts w:ascii="Verdana" w:hAnsi="Verdana" w:cs="Verdana"/>
          <w:b/>
          <w:bCs/>
          <w:sz w:val="20"/>
          <w:szCs w:val="20"/>
        </w:rPr>
        <w:t xml:space="preserve"> dotycząc</w:t>
      </w:r>
      <w:r w:rsidR="00537059" w:rsidRPr="00D0199B">
        <w:rPr>
          <w:rFonts w:ascii="Verdana" w:hAnsi="Verdana" w:cs="Verdana"/>
          <w:b/>
          <w:bCs/>
          <w:sz w:val="20"/>
          <w:szCs w:val="20"/>
        </w:rPr>
        <w:t>ej</w:t>
      </w:r>
      <w:r w:rsidRPr="00D0199B">
        <w:rPr>
          <w:rFonts w:ascii="Verdana" w:hAnsi="Verdana" w:cs="Verdana"/>
          <w:b/>
          <w:bCs/>
          <w:sz w:val="20"/>
          <w:szCs w:val="20"/>
        </w:rPr>
        <w:t xml:space="preserve"> doświadczenia os</w:t>
      </w:r>
      <w:r w:rsidR="00537059" w:rsidRPr="00D0199B">
        <w:rPr>
          <w:rFonts w:ascii="Verdana" w:hAnsi="Verdana" w:cs="Verdana"/>
          <w:b/>
          <w:bCs/>
          <w:sz w:val="20"/>
          <w:szCs w:val="20"/>
        </w:rPr>
        <w:t>oby</w:t>
      </w:r>
      <w:r w:rsidRPr="00D0199B">
        <w:rPr>
          <w:rFonts w:ascii="Verdana" w:hAnsi="Verdana" w:cs="Verdana"/>
          <w:b/>
          <w:bCs/>
          <w:sz w:val="20"/>
          <w:szCs w:val="20"/>
        </w:rPr>
        <w:t xml:space="preserve"> dedykowan</w:t>
      </w:r>
      <w:r w:rsidR="00537059" w:rsidRPr="00D0199B">
        <w:rPr>
          <w:rFonts w:ascii="Verdana" w:hAnsi="Verdana" w:cs="Verdana"/>
          <w:b/>
          <w:bCs/>
          <w:sz w:val="20"/>
          <w:szCs w:val="20"/>
        </w:rPr>
        <w:t>ej</w:t>
      </w:r>
      <w:r w:rsidRPr="00D0199B">
        <w:rPr>
          <w:rFonts w:ascii="Verdana" w:hAnsi="Verdana" w:cs="Verdana"/>
          <w:b/>
          <w:bCs/>
          <w:sz w:val="20"/>
          <w:szCs w:val="20"/>
        </w:rPr>
        <w:t xml:space="preserve"> do pełnienia funkcji kierownik</w:t>
      </w:r>
      <w:r w:rsidR="00537059" w:rsidRPr="00D0199B">
        <w:rPr>
          <w:rFonts w:ascii="Verdana" w:hAnsi="Verdana" w:cs="Verdana"/>
          <w:b/>
          <w:bCs/>
          <w:sz w:val="20"/>
          <w:szCs w:val="20"/>
        </w:rPr>
        <w:t>a budowy</w:t>
      </w:r>
      <w:r w:rsidRPr="00D0199B">
        <w:rPr>
          <w:rFonts w:ascii="Verdana" w:hAnsi="Verdana" w:cs="Verdana"/>
          <w:b/>
          <w:bCs/>
          <w:sz w:val="20"/>
          <w:szCs w:val="20"/>
        </w:rPr>
        <w:t>) - oferta wykonawcy otrzyma odpowiednio mniejszą ilość punktów</w:t>
      </w:r>
      <w:r w:rsidR="00F45994" w:rsidRPr="00D0199B">
        <w:rPr>
          <w:rFonts w:ascii="Verdana" w:hAnsi="Verdana" w:cs="Verdana"/>
          <w:b/>
          <w:bCs/>
          <w:sz w:val="20"/>
          <w:szCs w:val="20"/>
        </w:rPr>
        <w:t xml:space="preserve"> </w:t>
      </w:r>
      <w:r w:rsidRPr="00D0199B">
        <w:rPr>
          <w:rFonts w:ascii="Verdana" w:hAnsi="Verdana" w:cs="Verdana"/>
          <w:b/>
          <w:bCs/>
          <w:sz w:val="20"/>
          <w:szCs w:val="20"/>
        </w:rPr>
        <w:t>w zakresie kryterium, którego dotyczy brak bądź niekompletność informacji. Informacje wymagane w ofercie nie podlegają uzupełnieniu.</w:t>
      </w:r>
    </w:p>
    <w:p w14:paraId="2E3FDB01" w14:textId="77777777" w:rsidR="00303032" w:rsidRPr="00D0199B" w:rsidRDefault="00303032" w:rsidP="00303032">
      <w:pPr>
        <w:tabs>
          <w:tab w:val="left" w:pos="1418"/>
          <w:tab w:val="left" w:pos="1701"/>
        </w:tabs>
        <w:autoSpaceDE w:val="0"/>
        <w:autoSpaceDN w:val="0"/>
        <w:adjustRightInd w:val="0"/>
        <w:jc w:val="both"/>
        <w:rPr>
          <w:rFonts w:ascii="Verdana" w:hAnsi="Verdana" w:cs="Verdana"/>
          <w:b/>
          <w:bCs/>
          <w:sz w:val="20"/>
          <w:szCs w:val="20"/>
        </w:rPr>
      </w:pPr>
    </w:p>
    <w:p w14:paraId="62C17F77" w14:textId="77777777" w:rsidR="00976B68" w:rsidRPr="00D0199B" w:rsidRDefault="00976B68" w:rsidP="00680BAA">
      <w:pPr>
        <w:numPr>
          <w:ilvl w:val="0"/>
          <w:numId w:val="46"/>
        </w:numPr>
        <w:autoSpaceDE w:val="0"/>
        <w:autoSpaceDN w:val="0"/>
        <w:adjustRightInd w:val="0"/>
        <w:jc w:val="both"/>
        <w:rPr>
          <w:rFonts w:ascii="Verdana" w:hAnsi="Verdana"/>
          <w:sz w:val="20"/>
          <w:szCs w:val="20"/>
        </w:rPr>
      </w:pPr>
      <w:r w:rsidRPr="00D0199B">
        <w:rPr>
          <w:rFonts w:ascii="Verdana" w:hAnsi="Verdana" w:cs="Arial"/>
          <w:bCs/>
          <w:sz w:val="20"/>
          <w:szCs w:val="20"/>
        </w:rPr>
        <w:t xml:space="preserve">Ocenę końcową oferty stanowi suma punktów przyznanych ofercie za wszystkie kryteria wymienione wyżej: </w:t>
      </w:r>
    </w:p>
    <w:p w14:paraId="3443EAB9" w14:textId="77777777" w:rsidR="00303032" w:rsidRPr="00D0199B" w:rsidRDefault="00303032" w:rsidP="00303032">
      <w:pPr>
        <w:jc w:val="both"/>
        <w:rPr>
          <w:rFonts w:ascii="Verdana" w:hAnsi="Verdana" w:cs="Tahoma"/>
          <w:b/>
          <w:bCs/>
          <w:sz w:val="20"/>
          <w:szCs w:val="20"/>
        </w:rPr>
      </w:pPr>
    </w:p>
    <w:p w14:paraId="2C9083AA" w14:textId="57786C34" w:rsidR="00D84412" w:rsidRPr="00BA5243" w:rsidRDefault="00D84412" w:rsidP="00303032">
      <w:pPr>
        <w:jc w:val="both"/>
        <w:rPr>
          <w:rFonts w:ascii="Verdana" w:hAnsi="Verdana" w:cs="Arial"/>
          <w:b/>
          <w:bCs/>
          <w:color w:val="000000" w:themeColor="text1"/>
          <w:sz w:val="20"/>
          <w:szCs w:val="20"/>
        </w:rPr>
      </w:pPr>
      <w:r w:rsidRPr="00BA5243">
        <w:rPr>
          <w:rFonts w:ascii="Verdana" w:hAnsi="Verdana" w:cs="Tahoma"/>
          <w:b/>
          <w:bCs/>
          <w:color w:val="000000" w:themeColor="text1"/>
          <w:sz w:val="20"/>
          <w:szCs w:val="20"/>
        </w:rPr>
        <w:lastRenderedPageBreak/>
        <w:t>∑</w:t>
      </w:r>
      <w:r w:rsidRPr="00BA5243">
        <w:rPr>
          <w:rFonts w:ascii="Verdana" w:hAnsi="Verdana" w:cs="Arial"/>
          <w:b/>
          <w:bCs/>
          <w:color w:val="000000" w:themeColor="text1"/>
          <w:sz w:val="20"/>
          <w:szCs w:val="20"/>
        </w:rPr>
        <w:t xml:space="preserve"> = C + </w:t>
      </w:r>
      <w:r w:rsidR="00BE1756" w:rsidRPr="00BA5243">
        <w:rPr>
          <w:rFonts w:ascii="Verdana" w:hAnsi="Verdana" w:cs="Arial"/>
          <w:b/>
          <w:bCs/>
          <w:color w:val="000000" w:themeColor="text1"/>
          <w:sz w:val="20"/>
          <w:szCs w:val="20"/>
        </w:rPr>
        <w:t>KB</w:t>
      </w:r>
    </w:p>
    <w:p w14:paraId="3F17DD09" w14:textId="77777777" w:rsidR="00976B68" w:rsidRPr="00D0199B" w:rsidRDefault="00976B68" w:rsidP="00303032">
      <w:pPr>
        <w:jc w:val="both"/>
        <w:rPr>
          <w:rFonts w:ascii="Verdana" w:hAnsi="Verdana" w:cs="Arial"/>
          <w:bCs/>
          <w:sz w:val="20"/>
          <w:szCs w:val="20"/>
        </w:rPr>
      </w:pPr>
      <w:r w:rsidRPr="00D0199B">
        <w:rPr>
          <w:rFonts w:ascii="Verdana" w:hAnsi="Verdana" w:cs="Arial"/>
          <w:bCs/>
          <w:sz w:val="20"/>
          <w:szCs w:val="20"/>
        </w:rPr>
        <w:t xml:space="preserve">gdzie: </w:t>
      </w:r>
      <w:r w:rsidRPr="00D0199B">
        <w:rPr>
          <w:rFonts w:ascii="Verdana" w:hAnsi="Verdana" w:cs="Arial"/>
          <w:b/>
          <w:bCs/>
          <w:sz w:val="20"/>
          <w:szCs w:val="20"/>
        </w:rPr>
        <w:t>Σ</w:t>
      </w:r>
      <w:r w:rsidRPr="00D0199B">
        <w:rPr>
          <w:rFonts w:ascii="Verdana" w:hAnsi="Verdana" w:cs="Arial"/>
          <w:bCs/>
          <w:sz w:val="20"/>
          <w:szCs w:val="20"/>
        </w:rPr>
        <w:t xml:space="preserve"> - suma punktów stanowiąca ocenę końcową</w:t>
      </w:r>
    </w:p>
    <w:p w14:paraId="118778AA" w14:textId="77777777" w:rsidR="00976B68" w:rsidRPr="00D0199B" w:rsidRDefault="00976B68" w:rsidP="00303032">
      <w:pPr>
        <w:jc w:val="both"/>
        <w:rPr>
          <w:rFonts w:ascii="Verdana" w:hAnsi="Verdana"/>
          <w:sz w:val="20"/>
          <w:szCs w:val="20"/>
        </w:rPr>
      </w:pPr>
      <w:r w:rsidRPr="00D0199B">
        <w:rPr>
          <w:rFonts w:ascii="Verdana" w:hAnsi="Verdana"/>
          <w:sz w:val="20"/>
          <w:szCs w:val="20"/>
        </w:rPr>
        <w:t xml:space="preserve">Wyniki zostaną zaokrąglone do dwóch miejsc po przecinku. </w:t>
      </w:r>
      <w:r w:rsidRPr="00D0199B">
        <w:rPr>
          <w:rFonts w:ascii="Verdana" w:hAnsi="Verdana" w:cs="Arial"/>
          <w:bCs/>
          <w:sz w:val="20"/>
          <w:szCs w:val="20"/>
        </w:rPr>
        <w:t xml:space="preserve">Oferta </w:t>
      </w:r>
      <w:r w:rsidRPr="00D0199B">
        <w:rPr>
          <w:rFonts w:ascii="Verdana" w:hAnsi="Verdana"/>
          <w:sz w:val="20"/>
          <w:szCs w:val="20"/>
        </w:rPr>
        <w:t>może otrzymać maksymalnie</w:t>
      </w:r>
      <w:r w:rsidR="00303032" w:rsidRPr="00D0199B">
        <w:rPr>
          <w:rFonts w:ascii="Verdana" w:hAnsi="Verdana"/>
          <w:sz w:val="20"/>
          <w:szCs w:val="20"/>
        </w:rPr>
        <w:t xml:space="preserve"> 100 punktów (gdzie 1%=1 pkt.).</w:t>
      </w:r>
    </w:p>
    <w:p w14:paraId="152CD5CC" w14:textId="77777777" w:rsidR="00976B68" w:rsidRPr="00D0199B" w:rsidRDefault="00976B68" w:rsidP="00680BAA">
      <w:pPr>
        <w:numPr>
          <w:ilvl w:val="0"/>
          <w:numId w:val="46"/>
        </w:numPr>
        <w:autoSpaceDE w:val="0"/>
        <w:autoSpaceDN w:val="0"/>
        <w:adjustRightInd w:val="0"/>
        <w:jc w:val="both"/>
        <w:rPr>
          <w:rFonts w:ascii="Verdana" w:hAnsi="Verdana" w:cs="CIDFont+F3"/>
          <w:sz w:val="20"/>
          <w:szCs w:val="20"/>
        </w:rPr>
      </w:pPr>
      <w:r w:rsidRPr="00D0199B">
        <w:rPr>
          <w:rFonts w:ascii="Verdana" w:hAnsi="Verdana"/>
          <w:sz w:val="20"/>
          <w:szCs w:val="20"/>
        </w:rPr>
        <w:t>Zamawiający udzieli zamówienia Wykonawcy, którego oferta zostanie uznana za najkorzystniejszą. Jeżeli zamawiający nie będzie prowadził negocjacji, dokona wyboru najkorzystniejszej oferty spośród niepodlegających odrzuceniu ofert</w:t>
      </w:r>
      <w:r w:rsidRPr="00D0199B">
        <w:rPr>
          <w:rFonts w:ascii="Verdana" w:hAnsi="Verdana" w:cs="CIDFont+F3"/>
          <w:sz w:val="20"/>
          <w:szCs w:val="20"/>
        </w:rPr>
        <w:t>.</w:t>
      </w:r>
    </w:p>
    <w:p w14:paraId="7412A3E3" w14:textId="77777777" w:rsidR="00976B68" w:rsidRPr="00D0199B" w:rsidRDefault="00976B68" w:rsidP="00680BAA">
      <w:pPr>
        <w:numPr>
          <w:ilvl w:val="0"/>
          <w:numId w:val="46"/>
        </w:numPr>
        <w:autoSpaceDE w:val="0"/>
        <w:autoSpaceDN w:val="0"/>
        <w:adjustRightInd w:val="0"/>
        <w:jc w:val="both"/>
        <w:rPr>
          <w:rFonts w:ascii="Verdana" w:hAnsi="Verdana"/>
          <w:sz w:val="20"/>
          <w:szCs w:val="20"/>
        </w:rPr>
      </w:pPr>
      <w:r w:rsidRPr="00D0199B">
        <w:rPr>
          <w:rFonts w:ascii="Verdana" w:hAnsi="Verdana" w:cs="CIDFont+F3"/>
          <w:sz w:val="20"/>
          <w:szCs w:val="20"/>
        </w:rPr>
        <w:t>Za najkorzystniejszą zostanie uznana oferta nie</w:t>
      </w:r>
      <w:r w:rsidR="00303032" w:rsidRPr="00D0199B">
        <w:rPr>
          <w:rFonts w:ascii="Verdana" w:hAnsi="Verdana" w:cs="CIDFont+F3"/>
          <w:sz w:val="20"/>
          <w:szCs w:val="20"/>
        </w:rPr>
        <w:t xml:space="preserve">podlegająca odrzuceniu, która </w:t>
      </w:r>
      <w:r w:rsidRPr="00D0199B">
        <w:rPr>
          <w:rFonts w:ascii="Verdana" w:hAnsi="Verdana"/>
          <w:sz w:val="20"/>
          <w:szCs w:val="20"/>
        </w:rPr>
        <w:t xml:space="preserve">przedstawia najkorzystniejszy bilans ceny i innych kryteriów, czyli oferta, która uzyska najwyższą sumaryczną liczbę punktów (liczoną do dwóch miejsc po przecinku). </w:t>
      </w:r>
    </w:p>
    <w:p w14:paraId="0A261ED3" w14:textId="77777777" w:rsidR="00976B68" w:rsidRPr="00D0199B" w:rsidRDefault="00976B68" w:rsidP="00680BAA">
      <w:pPr>
        <w:numPr>
          <w:ilvl w:val="0"/>
          <w:numId w:val="46"/>
        </w:numPr>
        <w:autoSpaceDE w:val="0"/>
        <w:autoSpaceDN w:val="0"/>
        <w:adjustRightInd w:val="0"/>
        <w:jc w:val="both"/>
        <w:rPr>
          <w:rFonts w:ascii="Verdana" w:hAnsi="Verdana" w:cs="CIDFont+F3"/>
          <w:sz w:val="20"/>
          <w:szCs w:val="20"/>
        </w:rPr>
      </w:pPr>
      <w:r w:rsidRPr="00D0199B">
        <w:rPr>
          <w:rFonts w:ascii="Verdana" w:hAnsi="Verdana" w:cs="CIDFont+F3"/>
          <w:sz w:val="20"/>
          <w:szCs w:val="20"/>
        </w:rPr>
        <w:t>Niezwłocznie po wyborze najkorzystniejszej oferty zamawiający informuje równocześnie wykonawców, którzy złożyli oferty, o:</w:t>
      </w:r>
    </w:p>
    <w:p w14:paraId="737932BB" w14:textId="77777777" w:rsidR="00976B68" w:rsidRPr="00D0199B" w:rsidRDefault="00976B68" w:rsidP="00680BAA">
      <w:pPr>
        <w:numPr>
          <w:ilvl w:val="1"/>
          <w:numId w:val="47"/>
        </w:numPr>
        <w:tabs>
          <w:tab w:val="left" w:pos="709"/>
        </w:tabs>
        <w:spacing w:line="261" w:lineRule="exact"/>
        <w:ind w:left="709" w:right="-1"/>
        <w:jc w:val="both"/>
        <w:textAlignment w:val="baseline"/>
        <w:rPr>
          <w:rFonts w:ascii="Verdana" w:hAnsi="Verdana"/>
          <w:sz w:val="20"/>
          <w:szCs w:val="20"/>
        </w:rPr>
      </w:pPr>
      <w:r w:rsidRPr="00D0199B">
        <w:rPr>
          <w:rFonts w:ascii="Verdana" w:hAnsi="Verdana"/>
          <w:sz w:val="20"/>
          <w:szCs w:val="20"/>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0B9C24FA" w14:textId="77777777" w:rsidR="00976B68" w:rsidRPr="00D0199B" w:rsidRDefault="00976B68" w:rsidP="00680BAA">
      <w:pPr>
        <w:numPr>
          <w:ilvl w:val="1"/>
          <w:numId w:val="47"/>
        </w:numPr>
        <w:tabs>
          <w:tab w:val="left" w:pos="709"/>
        </w:tabs>
        <w:spacing w:line="261" w:lineRule="exact"/>
        <w:ind w:left="709" w:right="-1"/>
        <w:jc w:val="both"/>
        <w:textAlignment w:val="baseline"/>
        <w:rPr>
          <w:rFonts w:ascii="Verdana" w:hAnsi="Verdana"/>
          <w:i/>
          <w:sz w:val="20"/>
          <w:szCs w:val="20"/>
          <w:lang w:eastAsia="en-US"/>
        </w:rPr>
      </w:pPr>
      <w:r w:rsidRPr="00D0199B">
        <w:rPr>
          <w:rFonts w:ascii="Verdana" w:hAnsi="Verdana"/>
          <w:spacing w:val="-6"/>
          <w:sz w:val="20"/>
          <w:szCs w:val="20"/>
        </w:rPr>
        <w:t>Wykonawcach, których oferty zostały odrzucone - podając uzasadnienie faktyczne i prawne.</w:t>
      </w:r>
    </w:p>
    <w:p w14:paraId="004333CF" w14:textId="77777777" w:rsidR="00356C40" w:rsidRPr="00D0199B" w:rsidRDefault="00356C40" w:rsidP="00356C40">
      <w:pPr>
        <w:tabs>
          <w:tab w:val="left" w:pos="709"/>
        </w:tabs>
        <w:spacing w:line="261" w:lineRule="exact"/>
        <w:ind w:left="349" w:right="-1"/>
        <w:jc w:val="both"/>
        <w:textAlignment w:val="baseline"/>
        <w:rPr>
          <w:rFonts w:ascii="Verdana" w:hAnsi="Verdana"/>
          <w:strike/>
          <w:sz w:val="20"/>
          <w:szCs w:val="20"/>
          <w:lang w:eastAsia="en-US"/>
        </w:rPr>
      </w:pPr>
    </w:p>
    <w:tbl>
      <w:tblPr>
        <w:tblW w:w="0" w:type="auto"/>
        <w:jc w:val="center"/>
        <w:shd w:val="clear" w:color="auto" w:fill="EFF6EA"/>
        <w:tblLook w:val="04A0" w:firstRow="1" w:lastRow="0" w:firstColumn="1" w:lastColumn="0" w:noHBand="0" w:noVBand="1"/>
      </w:tblPr>
      <w:tblGrid>
        <w:gridCol w:w="9637"/>
      </w:tblGrid>
      <w:tr w:rsidR="00D0199B" w:rsidRPr="00D0199B" w14:paraId="57D0A9DA" w14:textId="77777777" w:rsidTr="00976B68">
        <w:trPr>
          <w:trHeight w:val="547"/>
          <w:jc w:val="center"/>
        </w:trPr>
        <w:tc>
          <w:tcPr>
            <w:tcW w:w="9637" w:type="dxa"/>
            <w:shd w:val="clear" w:color="auto" w:fill="EFF6EA"/>
            <w:vAlign w:val="center"/>
          </w:tcPr>
          <w:p w14:paraId="2D274D63" w14:textId="77777777" w:rsidR="00976B68" w:rsidRPr="00D0199B" w:rsidRDefault="00976B68" w:rsidP="00456DE0">
            <w:pPr>
              <w:pStyle w:val="Nagwek2"/>
              <w:rPr>
                <w:color w:val="auto"/>
                <w:szCs w:val="20"/>
              </w:rPr>
            </w:pPr>
            <w:bookmarkStart w:id="32" w:name="_Toc129163920"/>
            <w:r w:rsidRPr="00D0199B">
              <w:rPr>
                <w:color w:val="auto"/>
                <w:szCs w:val="20"/>
              </w:rPr>
              <w:t>ROZDZIAŁ</w:t>
            </w:r>
            <w:r w:rsidR="00412FD6" w:rsidRPr="00D0199B">
              <w:rPr>
                <w:color w:val="auto"/>
                <w:szCs w:val="20"/>
              </w:rPr>
              <w:t xml:space="preserve"> XXI</w:t>
            </w:r>
            <w:r w:rsidRPr="00D0199B">
              <w:rPr>
                <w:color w:val="auto"/>
                <w:szCs w:val="20"/>
              </w:rPr>
              <w:t xml:space="preserve">. PROWADZENIE PROCEDURY WRAZ Z </w:t>
            </w:r>
            <w:r w:rsidR="00357F4E" w:rsidRPr="00D0199B">
              <w:rPr>
                <w:color w:val="auto"/>
                <w:szCs w:val="20"/>
              </w:rPr>
              <w:t>NEGOCJACJAMI - FAKULTATYWNIE</w:t>
            </w:r>
            <w:bookmarkEnd w:id="32"/>
          </w:p>
        </w:tc>
      </w:tr>
    </w:tbl>
    <w:p w14:paraId="7B110515" w14:textId="77777777" w:rsidR="00DB2582" w:rsidRPr="00D0199B" w:rsidRDefault="00DB2582" w:rsidP="00DB2582">
      <w:pPr>
        <w:autoSpaceDE w:val="0"/>
        <w:autoSpaceDN w:val="0"/>
        <w:adjustRightInd w:val="0"/>
        <w:ind w:left="360"/>
        <w:jc w:val="both"/>
        <w:rPr>
          <w:rFonts w:ascii="Verdana" w:hAnsi="Verdana" w:cs="CIDFont+F3"/>
          <w:sz w:val="20"/>
          <w:szCs w:val="20"/>
        </w:rPr>
      </w:pPr>
    </w:p>
    <w:p w14:paraId="56FCDE41" w14:textId="77777777" w:rsidR="00976B68" w:rsidRPr="00D0199B" w:rsidRDefault="00976B68" w:rsidP="00680BAA">
      <w:pPr>
        <w:numPr>
          <w:ilvl w:val="0"/>
          <w:numId w:val="48"/>
        </w:numPr>
        <w:autoSpaceDE w:val="0"/>
        <w:autoSpaceDN w:val="0"/>
        <w:adjustRightInd w:val="0"/>
        <w:jc w:val="both"/>
        <w:rPr>
          <w:rFonts w:ascii="Verdana" w:hAnsi="Verdana" w:cs="CIDFont+F3"/>
          <w:sz w:val="20"/>
          <w:szCs w:val="20"/>
        </w:rPr>
      </w:pPr>
      <w:r w:rsidRPr="00D0199B">
        <w:rPr>
          <w:rFonts w:ascii="Verdana" w:hAnsi="Verdana" w:cs="CIDFont+F3"/>
          <w:sz w:val="20"/>
          <w:szCs w:val="20"/>
        </w:rPr>
        <w:t xml:space="preserve">Zamawiający nie korzysta z uprawnienia, o jakim stanowi art. 288 ust. 1 ustawy </w:t>
      </w:r>
      <w:proofErr w:type="spellStart"/>
      <w:r w:rsidRPr="00D0199B">
        <w:rPr>
          <w:rFonts w:ascii="Verdana" w:hAnsi="Verdana" w:cs="CIDFont+F3"/>
          <w:sz w:val="20"/>
          <w:szCs w:val="20"/>
        </w:rPr>
        <w:t>Pzp</w:t>
      </w:r>
      <w:proofErr w:type="spellEnd"/>
    </w:p>
    <w:p w14:paraId="3DE7458C" w14:textId="77777777" w:rsidR="00976B68" w:rsidRPr="00D0199B" w:rsidRDefault="00976B68" w:rsidP="00680BAA">
      <w:pPr>
        <w:numPr>
          <w:ilvl w:val="0"/>
          <w:numId w:val="48"/>
        </w:numPr>
        <w:autoSpaceDE w:val="0"/>
        <w:autoSpaceDN w:val="0"/>
        <w:adjustRightInd w:val="0"/>
        <w:jc w:val="both"/>
        <w:rPr>
          <w:rFonts w:ascii="Verdana" w:hAnsi="Verdana"/>
          <w:sz w:val="20"/>
          <w:szCs w:val="20"/>
        </w:rPr>
      </w:pPr>
      <w:r w:rsidRPr="00D0199B">
        <w:rPr>
          <w:rFonts w:ascii="Verdana" w:hAnsi="Verdana" w:cs="CIDFont+F3"/>
          <w:sz w:val="20"/>
          <w:szCs w:val="20"/>
        </w:rPr>
        <w:t xml:space="preserve">W przypadku podjęcia decyzji o prowadzeniu negocjacji w pierwszym kroku Zamawiający </w:t>
      </w:r>
      <w:r w:rsidRPr="00D0199B">
        <w:rPr>
          <w:rFonts w:ascii="Verdana" w:hAnsi="Verdana"/>
          <w:sz w:val="20"/>
          <w:szCs w:val="20"/>
        </w:rPr>
        <w:t xml:space="preserve">poinformuje równocześnie wszystkich Wykonawców, którzy złożyli oferty, o Wykonawcach: </w:t>
      </w:r>
    </w:p>
    <w:p w14:paraId="6C63CED8" w14:textId="77777777" w:rsidR="00976B68" w:rsidRPr="00D0199B" w:rsidRDefault="00976B68" w:rsidP="00680BAA">
      <w:pPr>
        <w:numPr>
          <w:ilvl w:val="0"/>
          <w:numId w:val="49"/>
        </w:numPr>
        <w:tabs>
          <w:tab w:val="left" w:pos="709"/>
        </w:tabs>
        <w:spacing w:line="261" w:lineRule="exact"/>
        <w:ind w:left="709" w:right="-1"/>
        <w:jc w:val="both"/>
        <w:textAlignment w:val="baseline"/>
        <w:rPr>
          <w:rFonts w:ascii="Verdana" w:hAnsi="Verdana"/>
          <w:sz w:val="20"/>
          <w:szCs w:val="20"/>
        </w:rPr>
      </w:pPr>
      <w:r w:rsidRPr="00D0199B">
        <w:rPr>
          <w:rFonts w:ascii="Verdana" w:hAnsi="Verdana"/>
          <w:sz w:val="20"/>
          <w:szCs w:val="20"/>
        </w:rPr>
        <w:t xml:space="preserve">których oferty nie zostały odrzucone, oraz punktacji przyznanej ofertom w każdym kryterium oceny ofert i łącznej punktacji, </w:t>
      </w:r>
    </w:p>
    <w:p w14:paraId="4C031D25" w14:textId="77777777" w:rsidR="00DB2582" w:rsidRPr="00D0199B" w:rsidRDefault="00976B68" w:rsidP="00680BAA">
      <w:pPr>
        <w:numPr>
          <w:ilvl w:val="0"/>
          <w:numId w:val="49"/>
        </w:numPr>
        <w:tabs>
          <w:tab w:val="left" w:pos="709"/>
        </w:tabs>
        <w:spacing w:line="261" w:lineRule="exact"/>
        <w:ind w:left="709" w:right="-1"/>
        <w:jc w:val="both"/>
        <w:textAlignment w:val="baseline"/>
        <w:rPr>
          <w:rFonts w:ascii="Verdana" w:hAnsi="Verdana"/>
          <w:sz w:val="20"/>
          <w:szCs w:val="20"/>
        </w:rPr>
      </w:pPr>
      <w:r w:rsidRPr="00D0199B">
        <w:rPr>
          <w:rFonts w:ascii="Verdana" w:hAnsi="Verdana"/>
          <w:sz w:val="20"/>
          <w:szCs w:val="20"/>
        </w:rPr>
        <w:t xml:space="preserve">których oferty zostały odrzucone, </w:t>
      </w:r>
    </w:p>
    <w:p w14:paraId="2E81E4D7" w14:textId="77777777" w:rsidR="00976B68" w:rsidRPr="00D0199B" w:rsidRDefault="00976B68" w:rsidP="00DB2582">
      <w:pPr>
        <w:tabs>
          <w:tab w:val="left" w:pos="709"/>
        </w:tabs>
        <w:spacing w:line="261" w:lineRule="exact"/>
        <w:ind w:left="709" w:right="-1"/>
        <w:jc w:val="both"/>
        <w:textAlignment w:val="baseline"/>
        <w:rPr>
          <w:rFonts w:ascii="Verdana" w:hAnsi="Verdana"/>
          <w:sz w:val="20"/>
          <w:szCs w:val="20"/>
        </w:rPr>
      </w:pPr>
      <w:r w:rsidRPr="00D0199B">
        <w:rPr>
          <w:rFonts w:ascii="Verdana" w:hAnsi="Verdana"/>
          <w:sz w:val="20"/>
          <w:szCs w:val="20"/>
        </w:rPr>
        <w:t xml:space="preserve">- podając uzasadnienie faktyczne i prawne. </w:t>
      </w:r>
    </w:p>
    <w:p w14:paraId="4834E21F" w14:textId="77777777" w:rsidR="00C500FA" w:rsidRPr="00D0199B" w:rsidRDefault="00976B68" w:rsidP="00680BAA">
      <w:pPr>
        <w:numPr>
          <w:ilvl w:val="0"/>
          <w:numId w:val="48"/>
        </w:numPr>
        <w:autoSpaceDE w:val="0"/>
        <w:autoSpaceDN w:val="0"/>
        <w:adjustRightInd w:val="0"/>
        <w:jc w:val="both"/>
        <w:rPr>
          <w:rFonts w:ascii="Verdana" w:hAnsi="Verdana" w:cs="CIDFont+F3"/>
          <w:sz w:val="20"/>
          <w:szCs w:val="20"/>
        </w:rPr>
      </w:pPr>
      <w:r w:rsidRPr="00D0199B">
        <w:rPr>
          <w:rFonts w:ascii="Verdana" w:hAnsi="Verdana" w:cs="CIDFont+F3"/>
          <w:sz w:val="20"/>
          <w:szCs w:val="20"/>
        </w:rPr>
        <w:t>Zamawiający zaprosi następnie do negocjacji wszystkich Wykonawców, których oferty nie podlegają odrzuceniu na podstawie art. 226 ust. 1 pkt 1-6</w:t>
      </w:r>
      <w:r w:rsidR="00C500FA" w:rsidRPr="00D0199B">
        <w:rPr>
          <w:rFonts w:ascii="Verdana" w:hAnsi="Verdana" w:cs="CIDFont+F3"/>
          <w:sz w:val="20"/>
          <w:szCs w:val="20"/>
        </w:rPr>
        <w:t>.</w:t>
      </w:r>
    </w:p>
    <w:p w14:paraId="2FD3AD2F" w14:textId="77777777" w:rsidR="00976B68" w:rsidRPr="00D0199B" w:rsidRDefault="00976B68" w:rsidP="00680BAA">
      <w:pPr>
        <w:numPr>
          <w:ilvl w:val="0"/>
          <w:numId w:val="48"/>
        </w:numPr>
        <w:autoSpaceDE w:val="0"/>
        <w:autoSpaceDN w:val="0"/>
        <w:adjustRightInd w:val="0"/>
        <w:jc w:val="both"/>
        <w:rPr>
          <w:rFonts w:ascii="Verdana" w:hAnsi="Verdana" w:cs="CIDFont+F3"/>
          <w:sz w:val="20"/>
          <w:szCs w:val="20"/>
        </w:rPr>
      </w:pPr>
      <w:r w:rsidRPr="00D0199B">
        <w:rPr>
          <w:rFonts w:ascii="Verdana" w:hAnsi="Verdana" w:cs="CIDFont+F3"/>
          <w:sz w:val="20"/>
          <w:szCs w:val="20"/>
        </w:rPr>
        <w:t xml:space="preserve">Zamawiający w zaproszeniu do negocjacji wskaże miejsce, termin i sposób prowadzenia negocjacji oraz kryteria oceny ofert, w </w:t>
      </w:r>
      <w:r w:rsidR="00357F4E" w:rsidRPr="00D0199B">
        <w:rPr>
          <w:rFonts w:ascii="Verdana" w:hAnsi="Verdana" w:cs="CIDFont+F3"/>
          <w:sz w:val="20"/>
          <w:szCs w:val="20"/>
        </w:rPr>
        <w:t>ramach, których</w:t>
      </w:r>
      <w:r w:rsidRPr="00D0199B">
        <w:rPr>
          <w:rFonts w:ascii="Verdana" w:hAnsi="Verdana" w:cs="CIDFont+F3"/>
          <w:sz w:val="20"/>
          <w:szCs w:val="20"/>
        </w:rPr>
        <w:t xml:space="preserve"> będą prowadzone negocjacje w celu ulepszenia treści ofert</w:t>
      </w:r>
      <w:r w:rsidRPr="00D0199B">
        <w:rPr>
          <w:rFonts w:ascii="Verdana" w:hAnsi="Verdana" w:cs="CIDFont+F3"/>
          <w:sz w:val="20"/>
          <w:szCs w:val="20"/>
          <w:vertAlign w:val="superscript"/>
        </w:rPr>
        <w:footnoteReference w:id="5"/>
      </w:r>
      <w:r w:rsidRPr="00D0199B">
        <w:rPr>
          <w:rFonts w:ascii="Verdana" w:hAnsi="Verdana" w:cs="CIDFont+F3"/>
          <w:sz w:val="20"/>
          <w:szCs w:val="20"/>
        </w:rPr>
        <w:t xml:space="preserve">. </w:t>
      </w:r>
    </w:p>
    <w:p w14:paraId="66A7A975" w14:textId="77777777" w:rsidR="00976B68" w:rsidRPr="00D0199B" w:rsidRDefault="00976B68" w:rsidP="00680BAA">
      <w:pPr>
        <w:numPr>
          <w:ilvl w:val="0"/>
          <w:numId w:val="48"/>
        </w:numPr>
        <w:autoSpaceDE w:val="0"/>
        <w:autoSpaceDN w:val="0"/>
        <w:adjustRightInd w:val="0"/>
        <w:jc w:val="both"/>
        <w:rPr>
          <w:rFonts w:ascii="Verdana" w:hAnsi="Verdana" w:cs="CIDFont+F3"/>
          <w:sz w:val="20"/>
          <w:szCs w:val="20"/>
        </w:rPr>
      </w:pPr>
      <w:r w:rsidRPr="00D0199B">
        <w:rPr>
          <w:rFonts w:ascii="Verdana" w:hAnsi="Verdana" w:cs="CIDFont+F3"/>
          <w:sz w:val="20"/>
          <w:szCs w:val="20"/>
        </w:rPr>
        <w:t>Podczas negocjacji Zamawiający zapewni równe traktowanie wszystkich Wykonawców.</w:t>
      </w:r>
    </w:p>
    <w:p w14:paraId="491CCEFC" w14:textId="77777777" w:rsidR="00976B68" w:rsidRPr="00D0199B" w:rsidRDefault="00976B68" w:rsidP="00680BAA">
      <w:pPr>
        <w:numPr>
          <w:ilvl w:val="0"/>
          <w:numId w:val="48"/>
        </w:numPr>
        <w:autoSpaceDE w:val="0"/>
        <w:autoSpaceDN w:val="0"/>
        <w:adjustRightInd w:val="0"/>
        <w:jc w:val="both"/>
        <w:rPr>
          <w:rFonts w:ascii="Verdana" w:hAnsi="Verdana" w:cs="CIDFont+F3"/>
          <w:sz w:val="20"/>
          <w:szCs w:val="20"/>
        </w:rPr>
      </w:pPr>
      <w:r w:rsidRPr="00D0199B">
        <w:rPr>
          <w:rFonts w:ascii="Verdana" w:hAnsi="Verdana" w:cs="CIDFont+F3"/>
          <w:sz w:val="20"/>
          <w:szCs w:val="20"/>
        </w:rPr>
        <w:t xml:space="preserve">Prowadzone negocjacje mają poufny charakter. Żadna ze stron nie może, bez zgody drugiej strony, ujawniać informacji technicznych i handlowych związanych z negocjacjami. Zgoda jest udzielana w odniesieniu do konkretnych informacji i przed ich ujawnieniem. </w:t>
      </w:r>
    </w:p>
    <w:p w14:paraId="713D7F72" w14:textId="77777777" w:rsidR="00976B68" w:rsidRPr="00D0199B" w:rsidRDefault="00976B68" w:rsidP="00680BAA">
      <w:pPr>
        <w:numPr>
          <w:ilvl w:val="0"/>
          <w:numId w:val="48"/>
        </w:numPr>
        <w:autoSpaceDE w:val="0"/>
        <w:autoSpaceDN w:val="0"/>
        <w:adjustRightInd w:val="0"/>
        <w:jc w:val="both"/>
        <w:rPr>
          <w:rFonts w:ascii="Verdana" w:hAnsi="Verdana" w:cs="CIDFont+F3"/>
          <w:sz w:val="20"/>
          <w:szCs w:val="20"/>
        </w:rPr>
      </w:pPr>
      <w:r w:rsidRPr="00D0199B">
        <w:rPr>
          <w:rFonts w:ascii="Verdana" w:hAnsi="Verdana" w:cs="CIDFont+F3"/>
          <w:sz w:val="20"/>
          <w:szCs w:val="20"/>
        </w:rPr>
        <w:t xml:space="preserve">Po zakończeniu negocjacji z wszystkimi Wykonawcami, Zamawiający informuje o tym fakcie uczestników negocjacji oraz zaprasza ich do składania ofert dodatkowych. </w:t>
      </w:r>
    </w:p>
    <w:p w14:paraId="5F4F39D0" w14:textId="77777777" w:rsidR="00976B68" w:rsidRPr="00D0199B" w:rsidRDefault="00976B68" w:rsidP="00680BAA">
      <w:pPr>
        <w:numPr>
          <w:ilvl w:val="0"/>
          <w:numId w:val="48"/>
        </w:numPr>
        <w:autoSpaceDE w:val="0"/>
        <w:autoSpaceDN w:val="0"/>
        <w:adjustRightInd w:val="0"/>
        <w:jc w:val="both"/>
        <w:rPr>
          <w:rFonts w:ascii="Verdana" w:hAnsi="Verdana" w:cs="CIDFont+F3"/>
          <w:sz w:val="20"/>
          <w:szCs w:val="20"/>
        </w:rPr>
      </w:pPr>
      <w:r w:rsidRPr="00D0199B">
        <w:rPr>
          <w:rFonts w:ascii="Verdana" w:hAnsi="Verdana" w:cs="CIDFont+F3"/>
          <w:sz w:val="20"/>
          <w:szCs w:val="20"/>
        </w:rPr>
        <w:t xml:space="preserve">Zaproszenie do złożenia ofert dodatkowych będzie </w:t>
      </w:r>
      <w:r w:rsidR="00357F4E" w:rsidRPr="00D0199B">
        <w:rPr>
          <w:rFonts w:ascii="Verdana" w:hAnsi="Verdana" w:cs="CIDFont+F3"/>
          <w:sz w:val="20"/>
          <w:szCs w:val="20"/>
        </w:rPr>
        <w:t>zawierać, co</w:t>
      </w:r>
      <w:r w:rsidRPr="00D0199B">
        <w:rPr>
          <w:rFonts w:ascii="Verdana" w:hAnsi="Verdana" w:cs="CIDFont+F3"/>
          <w:sz w:val="20"/>
          <w:szCs w:val="20"/>
        </w:rPr>
        <w:t xml:space="preserve"> najmniej: </w:t>
      </w:r>
    </w:p>
    <w:p w14:paraId="7D69D513" w14:textId="77777777" w:rsidR="00976B68" w:rsidRPr="00D0199B" w:rsidRDefault="00976B68" w:rsidP="00680BAA">
      <w:pPr>
        <w:numPr>
          <w:ilvl w:val="0"/>
          <w:numId w:val="50"/>
        </w:numPr>
        <w:tabs>
          <w:tab w:val="left" w:pos="709"/>
        </w:tabs>
        <w:spacing w:line="261" w:lineRule="exact"/>
        <w:ind w:left="709" w:right="-1"/>
        <w:jc w:val="both"/>
        <w:textAlignment w:val="baseline"/>
        <w:rPr>
          <w:rFonts w:ascii="Verdana" w:hAnsi="Verdana"/>
          <w:sz w:val="20"/>
          <w:szCs w:val="20"/>
        </w:rPr>
      </w:pPr>
      <w:r w:rsidRPr="00D0199B">
        <w:rPr>
          <w:rFonts w:ascii="Verdana" w:hAnsi="Verdana"/>
          <w:sz w:val="20"/>
          <w:szCs w:val="20"/>
        </w:rPr>
        <w:t xml:space="preserve">nazwę oraz adres zamawiającego, numer telefonu, adres poczty elektronicznej oraz strony internetowej prowadzonego postępowania; </w:t>
      </w:r>
    </w:p>
    <w:p w14:paraId="6020250C" w14:textId="77777777" w:rsidR="00976B68" w:rsidRPr="00D0199B" w:rsidRDefault="00976B68" w:rsidP="00680BAA">
      <w:pPr>
        <w:numPr>
          <w:ilvl w:val="0"/>
          <w:numId w:val="50"/>
        </w:numPr>
        <w:tabs>
          <w:tab w:val="left" w:pos="709"/>
        </w:tabs>
        <w:spacing w:line="261" w:lineRule="exact"/>
        <w:ind w:left="709" w:right="-1"/>
        <w:jc w:val="both"/>
        <w:textAlignment w:val="baseline"/>
        <w:rPr>
          <w:rFonts w:ascii="Verdana" w:hAnsi="Verdana"/>
          <w:sz w:val="20"/>
          <w:szCs w:val="20"/>
        </w:rPr>
      </w:pPr>
      <w:r w:rsidRPr="00D0199B">
        <w:rPr>
          <w:rFonts w:ascii="Verdana" w:hAnsi="Verdana"/>
          <w:sz w:val="20"/>
          <w:szCs w:val="20"/>
        </w:rPr>
        <w:t>sposób i termin składania ofert dodatkowych oraz język lub języki, w jakich muszą one być sporządzone, oraz termin otwarcia tych ofert.</w:t>
      </w:r>
    </w:p>
    <w:p w14:paraId="4C3A33F8" w14:textId="77777777" w:rsidR="00976B68" w:rsidRPr="00D0199B" w:rsidRDefault="00976B68" w:rsidP="00680BAA">
      <w:pPr>
        <w:numPr>
          <w:ilvl w:val="0"/>
          <w:numId w:val="48"/>
        </w:numPr>
        <w:autoSpaceDE w:val="0"/>
        <w:autoSpaceDN w:val="0"/>
        <w:adjustRightInd w:val="0"/>
        <w:jc w:val="both"/>
        <w:rPr>
          <w:rFonts w:ascii="Verdana" w:hAnsi="Verdana"/>
          <w:sz w:val="20"/>
          <w:szCs w:val="20"/>
        </w:rPr>
      </w:pPr>
      <w:r w:rsidRPr="00D0199B">
        <w:rPr>
          <w:rFonts w:ascii="Verdana" w:hAnsi="Verdana"/>
          <w:sz w:val="20"/>
          <w:szCs w:val="20"/>
        </w:rPr>
        <w:t xml:space="preserve">Oferta dodatkowa nie może być mniej korzystna w żadnym z kryteriów oceny ofert wskazanych w zaproszeniu do negocjacji niż oferta złożona w odpowiedzi na ogłoszenie o zamówieniu. </w:t>
      </w:r>
    </w:p>
    <w:p w14:paraId="6FE89F89" w14:textId="77777777" w:rsidR="00976B68" w:rsidRPr="00D0199B" w:rsidRDefault="00976B68" w:rsidP="00680BAA">
      <w:pPr>
        <w:numPr>
          <w:ilvl w:val="0"/>
          <w:numId w:val="48"/>
        </w:numPr>
        <w:autoSpaceDE w:val="0"/>
        <w:autoSpaceDN w:val="0"/>
        <w:adjustRightInd w:val="0"/>
        <w:jc w:val="both"/>
        <w:rPr>
          <w:rFonts w:ascii="Verdana" w:hAnsi="Verdana"/>
          <w:sz w:val="20"/>
          <w:szCs w:val="20"/>
        </w:rPr>
      </w:pPr>
      <w:r w:rsidRPr="00D0199B">
        <w:rPr>
          <w:rFonts w:ascii="Verdana" w:hAnsi="Verdana"/>
          <w:sz w:val="20"/>
          <w:szCs w:val="20"/>
        </w:rPr>
        <w:t xml:space="preserve">Oferta przestaje wiązać wykonawcę w zakresie, w jakim złoży on ofertę dodatkową zawierającą korzystniejsze propozycje w ramach każdego z kryteriów oceny ofert wskazanych w zaproszeniu do negocjacji. </w:t>
      </w:r>
    </w:p>
    <w:p w14:paraId="4A3D40EE" w14:textId="77777777" w:rsidR="00976B68" w:rsidRPr="00D0199B" w:rsidRDefault="00976B68" w:rsidP="00680BAA">
      <w:pPr>
        <w:numPr>
          <w:ilvl w:val="0"/>
          <w:numId w:val="48"/>
        </w:numPr>
        <w:autoSpaceDE w:val="0"/>
        <w:autoSpaceDN w:val="0"/>
        <w:adjustRightInd w:val="0"/>
        <w:jc w:val="both"/>
        <w:rPr>
          <w:rFonts w:ascii="Verdana" w:hAnsi="Verdana" w:cs="CIDFont+F3"/>
          <w:sz w:val="20"/>
          <w:szCs w:val="20"/>
        </w:rPr>
      </w:pPr>
      <w:r w:rsidRPr="00D0199B">
        <w:rPr>
          <w:rFonts w:ascii="Verdana" w:hAnsi="Verdana"/>
          <w:sz w:val="20"/>
          <w:szCs w:val="20"/>
        </w:rPr>
        <w:lastRenderedPageBreak/>
        <w:t>Oferta dodatkowa, która jest mniej korzystna w którymkolwiek z kryteriów oceny ofert wskazanych w zaproszeniu do negocjacji niż oferta złożona w odpowiedzi na ogłoszenie o zamówieniu, podlega odrzuceniu.</w:t>
      </w:r>
    </w:p>
    <w:p w14:paraId="2AF0D589" w14:textId="77777777" w:rsidR="00C70029" w:rsidRPr="00D0199B" w:rsidRDefault="00C70029" w:rsidP="00C70029">
      <w:pPr>
        <w:autoSpaceDE w:val="0"/>
        <w:autoSpaceDN w:val="0"/>
        <w:adjustRightInd w:val="0"/>
        <w:ind w:left="360"/>
        <w:jc w:val="both"/>
        <w:rPr>
          <w:rFonts w:ascii="Verdana" w:hAnsi="Verdana" w:cs="CIDFont+F3"/>
          <w:strike/>
          <w:sz w:val="20"/>
          <w:szCs w:val="20"/>
        </w:rPr>
      </w:pPr>
    </w:p>
    <w:p w14:paraId="743CB1E6" w14:textId="77777777" w:rsidR="00976B68" w:rsidRPr="00D0199B" w:rsidRDefault="00976B68" w:rsidP="00976B68">
      <w:pPr>
        <w:tabs>
          <w:tab w:val="left" w:pos="567"/>
        </w:tabs>
        <w:spacing w:line="261" w:lineRule="exact"/>
        <w:ind w:right="-1"/>
        <w:jc w:val="both"/>
        <w:textAlignment w:val="baseline"/>
        <w:rPr>
          <w:rFonts w:ascii="Verdana" w:hAnsi="Verdana"/>
          <w:sz w:val="20"/>
          <w:szCs w:val="20"/>
          <w:lang w:eastAsia="en-US"/>
        </w:rPr>
      </w:pPr>
    </w:p>
    <w:tbl>
      <w:tblPr>
        <w:tblW w:w="0" w:type="auto"/>
        <w:jc w:val="center"/>
        <w:shd w:val="clear" w:color="auto" w:fill="EFF6EA"/>
        <w:tblLook w:val="04A0" w:firstRow="1" w:lastRow="0" w:firstColumn="1" w:lastColumn="0" w:noHBand="0" w:noVBand="1"/>
      </w:tblPr>
      <w:tblGrid>
        <w:gridCol w:w="9637"/>
      </w:tblGrid>
      <w:tr w:rsidR="00D0199B" w:rsidRPr="00D0199B" w14:paraId="244447D1" w14:textId="77777777" w:rsidTr="00976B68">
        <w:trPr>
          <w:trHeight w:val="547"/>
          <w:jc w:val="center"/>
        </w:trPr>
        <w:tc>
          <w:tcPr>
            <w:tcW w:w="9637" w:type="dxa"/>
            <w:shd w:val="clear" w:color="auto" w:fill="EFF6EA"/>
            <w:vAlign w:val="center"/>
          </w:tcPr>
          <w:p w14:paraId="5781A92F" w14:textId="77777777" w:rsidR="00976B68" w:rsidRPr="00D0199B" w:rsidRDefault="00976B68" w:rsidP="002005E8">
            <w:pPr>
              <w:pStyle w:val="Nagwek2"/>
              <w:rPr>
                <w:color w:val="auto"/>
              </w:rPr>
            </w:pPr>
            <w:bookmarkStart w:id="33" w:name="_Toc129163921"/>
            <w:r w:rsidRPr="00D0199B">
              <w:rPr>
                <w:rFonts w:eastAsia="Calibri"/>
                <w:color w:val="auto"/>
              </w:rPr>
              <w:t xml:space="preserve">ROZDZIAŁ </w:t>
            </w:r>
            <w:r w:rsidR="00533A11" w:rsidRPr="00D0199B">
              <w:rPr>
                <w:rFonts w:eastAsia="Calibri"/>
                <w:color w:val="auto"/>
              </w:rPr>
              <w:t>XXII</w:t>
            </w:r>
            <w:r w:rsidRPr="00D0199B">
              <w:rPr>
                <w:rFonts w:eastAsia="Calibri"/>
                <w:color w:val="auto"/>
              </w:rPr>
              <w:t xml:space="preserve">. INFORMACJE O </w:t>
            </w:r>
            <w:r w:rsidR="00357F4E" w:rsidRPr="00D0199B">
              <w:rPr>
                <w:rFonts w:eastAsia="Calibri"/>
                <w:color w:val="auto"/>
              </w:rPr>
              <w:t>FORMALNOŚCIACH, JAKIE</w:t>
            </w:r>
            <w:r w:rsidRPr="00D0199B">
              <w:rPr>
                <w:rFonts w:eastAsia="Calibri"/>
                <w:color w:val="auto"/>
              </w:rPr>
              <w:t xml:space="preserve"> MUSZĄ ZOSTAĆ DOPEŁNIONE PO WYBORZE OFERTY W CELU ZAWARCIA UMOWY W SPRAWIE ZAMÓWIENIA PUBLICZNEGO</w:t>
            </w:r>
            <w:bookmarkEnd w:id="33"/>
          </w:p>
        </w:tc>
      </w:tr>
    </w:tbl>
    <w:p w14:paraId="6A83EB4C" w14:textId="77777777" w:rsidR="00DB2582" w:rsidRPr="00D0199B" w:rsidRDefault="00DB2582" w:rsidP="00DB2582">
      <w:pPr>
        <w:autoSpaceDE w:val="0"/>
        <w:autoSpaceDN w:val="0"/>
        <w:adjustRightInd w:val="0"/>
        <w:ind w:left="360"/>
        <w:jc w:val="both"/>
        <w:rPr>
          <w:rFonts w:ascii="Verdana" w:hAnsi="Verdana"/>
          <w:sz w:val="20"/>
          <w:szCs w:val="20"/>
        </w:rPr>
      </w:pPr>
    </w:p>
    <w:p w14:paraId="61E6C2A9" w14:textId="77777777" w:rsidR="00976B68" w:rsidRPr="00D0199B" w:rsidRDefault="00976B68" w:rsidP="00680BAA">
      <w:pPr>
        <w:numPr>
          <w:ilvl w:val="0"/>
          <w:numId w:val="51"/>
        </w:numPr>
        <w:autoSpaceDE w:val="0"/>
        <w:autoSpaceDN w:val="0"/>
        <w:adjustRightInd w:val="0"/>
        <w:jc w:val="both"/>
        <w:rPr>
          <w:rFonts w:ascii="Verdana" w:hAnsi="Verdana"/>
          <w:sz w:val="20"/>
          <w:szCs w:val="20"/>
        </w:rPr>
      </w:pPr>
      <w:r w:rsidRPr="00D0199B">
        <w:rPr>
          <w:rFonts w:ascii="Verdana" w:hAnsi="Verdana"/>
          <w:sz w:val="20"/>
          <w:szCs w:val="20"/>
        </w:rPr>
        <w:t xml:space="preserve">Zamawiający zawiera umową w sprawie zamówienia publicznego, z uwzględnieniem art. 577 </w:t>
      </w:r>
      <w:proofErr w:type="spellStart"/>
      <w:r w:rsidR="00DB2582" w:rsidRPr="00D0199B">
        <w:rPr>
          <w:rFonts w:ascii="Verdana" w:hAnsi="Verdana"/>
          <w:sz w:val="20"/>
          <w:szCs w:val="20"/>
        </w:rPr>
        <w:t>P</w:t>
      </w:r>
      <w:r w:rsidRPr="00D0199B">
        <w:rPr>
          <w:rFonts w:ascii="Verdana" w:hAnsi="Verdana"/>
          <w:sz w:val="20"/>
          <w:szCs w:val="20"/>
        </w:rPr>
        <w:t>zp</w:t>
      </w:r>
      <w:proofErr w:type="spellEnd"/>
      <w:r w:rsidRPr="00D0199B">
        <w:rPr>
          <w:rFonts w:ascii="Verdana" w:hAnsi="Verdana"/>
          <w:sz w:val="20"/>
          <w:szCs w:val="20"/>
        </w:rPr>
        <w:t xml:space="preserve">, w terminie nie krótszym niż 5 dni od dnia przesłania zawiadomienia o wyborze najkorzystniejszej oferty, jeżeli zawiadomienie to zostało przesłane przy użyciu środków komunikacji elektronicznej, albo 10 dni, jeżeli zostało przesłane w inny sposób. </w:t>
      </w:r>
    </w:p>
    <w:p w14:paraId="6CC6B77E" w14:textId="77777777" w:rsidR="00976B68" w:rsidRPr="00D0199B" w:rsidRDefault="00976B68" w:rsidP="00680BAA">
      <w:pPr>
        <w:numPr>
          <w:ilvl w:val="0"/>
          <w:numId w:val="51"/>
        </w:numPr>
        <w:autoSpaceDE w:val="0"/>
        <w:autoSpaceDN w:val="0"/>
        <w:adjustRightInd w:val="0"/>
        <w:jc w:val="both"/>
        <w:rPr>
          <w:rFonts w:ascii="Verdana" w:hAnsi="Verdana"/>
          <w:sz w:val="20"/>
          <w:szCs w:val="20"/>
        </w:rPr>
      </w:pPr>
      <w:r w:rsidRPr="00D0199B">
        <w:rPr>
          <w:rFonts w:ascii="Verdana" w:hAnsi="Verdana"/>
          <w:sz w:val="20"/>
          <w:szCs w:val="20"/>
        </w:rPr>
        <w:t xml:space="preserve">Zamawiający może zawrzeć umową w sprawie zamówienia publicznego przed upływem terminu, o którym mowa w ust. 1, jeżeli w postępowaniu o udzielenie zamówienia złożono tylko jedną ofertę. </w:t>
      </w:r>
    </w:p>
    <w:p w14:paraId="1E7A3E68" w14:textId="77777777" w:rsidR="00976B68" w:rsidRPr="00D0199B" w:rsidRDefault="00976B68" w:rsidP="00680BAA">
      <w:pPr>
        <w:numPr>
          <w:ilvl w:val="0"/>
          <w:numId w:val="51"/>
        </w:numPr>
        <w:autoSpaceDE w:val="0"/>
        <w:autoSpaceDN w:val="0"/>
        <w:adjustRightInd w:val="0"/>
        <w:jc w:val="both"/>
        <w:rPr>
          <w:rFonts w:ascii="Verdana" w:hAnsi="Verdana"/>
          <w:sz w:val="20"/>
          <w:szCs w:val="20"/>
        </w:rPr>
      </w:pPr>
      <w:r w:rsidRPr="00D0199B">
        <w:rPr>
          <w:rFonts w:ascii="Verdana" w:hAnsi="Verdana"/>
          <w:sz w:val="20"/>
          <w:szCs w:val="20"/>
        </w:rPr>
        <w:t xml:space="preserve">Zamawiający wskaże Wykonawcy, którego oferta została </w:t>
      </w:r>
      <w:r w:rsidR="00357F4E" w:rsidRPr="00D0199B">
        <w:rPr>
          <w:rFonts w:ascii="Verdana" w:hAnsi="Verdana"/>
          <w:sz w:val="20"/>
          <w:szCs w:val="20"/>
        </w:rPr>
        <w:t>wybrana, jako</w:t>
      </w:r>
      <w:r w:rsidRPr="00D0199B">
        <w:rPr>
          <w:rFonts w:ascii="Verdana" w:hAnsi="Verdana"/>
          <w:sz w:val="20"/>
          <w:szCs w:val="20"/>
        </w:rPr>
        <w:t xml:space="preserve"> najkorzystniejsza, termin i miejsce podpisania umowy a Wykonawca, będzie zobowiązany do jej podpisania w miejscu i terminie wskazanym przez Zamawiającego.  </w:t>
      </w:r>
    </w:p>
    <w:p w14:paraId="52B8E955" w14:textId="77777777" w:rsidR="00976B68" w:rsidRPr="00D0199B" w:rsidRDefault="00976B68" w:rsidP="00680BAA">
      <w:pPr>
        <w:numPr>
          <w:ilvl w:val="0"/>
          <w:numId w:val="51"/>
        </w:numPr>
        <w:autoSpaceDE w:val="0"/>
        <w:autoSpaceDN w:val="0"/>
        <w:adjustRightInd w:val="0"/>
        <w:jc w:val="both"/>
        <w:rPr>
          <w:rFonts w:ascii="Verdana" w:hAnsi="Verdana"/>
          <w:sz w:val="20"/>
          <w:szCs w:val="20"/>
        </w:rPr>
      </w:pPr>
      <w:r w:rsidRPr="00D0199B">
        <w:rPr>
          <w:rFonts w:ascii="Verdana" w:hAnsi="Verdana"/>
          <w:sz w:val="20"/>
          <w:szCs w:val="20"/>
        </w:rPr>
        <w:t>W</w:t>
      </w:r>
      <w:r w:rsidR="00D06BBD" w:rsidRPr="00D0199B">
        <w:rPr>
          <w:rFonts w:ascii="Verdana" w:hAnsi="Verdana"/>
          <w:sz w:val="20"/>
          <w:szCs w:val="20"/>
        </w:rPr>
        <w:t>ykonawca, o którym mowa w ust.1</w:t>
      </w:r>
      <w:r w:rsidRPr="00D0199B">
        <w:rPr>
          <w:rFonts w:ascii="Verdana" w:hAnsi="Verdana"/>
          <w:sz w:val="20"/>
          <w:szCs w:val="20"/>
        </w:rPr>
        <w:t xml:space="preserve">, ma obowiązek zawrzeć umowę w sprawie zamówienia na warunkach określonych w Projektowanych postanowieniach umowy, które stanowią </w:t>
      </w:r>
      <w:r w:rsidR="00533A11" w:rsidRPr="00D0199B">
        <w:rPr>
          <w:rFonts w:ascii="Verdana" w:hAnsi="Verdana"/>
          <w:b/>
          <w:sz w:val="20"/>
          <w:szCs w:val="20"/>
        </w:rPr>
        <w:t>Załącznik Nr 4</w:t>
      </w:r>
      <w:r w:rsidRPr="00D0199B">
        <w:rPr>
          <w:rFonts w:ascii="Verdana" w:hAnsi="Verdana"/>
          <w:sz w:val="20"/>
          <w:szCs w:val="20"/>
        </w:rPr>
        <w:t xml:space="preserve"> do SWZ. Umowa zostanie uzupełniona o zapisy wynikające ze złożonej oferty. </w:t>
      </w:r>
    </w:p>
    <w:p w14:paraId="1ADC3BA5" w14:textId="77777777" w:rsidR="00D06BBD" w:rsidRPr="00D0199B" w:rsidRDefault="00976B68" w:rsidP="00680BAA">
      <w:pPr>
        <w:numPr>
          <w:ilvl w:val="0"/>
          <w:numId w:val="51"/>
        </w:numPr>
        <w:autoSpaceDE w:val="0"/>
        <w:autoSpaceDN w:val="0"/>
        <w:adjustRightInd w:val="0"/>
        <w:jc w:val="both"/>
        <w:rPr>
          <w:rFonts w:ascii="Verdana" w:hAnsi="Verdana"/>
          <w:sz w:val="20"/>
          <w:szCs w:val="20"/>
        </w:rPr>
      </w:pPr>
      <w:r w:rsidRPr="00D0199B">
        <w:rPr>
          <w:rFonts w:ascii="Verdana" w:hAnsi="Verdana"/>
          <w:sz w:val="20"/>
          <w:szCs w:val="20"/>
        </w:rPr>
        <w:t>Wykonawca</w:t>
      </w:r>
      <w:r w:rsidR="00DB2582" w:rsidRPr="00D0199B">
        <w:rPr>
          <w:rFonts w:ascii="Verdana" w:hAnsi="Verdana"/>
          <w:sz w:val="20"/>
          <w:szCs w:val="20"/>
        </w:rPr>
        <w:t>,</w:t>
      </w:r>
      <w:r w:rsidR="00F45994" w:rsidRPr="00D0199B">
        <w:rPr>
          <w:rFonts w:ascii="Verdana" w:hAnsi="Verdana"/>
          <w:sz w:val="20"/>
          <w:szCs w:val="20"/>
        </w:rPr>
        <w:t xml:space="preserve"> </w:t>
      </w:r>
      <w:r w:rsidR="00D06BBD" w:rsidRPr="00D0199B">
        <w:rPr>
          <w:rFonts w:ascii="Verdana" w:hAnsi="Verdana"/>
          <w:sz w:val="20"/>
          <w:szCs w:val="20"/>
        </w:rPr>
        <w:t>którego oferta zostanie uznana za najkorzystniejszą, będzie zobowiązany przed</w:t>
      </w:r>
      <w:r w:rsidR="00F45994" w:rsidRPr="00D0199B">
        <w:rPr>
          <w:rFonts w:ascii="Verdana" w:hAnsi="Verdana"/>
          <w:sz w:val="20"/>
          <w:szCs w:val="20"/>
        </w:rPr>
        <w:t xml:space="preserve"> </w:t>
      </w:r>
      <w:r w:rsidR="00D06BBD" w:rsidRPr="00D0199B">
        <w:rPr>
          <w:rFonts w:ascii="Verdana" w:hAnsi="Verdana"/>
          <w:sz w:val="20"/>
          <w:szCs w:val="20"/>
        </w:rPr>
        <w:t>podpisaniem umowy do:</w:t>
      </w:r>
    </w:p>
    <w:p w14:paraId="0DE8F3A6" w14:textId="77777777" w:rsidR="00976B68" w:rsidRPr="00D0199B" w:rsidRDefault="00D06BBD" w:rsidP="00680BAA">
      <w:pPr>
        <w:numPr>
          <w:ilvl w:val="2"/>
          <w:numId w:val="8"/>
        </w:numPr>
        <w:autoSpaceDE w:val="0"/>
        <w:autoSpaceDN w:val="0"/>
        <w:adjustRightInd w:val="0"/>
        <w:ind w:left="709" w:hanging="425"/>
        <w:jc w:val="both"/>
        <w:rPr>
          <w:rFonts w:ascii="Verdana" w:hAnsi="Verdana" w:cs="CIDFont+F3"/>
          <w:sz w:val="20"/>
          <w:szCs w:val="20"/>
        </w:rPr>
      </w:pPr>
      <w:r w:rsidRPr="00D0199B">
        <w:rPr>
          <w:rFonts w:ascii="Verdana" w:hAnsi="Verdana" w:cs="CIDFont+F3"/>
          <w:sz w:val="20"/>
          <w:szCs w:val="20"/>
        </w:rPr>
        <w:t>przedłożenia zamawiającemu:</w:t>
      </w:r>
    </w:p>
    <w:p w14:paraId="3CD7DE74" w14:textId="77777777" w:rsidR="001B4DF8" w:rsidRPr="00D0199B" w:rsidRDefault="00D06BBD" w:rsidP="00680BAA">
      <w:pPr>
        <w:numPr>
          <w:ilvl w:val="0"/>
          <w:numId w:val="52"/>
        </w:numPr>
        <w:autoSpaceDE w:val="0"/>
        <w:autoSpaceDN w:val="0"/>
        <w:adjustRightInd w:val="0"/>
        <w:jc w:val="both"/>
        <w:rPr>
          <w:rFonts w:ascii="Verdana" w:hAnsi="Verdana"/>
          <w:bCs/>
          <w:sz w:val="20"/>
          <w:szCs w:val="20"/>
        </w:rPr>
      </w:pPr>
      <w:r w:rsidRPr="00D0199B">
        <w:rPr>
          <w:rFonts w:ascii="Verdana" w:hAnsi="Verdana"/>
          <w:bCs/>
          <w:sz w:val="20"/>
          <w:szCs w:val="20"/>
        </w:rPr>
        <w:t xml:space="preserve">potwierdzonych za zgodność z oryginałem </w:t>
      </w:r>
      <w:r w:rsidR="001B4DF8" w:rsidRPr="00D0199B">
        <w:rPr>
          <w:rFonts w:ascii="Verdana" w:hAnsi="Verdana"/>
          <w:bCs/>
          <w:sz w:val="20"/>
          <w:szCs w:val="20"/>
        </w:rPr>
        <w:t>dokument</w:t>
      </w:r>
      <w:r w:rsidRPr="00D0199B">
        <w:rPr>
          <w:rFonts w:ascii="Verdana" w:hAnsi="Verdana"/>
          <w:bCs/>
          <w:sz w:val="20"/>
          <w:szCs w:val="20"/>
        </w:rPr>
        <w:t>ów</w:t>
      </w:r>
      <w:r w:rsidR="001B4DF8" w:rsidRPr="00D0199B">
        <w:rPr>
          <w:rFonts w:ascii="Verdana" w:hAnsi="Verdana"/>
          <w:bCs/>
          <w:sz w:val="20"/>
          <w:szCs w:val="20"/>
        </w:rPr>
        <w:t xml:space="preserve"> potwierdzając</w:t>
      </w:r>
      <w:r w:rsidRPr="00D0199B">
        <w:rPr>
          <w:rFonts w:ascii="Verdana" w:hAnsi="Verdana"/>
          <w:bCs/>
          <w:sz w:val="20"/>
          <w:szCs w:val="20"/>
        </w:rPr>
        <w:t>ych</w:t>
      </w:r>
      <w:r w:rsidR="001B4DF8" w:rsidRPr="00D0199B">
        <w:rPr>
          <w:rFonts w:ascii="Verdana" w:hAnsi="Verdana"/>
          <w:bCs/>
          <w:sz w:val="20"/>
          <w:szCs w:val="20"/>
        </w:rPr>
        <w:t xml:space="preserve"> kwalifikacje zawodowe oraz uprawnienia do sprawowania samodzielnych</w:t>
      </w:r>
      <w:r w:rsidR="00DB2582" w:rsidRPr="00D0199B">
        <w:rPr>
          <w:rFonts w:ascii="Verdana" w:hAnsi="Verdana"/>
          <w:bCs/>
          <w:sz w:val="20"/>
          <w:szCs w:val="20"/>
        </w:rPr>
        <w:t xml:space="preserve"> funkcji</w:t>
      </w:r>
      <w:r w:rsidR="00F45994" w:rsidRPr="00D0199B">
        <w:rPr>
          <w:rFonts w:ascii="Verdana" w:hAnsi="Verdana"/>
          <w:bCs/>
          <w:sz w:val="20"/>
          <w:szCs w:val="20"/>
        </w:rPr>
        <w:t xml:space="preserve"> </w:t>
      </w:r>
      <w:r w:rsidR="001B4DF8" w:rsidRPr="00D0199B">
        <w:rPr>
          <w:rFonts w:ascii="Verdana" w:hAnsi="Verdana"/>
          <w:bCs/>
          <w:sz w:val="20"/>
          <w:szCs w:val="20"/>
        </w:rPr>
        <w:t xml:space="preserve">w budownictwie osoby wskazanej do pełnienia funkcji kierownika </w:t>
      </w:r>
      <w:r w:rsidR="00BE1756" w:rsidRPr="00D0199B">
        <w:rPr>
          <w:rFonts w:ascii="Verdana" w:hAnsi="Verdana"/>
          <w:bCs/>
          <w:sz w:val="20"/>
          <w:szCs w:val="20"/>
        </w:rPr>
        <w:t>budowy</w:t>
      </w:r>
      <w:r w:rsidR="001B4DF8" w:rsidRPr="00D0199B">
        <w:rPr>
          <w:rFonts w:ascii="Verdana" w:hAnsi="Verdana"/>
          <w:bCs/>
          <w:sz w:val="20"/>
          <w:szCs w:val="20"/>
        </w:rPr>
        <w:t xml:space="preserve"> w wykazie przedłożonym na potwierdzenie spełnienia warunku </w:t>
      </w:r>
      <w:r w:rsidR="00F45994" w:rsidRPr="00D0199B">
        <w:rPr>
          <w:rFonts w:ascii="Verdana" w:hAnsi="Verdana"/>
          <w:bCs/>
          <w:sz w:val="20"/>
          <w:szCs w:val="20"/>
        </w:rPr>
        <w:t>udziału w postę</w:t>
      </w:r>
      <w:r w:rsidRPr="00D0199B">
        <w:rPr>
          <w:rFonts w:ascii="Verdana" w:hAnsi="Verdana"/>
          <w:bCs/>
          <w:sz w:val="20"/>
          <w:szCs w:val="20"/>
        </w:rPr>
        <w:t>powaniu</w:t>
      </w:r>
      <w:r w:rsidR="001B4DF8" w:rsidRPr="00D0199B">
        <w:rPr>
          <w:rFonts w:ascii="Verdana" w:hAnsi="Verdana"/>
          <w:bCs/>
          <w:sz w:val="20"/>
          <w:szCs w:val="20"/>
        </w:rPr>
        <w:t>, wraz z potwierdzeniem jej członkostwa we właści</w:t>
      </w:r>
      <w:r w:rsidR="00DB2582" w:rsidRPr="00D0199B">
        <w:rPr>
          <w:rFonts w:ascii="Verdana" w:hAnsi="Verdana"/>
          <w:bCs/>
          <w:sz w:val="20"/>
          <w:szCs w:val="20"/>
        </w:rPr>
        <w:t>wej Izbie Samorządu Zawodowego,</w:t>
      </w:r>
    </w:p>
    <w:p w14:paraId="407DD5FE" w14:textId="77777777" w:rsidR="00976B68" w:rsidRPr="00D0199B" w:rsidRDefault="001B4DF8" w:rsidP="00680BAA">
      <w:pPr>
        <w:numPr>
          <w:ilvl w:val="0"/>
          <w:numId w:val="52"/>
        </w:numPr>
        <w:autoSpaceDE w:val="0"/>
        <w:autoSpaceDN w:val="0"/>
        <w:adjustRightInd w:val="0"/>
        <w:jc w:val="both"/>
        <w:rPr>
          <w:rFonts w:ascii="Verdana" w:hAnsi="Verdana"/>
          <w:sz w:val="20"/>
          <w:szCs w:val="20"/>
        </w:rPr>
      </w:pPr>
      <w:r w:rsidRPr="00D0199B">
        <w:rPr>
          <w:rFonts w:ascii="Verdana" w:hAnsi="Verdana"/>
          <w:bCs/>
          <w:sz w:val="20"/>
          <w:szCs w:val="20"/>
        </w:rPr>
        <w:t>dokument</w:t>
      </w:r>
      <w:r w:rsidR="00D06BBD" w:rsidRPr="00D0199B">
        <w:rPr>
          <w:rFonts w:ascii="Verdana" w:hAnsi="Verdana"/>
          <w:bCs/>
          <w:sz w:val="20"/>
          <w:szCs w:val="20"/>
        </w:rPr>
        <w:t>ów</w:t>
      </w:r>
      <w:r w:rsidRPr="00D0199B">
        <w:rPr>
          <w:rFonts w:ascii="Verdana" w:hAnsi="Verdana"/>
          <w:bCs/>
          <w:sz w:val="20"/>
          <w:szCs w:val="20"/>
        </w:rPr>
        <w:t xml:space="preserve"> potwierdzając</w:t>
      </w:r>
      <w:r w:rsidR="00D06BBD" w:rsidRPr="00D0199B">
        <w:rPr>
          <w:rFonts w:ascii="Verdana" w:hAnsi="Verdana"/>
          <w:bCs/>
          <w:sz w:val="20"/>
          <w:szCs w:val="20"/>
        </w:rPr>
        <w:t>ych</w:t>
      </w:r>
      <w:r w:rsidRPr="00D0199B">
        <w:rPr>
          <w:rFonts w:ascii="Verdana" w:hAnsi="Verdana"/>
          <w:bCs/>
          <w:sz w:val="20"/>
          <w:szCs w:val="20"/>
        </w:rPr>
        <w:t xml:space="preserve"> zawarcie umowy ubezpieczenia OC w zakresie prowadzonej działalności związanej z przedmiotem zamówienia (na wartość nie niższą niż </w:t>
      </w:r>
      <w:r w:rsidR="001E069A" w:rsidRPr="00D0199B">
        <w:rPr>
          <w:rFonts w:ascii="Verdana" w:hAnsi="Verdana"/>
          <w:bCs/>
          <w:sz w:val="20"/>
          <w:szCs w:val="20"/>
        </w:rPr>
        <w:t>cena oferty</w:t>
      </w:r>
      <w:r w:rsidRPr="00D0199B">
        <w:rPr>
          <w:rFonts w:ascii="Verdana" w:hAnsi="Verdana"/>
          <w:bCs/>
          <w:sz w:val="20"/>
          <w:szCs w:val="20"/>
        </w:rPr>
        <w:t>) spełniającej wymagania opisane</w:t>
      </w:r>
      <w:r w:rsidR="00F8412C" w:rsidRPr="00D0199B">
        <w:rPr>
          <w:rFonts w:ascii="Verdana" w:hAnsi="Verdana"/>
          <w:bCs/>
          <w:sz w:val="20"/>
          <w:szCs w:val="20"/>
        </w:rPr>
        <w:t xml:space="preserve"> w </w:t>
      </w:r>
      <w:r w:rsidR="00F8412C" w:rsidRPr="00D0199B">
        <w:rPr>
          <w:rFonts w:ascii="Verdana" w:hAnsi="Verdana"/>
          <w:b/>
          <w:bCs/>
          <w:sz w:val="20"/>
          <w:szCs w:val="20"/>
        </w:rPr>
        <w:t>załączniku nr 4</w:t>
      </w:r>
      <w:r w:rsidR="00385BF0" w:rsidRPr="00D0199B">
        <w:rPr>
          <w:rFonts w:ascii="Verdana" w:hAnsi="Verdana"/>
          <w:bCs/>
          <w:sz w:val="20"/>
          <w:szCs w:val="20"/>
        </w:rPr>
        <w:t xml:space="preserve"> do S</w:t>
      </w:r>
      <w:r w:rsidRPr="00D0199B">
        <w:rPr>
          <w:rFonts w:ascii="Verdana" w:hAnsi="Verdana"/>
          <w:bCs/>
          <w:sz w:val="20"/>
          <w:szCs w:val="20"/>
        </w:rPr>
        <w:t xml:space="preserve">WZ – </w:t>
      </w:r>
      <w:r w:rsidR="00D06BBD" w:rsidRPr="00D0199B">
        <w:rPr>
          <w:rFonts w:ascii="Verdana" w:hAnsi="Verdana"/>
          <w:bCs/>
          <w:sz w:val="20"/>
          <w:szCs w:val="20"/>
        </w:rPr>
        <w:t>Projektowane posta</w:t>
      </w:r>
      <w:r w:rsidR="00D06BBD" w:rsidRPr="00D0199B">
        <w:rPr>
          <w:rFonts w:ascii="Verdana" w:eastAsia="CIDFont+F2" w:hAnsi="Verdana" w:cs="CIDFont+F2"/>
          <w:sz w:val="20"/>
          <w:szCs w:val="20"/>
        </w:rPr>
        <w:t>nowienia umowy</w:t>
      </w:r>
    </w:p>
    <w:p w14:paraId="3687408C" w14:textId="77777777" w:rsidR="00976B68" w:rsidRPr="00D0199B" w:rsidRDefault="00976B68" w:rsidP="00680BAA">
      <w:pPr>
        <w:numPr>
          <w:ilvl w:val="0"/>
          <w:numId w:val="51"/>
        </w:numPr>
        <w:autoSpaceDE w:val="0"/>
        <w:autoSpaceDN w:val="0"/>
        <w:adjustRightInd w:val="0"/>
        <w:jc w:val="both"/>
        <w:rPr>
          <w:rFonts w:ascii="Verdana" w:hAnsi="Verdana"/>
          <w:sz w:val="20"/>
          <w:szCs w:val="20"/>
        </w:rPr>
      </w:pPr>
      <w:r w:rsidRPr="00D0199B">
        <w:rPr>
          <w:rFonts w:ascii="Verdana" w:hAnsi="Verdana"/>
          <w:sz w:val="20"/>
          <w:szCs w:val="20"/>
        </w:rPr>
        <w:t xml:space="preserve">W przypadku </w:t>
      </w:r>
      <w:r w:rsidR="00357F4E" w:rsidRPr="00D0199B">
        <w:rPr>
          <w:rFonts w:ascii="Verdana" w:hAnsi="Verdana"/>
          <w:sz w:val="20"/>
          <w:szCs w:val="20"/>
        </w:rPr>
        <w:t>wyboru, jako</w:t>
      </w:r>
      <w:r w:rsidRPr="00D0199B">
        <w:rPr>
          <w:rFonts w:ascii="Verdana" w:hAnsi="Verdana"/>
          <w:sz w:val="20"/>
          <w:szCs w:val="20"/>
        </w:rPr>
        <w:t xml:space="preserve"> najkorzystniejszej oferty, oferty Wykonawców wspólnie ubiegających się o udzielenie zamówienia, są oni zobowiązani do przedłożenia Zamawiającemu, przed zawarciem umowy  w sprawie zamówienia publicznego, umowy regulującej współpracę tych Wykonawców (np. umowę spółki cywilnej wraz z kolejnymi aneksami lub umowę konsorcjum)</w:t>
      </w:r>
    </w:p>
    <w:p w14:paraId="7DC41B70" w14:textId="77777777" w:rsidR="00976B68" w:rsidRPr="00D0199B" w:rsidRDefault="00976B68" w:rsidP="00680BAA">
      <w:pPr>
        <w:numPr>
          <w:ilvl w:val="0"/>
          <w:numId w:val="51"/>
        </w:numPr>
        <w:autoSpaceDE w:val="0"/>
        <w:autoSpaceDN w:val="0"/>
        <w:adjustRightInd w:val="0"/>
        <w:jc w:val="both"/>
        <w:rPr>
          <w:rFonts w:ascii="Verdana" w:hAnsi="Verdana"/>
          <w:sz w:val="20"/>
          <w:szCs w:val="20"/>
        </w:rPr>
      </w:pPr>
      <w:r w:rsidRPr="00D0199B">
        <w:rPr>
          <w:rFonts w:ascii="Verdana" w:hAnsi="Verdana"/>
          <w:sz w:val="20"/>
          <w:szCs w:val="20"/>
        </w:rPr>
        <w:t xml:space="preserve">Umowę może podpisać w imieniu Wykonawcy osoba/y upoważniona/e do reprezentowania </w:t>
      </w:r>
      <w:r w:rsidR="00D06BBD" w:rsidRPr="00D0199B">
        <w:rPr>
          <w:rFonts w:ascii="Verdana" w:hAnsi="Verdana"/>
          <w:sz w:val="20"/>
          <w:szCs w:val="20"/>
        </w:rPr>
        <w:t>W</w:t>
      </w:r>
      <w:r w:rsidRPr="00D0199B">
        <w:rPr>
          <w:rFonts w:ascii="Verdana" w:hAnsi="Verdana"/>
          <w:sz w:val="20"/>
          <w:szCs w:val="20"/>
        </w:rPr>
        <w:t>ykonawcy wymieniona w aktualnym odpisie z właściwego rejestru albo w aktualnym zaświadczeniu o wpisie do ewidencji działalności gospodarczej lub pełnomocnik, który przedstawi stosowne pełnomocnictwo wraz z ofertą lub przed zawarciem umowy od osoby wymienionej w powyższym dokumencie lub do tego umocowanej – orygin</w:t>
      </w:r>
      <w:r w:rsidR="00385BF0" w:rsidRPr="00D0199B">
        <w:rPr>
          <w:rFonts w:ascii="Verdana" w:hAnsi="Verdana"/>
          <w:sz w:val="20"/>
          <w:szCs w:val="20"/>
        </w:rPr>
        <w:t xml:space="preserve">ał dokumentu lub kopia (odpis) </w:t>
      </w:r>
      <w:r w:rsidRPr="00D0199B">
        <w:rPr>
          <w:rFonts w:ascii="Verdana" w:hAnsi="Verdana"/>
          <w:sz w:val="20"/>
          <w:szCs w:val="20"/>
        </w:rPr>
        <w:t>poświadczona notarialnie.</w:t>
      </w:r>
    </w:p>
    <w:p w14:paraId="675D9D0F" w14:textId="77777777" w:rsidR="00D06BBD" w:rsidRPr="00D0199B" w:rsidRDefault="00D06BBD" w:rsidP="00680BAA">
      <w:pPr>
        <w:numPr>
          <w:ilvl w:val="0"/>
          <w:numId w:val="51"/>
        </w:numPr>
        <w:autoSpaceDE w:val="0"/>
        <w:autoSpaceDN w:val="0"/>
        <w:adjustRightInd w:val="0"/>
        <w:jc w:val="both"/>
        <w:rPr>
          <w:rFonts w:ascii="Verdana" w:hAnsi="Verdana" w:cs="Verdana"/>
          <w:sz w:val="20"/>
          <w:szCs w:val="20"/>
        </w:rPr>
      </w:pPr>
      <w:r w:rsidRPr="00D0199B">
        <w:rPr>
          <w:rFonts w:ascii="Verdana" w:hAnsi="Verdana"/>
          <w:sz w:val="20"/>
          <w:szCs w:val="20"/>
        </w:rPr>
        <w:t>Wykonawców prowadzących działalność w formie spółki z ograniczoną odpowiedzialnością –</w:t>
      </w:r>
      <w:r w:rsidRPr="00D0199B">
        <w:rPr>
          <w:rFonts w:ascii="Verdana" w:hAnsi="Verdana" w:cs="Verdana"/>
          <w:sz w:val="20"/>
          <w:szCs w:val="20"/>
        </w:rPr>
        <w:t xml:space="preserve">w przypadku, gdy cena wybranej oferty przekracza dwukrotną wartość kapitału zakładowego spółki, Zamawiający, w celu potwierdzenia odpowiedniego umocowania do </w:t>
      </w:r>
      <w:r w:rsidRPr="00D0199B">
        <w:rPr>
          <w:rFonts w:ascii="Verdana" w:hAnsi="Verdana" w:cs="Verdana"/>
          <w:spacing w:val="-4"/>
          <w:sz w:val="20"/>
          <w:szCs w:val="20"/>
        </w:rPr>
        <w:t>złożenia oferty, ma prawo żądać, przed zawarciem umowy w sprawie zamówienia publicznego,</w:t>
      </w:r>
      <w:r w:rsidRPr="00D0199B">
        <w:rPr>
          <w:rFonts w:ascii="Verdana" w:hAnsi="Verdana" w:cs="Verdana"/>
          <w:sz w:val="20"/>
          <w:szCs w:val="20"/>
        </w:rPr>
        <w:t xml:space="preserve"> uchwały wspólników lub umowy spółki – jeżeli umowa spółki stanowi inaczej tzn. wyłącza wymóg uchwały wspólników (zgodnie z art. 230 kodeksu spółek handlowych).</w:t>
      </w:r>
    </w:p>
    <w:p w14:paraId="0D5F2E94" w14:textId="77777777" w:rsidR="00976B68" w:rsidRPr="00D0199B" w:rsidRDefault="00976B68" w:rsidP="00680BAA">
      <w:pPr>
        <w:numPr>
          <w:ilvl w:val="0"/>
          <w:numId w:val="51"/>
        </w:numPr>
        <w:autoSpaceDE w:val="0"/>
        <w:autoSpaceDN w:val="0"/>
        <w:adjustRightInd w:val="0"/>
        <w:jc w:val="both"/>
        <w:rPr>
          <w:rFonts w:ascii="Verdana" w:hAnsi="Verdana"/>
          <w:sz w:val="20"/>
          <w:szCs w:val="20"/>
        </w:rPr>
      </w:pPr>
      <w:r w:rsidRPr="00D0199B">
        <w:rPr>
          <w:rFonts w:ascii="Verdana" w:hAnsi="Verdana"/>
          <w:sz w:val="20"/>
          <w:szCs w:val="20"/>
        </w:rPr>
        <w:t>W przypadku nie przedłożenia przez Wykonawcę wymaganych dokumentów</w:t>
      </w:r>
      <w:r w:rsidR="00385BF0" w:rsidRPr="00D0199B">
        <w:rPr>
          <w:rFonts w:ascii="Verdana" w:hAnsi="Verdana"/>
          <w:sz w:val="20"/>
          <w:szCs w:val="20"/>
        </w:rPr>
        <w:t>, o których mowa w ust. 5 i 6</w:t>
      </w:r>
      <w:r w:rsidRPr="00D0199B">
        <w:rPr>
          <w:rFonts w:ascii="Verdana" w:hAnsi="Verdana"/>
          <w:sz w:val="20"/>
          <w:szCs w:val="20"/>
        </w:rPr>
        <w:t xml:space="preserve"> umowa nie zostanie zawarta z winy Wykonawcy.</w:t>
      </w:r>
    </w:p>
    <w:p w14:paraId="178AAD59" w14:textId="77777777" w:rsidR="00976B68" w:rsidRPr="00D0199B" w:rsidRDefault="00976B68" w:rsidP="00680BAA">
      <w:pPr>
        <w:numPr>
          <w:ilvl w:val="0"/>
          <w:numId w:val="51"/>
        </w:numPr>
        <w:autoSpaceDE w:val="0"/>
        <w:autoSpaceDN w:val="0"/>
        <w:adjustRightInd w:val="0"/>
        <w:jc w:val="both"/>
        <w:rPr>
          <w:rFonts w:ascii="Verdana" w:hAnsi="Verdana"/>
          <w:sz w:val="20"/>
          <w:szCs w:val="20"/>
        </w:rPr>
      </w:pPr>
      <w:r w:rsidRPr="00D0199B">
        <w:rPr>
          <w:rFonts w:ascii="Verdana" w:hAnsi="Verdana"/>
          <w:sz w:val="20"/>
          <w:szCs w:val="20"/>
        </w:rPr>
        <w:t xml:space="preserve">Jeżeli Wykonawca, którego oferta została </w:t>
      </w:r>
      <w:r w:rsidR="00357F4E" w:rsidRPr="00D0199B">
        <w:rPr>
          <w:rFonts w:ascii="Verdana" w:hAnsi="Verdana"/>
          <w:sz w:val="20"/>
          <w:szCs w:val="20"/>
        </w:rPr>
        <w:t>wybrana, jako</w:t>
      </w:r>
      <w:r w:rsidRPr="00D0199B">
        <w:rPr>
          <w:rFonts w:ascii="Verdana" w:hAnsi="Verdana"/>
          <w:sz w:val="20"/>
          <w:szCs w:val="20"/>
        </w:rPr>
        <w:t xml:space="preserve"> najkorzystniejsza, uchyla się od zawarcia umowy w sprawie zamówienia publicznego Zamawiający może dokonać ponownego badania i oceny ofert spośród ofert pozostałych w postępowaniu Wykonawców albo unieważnić postępowanie. </w:t>
      </w:r>
    </w:p>
    <w:p w14:paraId="3E28F10B" w14:textId="77777777" w:rsidR="00976B68" w:rsidRPr="00D0199B" w:rsidRDefault="00976B68" w:rsidP="00976B68">
      <w:pPr>
        <w:autoSpaceDE w:val="0"/>
        <w:autoSpaceDN w:val="0"/>
        <w:adjustRightInd w:val="0"/>
        <w:rPr>
          <w:rFonts w:ascii="CIDFont+F3" w:hAnsi="CIDFont+F3" w:cs="CIDFont+F3"/>
          <w:sz w:val="20"/>
          <w:szCs w:val="20"/>
        </w:rPr>
      </w:pPr>
    </w:p>
    <w:tbl>
      <w:tblPr>
        <w:tblW w:w="0" w:type="auto"/>
        <w:jc w:val="center"/>
        <w:shd w:val="clear" w:color="auto" w:fill="EFF6EA"/>
        <w:tblLook w:val="04A0" w:firstRow="1" w:lastRow="0" w:firstColumn="1" w:lastColumn="0" w:noHBand="0" w:noVBand="1"/>
      </w:tblPr>
      <w:tblGrid>
        <w:gridCol w:w="9637"/>
      </w:tblGrid>
      <w:tr w:rsidR="00D0199B" w:rsidRPr="00D0199B" w14:paraId="6F150BA0" w14:textId="77777777" w:rsidTr="00976B68">
        <w:trPr>
          <w:trHeight w:val="547"/>
          <w:jc w:val="center"/>
        </w:trPr>
        <w:tc>
          <w:tcPr>
            <w:tcW w:w="9637" w:type="dxa"/>
            <w:shd w:val="clear" w:color="auto" w:fill="EFF6EA"/>
            <w:vAlign w:val="center"/>
          </w:tcPr>
          <w:p w14:paraId="43B4184D" w14:textId="77777777" w:rsidR="00976B68" w:rsidRPr="00D0199B" w:rsidRDefault="00976B68" w:rsidP="00412FD6">
            <w:pPr>
              <w:pStyle w:val="Nagwek2"/>
              <w:rPr>
                <w:color w:val="auto"/>
                <w:spacing w:val="-4"/>
              </w:rPr>
            </w:pPr>
            <w:bookmarkStart w:id="34" w:name="_Toc129163922"/>
            <w:r w:rsidRPr="00D0199B">
              <w:rPr>
                <w:rFonts w:eastAsia="Calibri"/>
                <w:color w:val="auto"/>
                <w:spacing w:val="-4"/>
              </w:rPr>
              <w:t>ROZDZIAŁ</w:t>
            </w:r>
            <w:r w:rsidR="00412FD6" w:rsidRPr="00D0199B">
              <w:rPr>
                <w:rFonts w:eastAsia="Calibri"/>
                <w:color w:val="auto"/>
                <w:spacing w:val="-4"/>
              </w:rPr>
              <w:t xml:space="preserve"> XXIII</w:t>
            </w:r>
            <w:r w:rsidRPr="00D0199B">
              <w:rPr>
                <w:rFonts w:eastAsia="Calibri"/>
                <w:color w:val="auto"/>
                <w:spacing w:val="-4"/>
              </w:rPr>
              <w:t>. INFORMACJE DOTYCZĄCE</w:t>
            </w:r>
            <w:r w:rsidRPr="00D0199B">
              <w:rPr>
                <w:iCs/>
                <w:color w:val="auto"/>
              </w:rPr>
              <w:t xml:space="preserve">ZABEZPIECZENIA </w:t>
            </w:r>
            <w:r w:rsidR="00357F4E" w:rsidRPr="00D0199B">
              <w:rPr>
                <w:iCs/>
                <w:color w:val="auto"/>
              </w:rPr>
              <w:t>NALEŻYTEGO WYKONANIA</w:t>
            </w:r>
            <w:r w:rsidRPr="00D0199B">
              <w:rPr>
                <w:iCs/>
                <w:color w:val="auto"/>
              </w:rPr>
              <w:t xml:space="preserve"> UMOWY</w:t>
            </w:r>
            <w:bookmarkEnd w:id="34"/>
          </w:p>
        </w:tc>
      </w:tr>
    </w:tbl>
    <w:p w14:paraId="70B33844" w14:textId="77777777" w:rsidR="004122D8" w:rsidRDefault="004122D8" w:rsidP="004122D8">
      <w:pPr>
        <w:pStyle w:val="Bezodstpw"/>
        <w:jc w:val="both"/>
        <w:rPr>
          <w:rStyle w:val="FontStyle70"/>
          <w:sz w:val="22"/>
          <w:szCs w:val="22"/>
        </w:rPr>
      </w:pPr>
    </w:p>
    <w:p w14:paraId="6CA854E0" w14:textId="64FDB3B7" w:rsidR="004122D8" w:rsidRPr="00077370" w:rsidRDefault="004122D8" w:rsidP="004122D8">
      <w:pPr>
        <w:pStyle w:val="Bezodstpw"/>
        <w:numPr>
          <w:ilvl w:val="6"/>
          <w:numId w:val="65"/>
        </w:numPr>
        <w:ind w:left="0"/>
        <w:jc w:val="both"/>
        <w:rPr>
          <w:rStyle w:val="FontStyle70"/>
          <w:sz w:val="22"/>
          <w:szCs w:val="22"/>
        </w:rPr>
      </w:pPr>
      <w:r w:rsidRPr="00077370">
        <w:rPr>
          <w:rStyle w:val="FontStyle70"/>
          <w:sz w:val="22"/>
          <w:szCs w:val="22"/>
        </w:rPr>
        <w:t xml:space="preserve">Zamawiający wymaga od </w:t>
      </w:r>
      <w:r>
        <w:rPr>
          <w:rStyle w:val="FontStyle70"/>
          <w:sz w:val="22"/>
          <w:szCs w:val="22"/>
        </w:rPr>
        <w:t>W</w:t>
      </w:r>
      <w:r w:rsidRPr="00077370">
        <w:rPr>
          <w:rStyle w:val="FontStyle70"/>
          <w:sz w:val="22"/>
          <w:szCs w:val="22"/>
        </w:rPr>
        <w:t xml:space="preserve">ykonawcy zabezpieczenia należytego wykonania umowy.          Zabezpieczenie może być wnoszone według wyboru wykonawcy w jednej lub w kilku </w:t>
      </w:r>
    </w:p>
    <w:p w14:paraId="10CD03E6" w14:textId="33551C12" w:rsidR="004122D8" w:rsidRPr="00077370" w:rsidRDefault="004122D8" w:rsidP="004122D8">
      <w:pPr>
        <w:pStyle w:val="Bezodstpw"/>
        <w:ind w:left="567" w:hanging="567"/>
        <w:jc w:val="both"/>
        <w:rPr>
          <w:rStyle w:val="FontStyle70"/>
          <w:sz w:val="22"/>
          <w:szCs w:val="22"/>
        </w:rPr>
      </w:pPr>
      <w:r w:rsidRPr="00077370">
        <w:rPr>
          <w:rStyle w:val="FontStyle70"/>
          <w:sz w:val="22"/>
          <w:szCs w:val="22"/>
        </w:rPr>
        <w:t>następujących formach:</w:t>
      </w:r>
    </w:p>
    <w:p w14:paraId="38BC6FEF" w14:textId="1E0300CD" w:rsidR="004122D8" w:rsidRPr="004122D8" w:rsidRDefault="004122D8" w:rsidP="004122D8">
      <w:pPr>
        <w:autoSpaceDE w:val="0"/>
        <w:autoSpaceDN w:val="0"/>
        <w:adjustRightInd w:val="0"/>
        <w:rPr>
          <w:rFonts w:ascii="Arial" w:hAnsi="Arial" w:cs="Arial"/>
          <w:color w:val="000000"/>
          <w:sz w:val="22"/>
          <w:szCs w:val="22"/>
        </w:rPr>
      </w:pPr>
      <w:r>
        <w:rPr>
          <w:rFonts w:ascii="Arial" w:hAnsi="Arial" w:cs="Arial"/>
          <w:color w:val="000000"/>
          <w:sz w:val="22"/>
          <w:szCs w:val="22"/>
        </w:rPr>
        <w:t xml:space="preserve">1) </w:t>
      </w:r>
      <w:r w:rsidRPr="004122D8">
        <w:rPr>
          <w:rFonts w:ascii="Arial" w:hAnsi="Arial" w:cs="Arial"/>
          <w:color w:val="000000"/>
          <w:sz w:val="22"/>
          <w:szCs w:val="22"/>
        </w:rPr>
        <w:t xml:space="preserve">pieniądzu; </w:t>
      </w:r>
    </w:p>
    <w:p w14:paraId="1C66064B" w14:textId="77777777" w:rsidR="004122D8" w:rsidRDefault="004122D8" w:rsidP="004122D8">
      <w:pPr>
        <w:autoSpaceDE w:val="0"/>
        <w:autoSpaceDN w:val="0"/>
        <w:adjustRightInd w:val="0"/>
        <w:rPr>
          <w:rFonts w:ascii="Arial" w:hAnsi="Arial" w:cs="Arial"/>
          <w:color w:val="000000"/>
          <w:sz w:val="22"/>
          <w:szCs w:val="22"/>
        </w:rPr>
      </w:pPr>
      <w:r w:rsidRPr="004122D8">
        <w:rPr>
          <w:rFonts w:ascii="Arial" w:hAnsi="Arial" w:cs="Arial"/>
          <w:color w:val="000000"/>
          <w:sz w:val="22"/>
          <w:szCs w:val="22"/>
        </w:rPr>
        <w:t xml:space="preserve">2) poręczeniach bankowych lub poręczeniach spółdzielczej kasy oszczędnościowo-kredytowej, z </w:t>
      </w:r>
    </w:p>
    <w:p w14:paraId="301F084E" w14:textId="10450942" w:rsidR="004122D8" w:rsidRPr="004122D8" w:rsidRDefault="004122D8" w:rsidP="004122D8">
      <w:pPr>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r w:rsidRPr="004122D8">
        <w:rPr>
          <w:rFonts w:ascii="Arial" w:hAnsi="Arial" w:cs="Arial"/>
          <w:color w:val="000000"/>
          <w:sz w:val="22"/>
          <w:szCs w:val="22"/>
        </w:rPr>
        <w:t xml:space="preserve">tym że zobowiązanie kasy jest zawsze zobowiązaniem pieniężnym; </w:t>
      </w:r>
    </w:p>
    <w:p w14:paraId="318E6211" w14:textId="77777777" w:rsidR="004122D8" w:rsidRPr="004122D8" w:rsidRDefault="004122D8" w:rsidP="004122D8">
      <w:pPr>
        <w:autoSpaceDE w:val="0"/>
        <w:autoSpaceDN w:val="0"/>
        <w:adjustRightInd w:val="0"/>
        <w:rPr>
          <w:rFonts w:ascii="Arial" w:hAnsi="Arial" w:cs="Arial"/>
          <w:color w:val="000000"/>
          <w:sz w:val="22"/>
          <w:szCs w:val="22"/>
        </w:rPr>
      </w:pPr>
      <w:r w:rsidRPr="004122D8">
        <w:rPr>
          <w:rFonts w:ascii="Arial" w:hAnsi="Arial" w:cs="Arial"/>
          <w:color w:val="000000"/>
          <w:sz w:val="22"/>
          <w:szCs w:val="22"/>
        </w:rPr>
        <w:t xml:space="preserve">3) gwarancjach bankowych; </w:t>
      </w:r>
    </w:p>
    <w:p w14:paraId="3E54F5D3" w14:textId="77777777" w:rsidR="004122D8" w:rsidRPr="004122D8" w:rsidRDefault="004122D8" w:rsidP="004122D8">
      <w:pPr>
        <w:autoSpaceDE w:val="0"/>
        <w:autoSpaceDN w:val="0"/>
        <w:adjustRightInd w:val="0"/>
        <w:rPr>
          <w:rFonts w:ascii="Arial" w:hAnsi="Arial" w:cs="Arial"/>
          <w:color w:val="000000"/>
          <w:sz w:val="22"/>
          <w:szCs w:val="22"/>
        </w:rPr>
      </w:pPr>
      <w:r w:rsidRPr="004122D8">
        <w:rPr>
          <w:rFonts w:ascii="Arial" w:hAnsi="Arial" w:cs="Arial"/>
          <w:color w:val="000000"/>
          <w:sz w:val="22"/>
          <w:szCs w:val="22"/>
        </w:rPr>
        <w:t xml:space="preserve">4) gwarancjach ubezpieczeniowych; </w:t>
      </w:r>
    </w:p>
    <w:p w14:paraId="238AE73A" w14:textId="77777777" w:rsidR="004122D8" w:rsidRDefault="004122D8" w:rsidP="004122D8">
      <w:pPr>
        <w:autoSpaceDE w:val="0"/>
        <w:autoSpaceDN w:val="0"/>
        <w:adjustRightInd w:val="0"/>
        <w:rPr>
          <w:rFonts w:ascii="Arial" w:hAnsi="Arial" w:cs="Arial"/>
          <w:color w:val="000000"/>
          <w:sz w:val="22"/>
          <w:szCs w:val="22"/>
        </w:rPr>
      </w:pPr>
      <w:r w:rsidRPr="004122D8">
        <w:rPr>
          <w:rFonts w:ascii="Arial" w:hAnsi="Arial" w:cs="Arial"/>
          <w:color w:val="000000"/>
          <w:sz w:val="22"/>
          <w:szCs w:val="22"/>
        </w:rPr>
        <w:t xml:space="preserve">5) poręczeniach udzielanych przez podmioty, o których mowa w art. 6b ust. 5 pkt 2 ustawy z dnia 9 listopada 2000 r. o utworzeniu Polskiej Agencji Rozwoju Przedsiębiorczości. </w:t>
      </w:r>
    </w:p>
    <w:p w14:paraId="2C9AC4A1" w14:textId="3B0E146B" w:rsidR="004122D8" w:rsidRDefault="004122D8" w:rsidP="004122D8">
      <w:pPr>
        <w:autoSpaceDE w:val="0"/>
        <w:autoSpaceDN w:val="0"/>
        <w:adjustRightInd w:val="0"/>
        <w:rPr>
          <w:rStyle w:val="FontStyle69"/>
          <w:sz w:val="22"/>
          <w:szCs w:val="22"/>
        </w:rPr>
      </w:pPr>
      <w:r>
        <w:rPr>
          <w:rStyle w:val="FontStyle69"/>
          <w:sz w:val="22"/>
          <w:szCs w:val="22"/>
        </w:rPr>
        <w:t xml:space="preserve">2. </w:t>
      </w:r>
      <w:r w:rsidRPr="00077370">
        <w:rPr>
          <w:rStyle w:val="FontStyle69"/>
          <w:sz w:val="22"/>
          <w:szCs w:val="22"/>
        </w:rPr>
        <w:t>Zabezpieczenie należytego wykonania umowy ustala się</w:t>
      </w:r>
      <w:r>
        <w:rPr>
          <w:rStyle w:val="FontStyle69"/>
          <w:sz w:val="22"/>
          <w:szCs w:val="22"/>
        </w:rPr>
        <w:t xml:space="preserve"> </w:t>
      </w:r>
      <w:r w:rsidRPr="00077370">
        <w:rPr>
          <w:rStyle w:val="FontStyle69"/>
          <w:sz w:val="22"/>
          <w:szCs w:val="22"/>
        </w:rPr>
        <w:t xml:space="preserve">- w wysokości </w:t>
      </w:r>
      <w:r>
        <w:rPr>
          <w:rStyle w:val="FontStyle69"/>
          <w:sz w:val="22"/>
          <w:szCs w:val="22"/>
        </w:rPr>
        <w:t xml:space="preserve">5 </w:t>
      </w:r>
      <w:r w:rsidRPr="00077370">
        <w:rPr>
          <w:rStyle w:val="FontStyle69"/>
          <w:sz w:val="22"/>
          <w:szCs w:val="22"/>
        </w:rPr>
        <w:t>%</w:t>
      </w:r>
      <w:r>
        <w:rPr>
          <w:rStyle w:val="FontStyle69"/>
          <w:sz w:val="22"/>
          <w:szCs w:val="22"/>
        </w:rPr>
        <w:t xml:space="preserve"> </w:t>
      </w:r>
      <w:r w:rsidRPr="00077370">
        <w:rPr>
          <w:rStyle w:val="FontStyle69"/>
          <w:sz w:val="22"/>
          <w:szCs w:val="22"/>
        </w:rPr>
        <w:t>ce</w:t>
      </w:r>
      <w:r>
        <w:rPr>
          <w:rStyle w:val="FontStyle69"/>
          <w:sz w:val="22"/>
          <w:szCs w:val="22"/>
        </w:rPr>
        <w:t>ny całkowitej podanej w ofercie.</w:t>
      </w:r>
    </w:p>
    <w:p w14:paraId="0C020E7D" w14:textId="77777777" w:rsidR="00230BB2" w:rsidRPr="00077370" w:rsidRDefault="00230BB2" w:rsidP="00230BB2">
      <w:pPr>
        <w:pStyle w:val="Style44"/>
        <w:widowControl/>
        <w:ind w:firstLine="0"/>
        <w:rPr>
          <w:rStyle w:val="FontStyle70"/>
          <w:sz w:val="22"/>
          <w:szCs w:val="22"/>
        </w:rPr>
      </w:pPr>
      <w:r w:rsidRPr="00077370">
        <w:rPr>
          <w:rStyle w:val="FontStyle70"/>
          <w:sz w:val="22"/>
          <w:szCs w:val="22"/>
        </w:rPr>
        <w:t xml:space="preserve">Zabezpieczenie wnoszone w pieniądzu </w:t>
      </w:r>
      <w:r>
        <w:rPr>
          <w:rStyle w:val="FontStyle70"/>
          <w:sz w:val="22"/>
          <w:szCs w:val="22"/>
        </w:rPr>
        <w:t>W</w:t>
      </w:r>
      <w:r w:rsidRPr="00077370">
        <w:rPr>
          <w:rStyle w:val="FontStyle70"/>
          <w:sz w:val="22"/>
          <w:szCs w:val="22"/>
        </w:rPr>
        <w:t xml:space="preserve">ykonawca wpłaca przelewem na rachunek bankowy </w:t>
      </w:r>
    </w:p>
    <w:p w14:paraId="45F284E3" w14:textId="77777777" w:rsidR="00230BB2" w:rsidRDefault="00230BB2" w:rsidP="00230BB2">
      <w:pPr>
        <w:pStyle w:val="Style44"/>
        <w:widowControl/>
        <w:ind w:firstLine="0"/>
        <w:rPr>
          <w:rStyle w:val="FontStyle70"/>
          <w:sz w:val="22"/>
          <w:szCs w:val="22"/>
        </w:rPr>
      </w:pPr>
      <w:r w:rsidRPr="00077370">
        <w:rPr>
          <w:rStyle w:val="FontStyle70"/>
          <w:sz w:val="22"/>
          <w:szCs w:val="22"/>
        </w:rPr>
        <w:t>Zamawiającego tj.:</w:t>
      </w:r>
    </w:p>
    <w:p w14:paraId="48762077" w14:textId="05151BAB" w:rsidR="004122D8" w:rsidRPr="00230BB2" w:rsidRDefault="00230BB2" w:rsidP="004122D8">
      <w:pPr>
        <w:pStyle w:val="Style44"/>
        <w:widowControl/>
        <w:ind w:right="14" w:firstLine="0"/>
        <w:rPr>
          <w:rStyle w:val="FontStyle69"/>
          <w:color w:val="000000" w:themeColor="text1"/>
          <w:sz w:val="22"/>
          <w:szCs w:val="22"/>
        </w:rPr>
      </w:pPr>
      <w:r w:rsidRPr="00230BB2">
        <w:rPr>
          <w:rStyle w:val="FontStyle69"/>
          <w:color w:val="000000" w:themeColor="text1"/>
          <w:sz w:val="22"/>
          <w:szCs w:val="22"/>
        </w:rPr>
        <w:t xml:space="preserve">Nr konta bankowego:  40150015591215500088640000 </w:t>
      </w:r>
    </w:p>
    <w:p w14:paraId="76C8561C" w14:textId="2722F6A7" w:rsidR="004122D8" w:rsidRPr="00077370" w:rsidRDefault="004122D8" w:rsidP="004122D8">
      <w:pPr>
        <w:pStyle w:val="Style44"/>
        <w:widowControl/>
        <w:numPr>
          <w:ilvl w:val="6"/>
          <w:numId w:val="65"/>
        </w:numPr>
        <w:ind w:left="0" w:right="14"/>
        <w:rPr>
          <w:sz w:val="22"/>
          <w:szCs w:val="22"/>
        </w:rPr>
      </w:pPr>
      <w:r w:rsidRPr="00077370">
        <w:rPr>
          <w:sz w:val="22"/>
          <w:szCs w:val="22"/>
        </w:rPr>
        <w:t xml:space="preserve">Postanawia się, że </w:t>
      </w:r>
      <w:r w:rsidRPr="00EF5A18">
        <w:rPr>
          <w:b/>
          <w:sz w:val="22"/>
          <w:szCs w:val="22"/>
        </w:rPr>
        <w:t>70%</w:t>
      </w:r>
      <w:r w:rsidRPr="00077370">
        <w:rPr>
          <w:sz w:val="22"/>
          <w:szCs w:val="22"/>
        </w:rPr>
        <w:t xml:space="preserve">wniesionego zabezpieczenia należytego wykonania umowy zwrócone </w:t>
      </w:r>
    </w:p>
    <w:p w14:paraId="0A8052A7" w14:textId="23A0F17C" w:rsidR="004122D8" w:rsidRPr="00B6088F" w:rsidRDefault="004122D8" w:rsidP="00230BB2">
      <w:pPr>
        <w:pStyle w:val="Style44"/>
        <w:widowControl/>
        <w:ind w:right="14" w:firstLine="0"/>
        <w:rPr>
          <w:rStyle w:val="FontStyle33"/>
          <w:sz w:val="22"/>
          <w:szCs w:val="22"/>
        </w:rPr>
      </w:pPr>
      <w:r w:rsidRPr="00077370">
        <w:rPr>
          <w:sz w:val="22"/>
          <w:szCs w:val="22"/>
        </w:rPr>
        <w:t xml:space="preserve">zostanie w terminie 30 dni od dnia wykonania zamówienia i uznania przez Zamawiającego za należycie wykonane. Kwota pozostawiona na zabezpieczenie roszczeń z tytułu rękojmi za wady, wynosi </w:t>
      </w:r>
      <w:r w:rsidRPr="00EF5A18">
        <w:rPr>
          <w:b/>
          <w:sz w:val="22"/>
          <w:szCs w:val="22"/>
        </w:rPr>
        <w:t>30%</w:t>
      </w:r>
      <w:r w:rsidRPr="00077370">
        <w:rPr>
          <w:sz w:val="22"/>
          <w:szCs w:val="22"/>
        </w:rPr>
        <w:t xml:space="preserve">wysokości zabezpieczenia i zostanie zwrócona w terminie do 15 dni po upływie okresu rękojmi za wady. </w:t>
      </w:r>
    </w:p>
    <w:p w14:paraId="63635A9B" w14:textId="77777777" w:rsidR="00976B68" w:rsidRPr="00D0199B" w:rsidRDefault="00976B68" w:rsidP="00976B68">
      <w:pPr>
        <w:jc w:val="both"/>
        <w:rPr>
          <w:rFonts w:ascii="Verdana" w:hAnsi="Verdana" w:cs="Arial"/>
          <w:bCs/>
          <w:iCs/>
          <w:sz w:val="20"/>
          <w:szCs w:val="20"/>
        </w:rPr>
      </w:pPr>
    </w:p>
    <w:tbl>
      <w:tblPr>
        <w:tblW w:w="0" w:type="auto"/>
        <w:jc w:val="center"/>
        <w:shd w:val="clear" w:color="auto" w:fill="EFF6EA"/>
        <w:tblLook w:val="04A0" w:firstRow="1" w:lastRow="0" w:firstColumn="1" w:lastColumn="0" w:noHBand="0" w:noVBand="1"/>
      </w:tblPr>
      <w:tblGrid>
        <w:gridCol w:w="9638"/>
      </w:tblGrid>
      <w:tr w:rsidR="00D0199B" w:rsidRPr="00D0199B" w14:paraId="124B4CF0" w14:textId="77777777" w:rsidTr="00976B68">
        <w:trPr>
          <w:trHeight w:val="547"/>
          <w:jc w:val="center"/>
        </w:trPr>
        <w:tc>
          <w:tcPr>
            <w:tcW w:w="9675" w:type="dxa"/>
            <w:shd w:val="clear" w:color="auto" w:fill="EFF6EA"/>
            <w:vAlign w:val="center"/>
          </w:tcPr>
          <w:p w14:paraId="7597CF96" w14:textId="77777777" w:rsidR="00976B68" w:rsidRPr="00D0199B" w:rsidRDefault="00976B68" w:rsidP="00976B68">
            <w:pPr>
              <w:spacing w:after="120"/>
              <w:jc w:val="both"/>
              <w:rPr>
                <w:rFonts w:ascii="Verdana" w:eastAsia="Calibri" w:hAnsi="Verdana"/>
                <w:b/>
                <w:bCs/>
                <w:spacing w:val="-6"/>
                <w:sz w:val="4"/>
                <w:szCs w:val="4"/>
              </w:rPr>
            </w:pPr>
          </w:p>
          <w:p w14:paraId="5C03A12E" w14:textId="77777777" w:rsidR="00976B68" w:rsidRPr="00D0199B" w:rsidRDefault="00976B68" w:rsidP="00412FD6">
            <w:pPr>
              <w:pStyle w:val="Nagwek2"/>
              <w:rPr>
                <w:rFonts w:cs="Tahoma"/>
                <w:color w:val="auto"/>
              </w:rPr>
            </w:pPr>
            <w:bookmarkStart w:id="35" w:name="_Toc129163923"/>
            <w:r w:rsidRPr="00D0199B">
              <w:rPr>
                <w:rFonts w:eastAsia="Calibri"/>
                <w:color w:val="auto"/>
              </w:rPr>
              <w:t>ROZDZIAŁ</w:t>
            </w:r>
            <w:r w:rsidR="00412FD6" w:rsidRPr="00D0199B">
              <w:rPr>
                <w:rFonts w:eastAsia="Calibri"/>
                <w:color w:val="auto"/>
              </w:rPr>
              <w:t xml:space="preserve"> XXIV</w:t>
            </w:r>
            <w:r w:rsidRPr="00D0199B">
              <w:rPr>
                <w:rFonts w:eastAsia="Calibri"/>
                <w:color w:val="auto"/>
              </w:rPr>
              <w:t xml:space="preserve">. </w:t>
            </w:r>
            <w:r w:rsidRPr="00D0199B">
              <w:rPr>
                <w:color w:val="auto"/>
              </w:rPr>
              <w:t>PROJEKTOWANE POSTANOWIENIA UMOWY W SPRAWIE ZAMÓWIENIA PUBLICZNEGO, KTÓRE ZOSTA</w:t>
            </w:r>
            <w:r w:rsidR="00322FCE" w:rsidRPr="00D0199B">
              <w:rPr>
                <w:color w:val="auto"/>
              </w:rPr>
              <w:t>NĄ WPROWADZONE DO TREŚCI UMOWY</w:t>
            </w:r>
            <w:bookmarkEnd w:id="35"/>
          </w:p>
        </w:tc>
      </w:tr>
    </w:tbl>
    <w:p w14:paraId="6DD343E3" w14:textId="77777777" w:rsidR="00322FCE" w:rsidRPr="00D0199B" w:rsidRDefault="00322FCE" w:rsidP="00976B68">
      <w:pPr>
        <w:ind w:left="284" w:hanging="284"/>
        <w:jc w:val="both"/>
        <w:rPr>
          <w:rFonts w:ascii="Verdana" w:hAnsi="Verdana"/>
          <w:sz w:val="20"/>
          <w:szCs w:val="20"/>
        </w:rPr>
      </w:pPr>
    </w:p>
    <w:p w14:paraId="5CE05E37" w14:textId="77777777" w:rsidR="00976B68" w:rsidRPr="00D0199B" w:rsidRDefault="00976B68" w:rsidP="00680BAA">
      <w:pPr>
        <w:numPr>
          <w:ilvl w:val="0"/>
          <w:numId w:val="54"/>
        </w:numPr>
        <w:autoSpaceDE w:val="0"/>
        <w:autoSpaceDN w:val="0"/>
        <w:adjustRightInd w:val="0"/>
        <w:jc w:val="both"/>
        <w:rPr>
          <w:rFonts w:ascii="Verdana" w:hAnsi="Verdana" w:cs="CIDFont+F3"/>
          <w:sz w:val="20"/>
          <w:szCs w:val="20"/>
        </w:rPr>
      </w:pPr>
      <w:r w:rsidRPr="00D0199B">
        <w:rPr>
          <w:rFonts w:ascii="Verdana" w:hAnsi="Verdana" w:cs="CIDFont+F3"/>
          <w:sz w:val="20"/>
          <w:szCs w:val="20"/>
        </w:rPr>
        <w:t xml:space="preserve">Wybrany Wykonawca będzie zobowiązany do zawarcia umowy w sprawie zamówienia publicznego na warunkach określonych </w:t>
      </w:r>
      <w:r w:rsidRPr="00D0199B">
        <w:rPr>
          <w:rFonts w:ascii="Verdana" w:hAnsi="Verdana" w:cs="CIDFont+F3"/>
          <w:b/>
          <w:sz w:val="20"/>
          <w:szCs w:val="20"/>
        </w:rPr>
        <w:t xml:space="preserve">załączniku nr </w:t>
      </w:r>
      <w:r w:rsidR="00F8412C" w:rsidRPr="00D0199B">
        <w:rPr>
          <w:rFonts w:ascii="Verdana" w:hAnsi="Verdana" w:cs="CIDFont+F3"/>
          <w:b/>
          <w:sz w:val="20"/>
          <w:szCs w:val="20"/>
        </w:rPr>
        <w:t>4</w:t>
      </w:r>
      <w:r w:rsidRPr="00D0199B">
        <w:rPr>
          <w:rFonts w:ascii="Verdana" w:hAnsi="Verdana" w:cs="CIDFont+F3"/>
          <w:sz w:val="20"/>
          <w:szCs w:val="20"/>
        </w:rPr>
        <w:t xml:space="preserve"> </w:t>
      </w:r>
      <w:r w:rsidRPr="00D0199B">
        <w:rPr>
          <w:rFonts w:ascii="Verdana" w:hAnsi="Verdana" w:cs="CIDFont+F3"/>
          <w:b/>
          <w:bCs/>
          <w:sz w:val="20"/>
          <w:szCs w:val="20"/>
        </w:rPr>
        <w:t>do SWZ</w:t>
      </w:r>
      <w:r w:rsidRPr="00D0199B">
        <w:rPr>
          <w:rFonts w:ascii="Verdana" w:hAnsi="Verdana" w:cs="CIDFont+F3"/>
          <w:sz w:val="20"/>
          <w:szCs w:val="20"/>
        </w:rPr>
        <w:t xml:space="preserve"> – Projektowane postanowienia umowy.</w:t>
      </w:r>
    </w:p>
    <w:p w14:paraId="268B3C79" w14:textId="77777777" w:rsidR="00976B68" w:rsidRPr="00D0199B" w:rsidRDefault="00976B68" w:rsidP="00680BAA">
      <w:pPr>
        <w:numPr>
          <w:ilvl w:val="0"/>
          <w:numId w:val="54"/>
        </w:numPr>
        <w:autoSpaceDE w:val="0"/>
        <w:autoSpaceDN w:val="0"/>
        <w:adjustRightInd w:val="0"/>
        <w:jc w:val="both"/>
        <w:rPr>
          <w:rFonts w:ascii="Verdana" w:hAnsi="Verdana" w:cs="CIDFont+F3"/>
          <w:sz w:val="20"/>
          <w:szCs w:val="20"/>
        </w:rPr>
      </w:pPr>
      <w:r w:rsidRPr="00D0199B">
        <w:rPr>
          <w:rFonts w:ascii="Verdana" w:hAnsi="Verdana" w:cs="CIDFont+F3"/>
          <w:sz w:val="20"/>
          <w:szCs w:val="20"/>
        </w:rPr>
        <w:t>Zakres świadczenia Wykonawcy wynikający z umowy jest tożsamy z jego zobowiązaniem zawartym w ofercie.</w:t>
      </w:r>
    </w:p>
    <w:p w14:paraId="469BB54A" w14:textId="77777777" w:rsidR="00976B68" w:rsidRPr="00D0199B" w:rsidRDefault="00976B68" w:rsidP="00680BAA">
      <w:pPr>
        <w:numPr>
          <w:ilvl w:val="0"/>
          <w:numId w:val="54"/>
        </w:numPr>
        <w:autoSpaceDE w:val="0"/>
        <w:autoSpaceDN w:val="0"/>
        <w:adjustRightInd w:val="0"/>
        <w:jc w:val="both"/>
        <w:rPr>
          <w:rFonts w:ascii="Verdana" w:hAnsi="Verdana" w:cs="CIDFont+F3"/>
          <w:b/>
          <w:bCs/>
          <w:sz w:val="20"/>
          <w:szCs w:val="20"/>
        </w:rPr>
      </w:pPr>
      <w:r w:rsidRPr="00D0199B">
        <w:rPr>
          <w:rFonts w:ascii="Verdana" w:hAnsi="Verdana" w:cs="CIDFont+F3"/>
          <w:sz w:val="20"/>
          <w:szCs w:val="20"/>
        </w:rPr>
        <w:t xml:space="preserve">Zamawiający przewiduje możliwość zmiany zawartej umowy w stosunku do treści wybranej oferty w zakresie uregulowanym w art. 454-455 ustawy </w:t>
      </w:r>
      <w:proofErr w:type="spellStart"/>
      <w:r w:rsidRPr="00D0199B">
        <w:rPr>
          <w:rFonts w:ascii="Verdana" w:hAnsi="Verdana" w:cs="CIDFont+F3"/>
          <w:sz w:val="20"/>
          <w:szCs w:val="20"/>
        </w:rPr>
        <w:t>Pzp</w:t>
      </w:r>
      <w:proofErr w:type="spellEnd"/>
      <w:r w:rsidRPr="00D0199B">
        <w:rPr>
          <w:rFonts w:ascii="Verdana" w:hAnsi="Verdana" w:cs="CIDFont+F3"/>
          <w:sz w:val="20"/>
          <w:szCs w:val="20"/>
        </w:rPr>
        <w:t xml:space="preserve"> oraz w </w:t>
      </w:r>
      <w:r w:rsidR="00474323" w:rsidRPr="00D0199B">
        <w:rPr>
          <w:rFonts w:ascii="Verdana" w:hAnsi="Verdana" w:cs="CIDFont+F3"/>
          <w:sz w:val="20"/>
          <w:szCs w:val="20"/>
        </w:rPr>
        <w:t xml:space="preserve">zakresie opisanym </w:t>
      </w:r>
      <w:r w:rsidRPr="00D0199B">
        <w:rPr>
          <w:rFonts w:ascii="Verdana" w:hAnsi="Verdana" w:cs="CIDFont+F3"/>
          <w:sz w:val="20"/>
          <w:szCs w:val="20"/>
        </w:rPr>
        <w:t>w § 1</w:t>
      </w:r>
      <w:r w:rsidR="00283BFC" w:rsidRPr="00D0199B">
        <w:rPr>
          <w:rFonts w:ascii="Verdana" w:hAnsi="Verdana" w:cs="CIDFont+F3"/>
          <w:sz w:val="20"/>
          <w:szCs w:val="20"/>
        </w:rPr>
        <w:t>8</w:t>
      </w:r>
      <w:r w:rsidRPr="00D0199B">
        <w:rPr>
          <w:rFonts w:ascii="Verdana" w:hAnsi="Verdana" w:cs="CIDFont+F3"/>
          <w:sz w:val="20"/>
          <w:szCs w:val="20"/>
        </w:rPr>
        <w:t xml:space="preserve"> Projektowanych postanowień umowy, których treść </w:t>
      </w:r>
      <w:r w:rsidRPr="00D0199B">
        <w:rPr>
          <w:rFonts w:ascii="Verdana" w:hAnsi="Verdana" w:cs="CIDFont+F3"/>
          <w:b/>
          <w:bCs/>
          <w:sz w:val="20"/>
          <w:szCs w:val="20"/>
        </w:rPr>
        <w:t xml:space="preserve">stanowi Załącznik nr </w:t>
      </w:r>
      <w:r w:rsidR="00F8412C" w:rsidRPr="00D0199B">
        <w:rPr>
          <w:rFonts w:ascii="Verdana" w:hAnsi="Verdana" w:cs="CIDFont+F3"/>
          <w:b/>
          <w:bCs/>
          <w:sz w:val="20"/>
          <w:szCs w:val="20"/>
        </w:rPr>
        <w:t>4</w:t>
      </w:r>
      <w:r w:rsidRPr="00D0199B">
        <w:rPr>
          <w:rFonts w:ascii="Verdana" w:hAnsi="Verdana" w:cs="CIDFont+F3"/>
          <w:b/>
          <w:bCs/>
          <w:sz w:val="20"/>
          <w:szCs w:val="20"/>
        </w:rPr>
        <w:t xml:space="preserve"> do niniejszej SWZ.</w:t>
      </w:r>
    </w:p>
    <w:p w14:paraId="5E86AEB9" w14:textId="77777777" w:rsidR="00976B68" w:rsidRPr="00D0199B" w:rsidRDefault="00976B68" w:rsidP="00680BAA">
      <w:pPr>
        <w:numPr>
          <w:ilvl w:val="0"/>
          <w:numId w:val="54"/>
        </w:numPr>
        <w:autoSpaceDE w:val="0"/>
        <w:autoSpaceDN w:val="0"/>
        <w:adjustRightInd w:val="0"/>
        <w:jc w:val="both"/>
        <w:rPr>
          <w:rFonts w:ascii="Verdana" w:hAnsi="Verdana" w:cs="CIDFont+F3"/>
          <w:sz w:val="20"/>
          <w:szCs w:val="20"/>
        </w:rPr>
      </w:pPr>
      <w:r w:rsidRPr="00D0199B">
        <w:rPr>
          <w:rFonts w:ascii="Verdana" w:hAnsi="Verdana" w:cs="CIDFont+F3"/>
          <w:sz w:val="20"/>
          <w:szCs w:val="20"/>
        </w:rPr>
        <w:t>Zmiana umowy wymaga dla swej ważności, pod rygorem nieważności, zachowania formy pisemnej.</w:t>
      </w:r>
    </w:p>
    <w:p w14:paraId="6FE9DD0D" w14:textId="77777777" w:rsidR="00976B68" w:rsidRPr="00D0199B" w:rsidRDefault="00976B68" w:rsidP="00680BAA">
      <w:pPr>
        <w:numPr>
          <w:ilvl w:val="0"/>
          <w:numId w:val="54"/>
        </w:numPr>
        <w:autoSpaceDE w:val="0"/>
        <w:autoSpaceDN w:val="0"/>
        <w:adjustRightInd w:val="0"/>
        <w:jc w:val="both"/>
        <w:rPr>
          <w:rFonts w:ascii="Verdana" w:hAnsi="Verdana" w:cs="CIDFont+F3"/>
          <w:sz w:val="20"/>
          <w:szCs w:val="20"/>
        </w:rPr>
      </w:pPr>
      <w:r w:rsidRPr="00D0199B">
        <w:rPr>
          <w:rFonts w:ascii="Verdana" w:hAnsi="Verdana" w:cs="CIDFont+F3"/>
          <w:sz w:val="20"/>
          <w:szCs w:val="20"/>
        </w:rPr>
        <w:t>Zmiana umowy podlega unieważnieniu, jeżeli została d</w:t>
      </w:r>
      <w:r w:rsidR="00322FCE" w:rsidRPr="00D0199B">
        <w:rPr>
          <w:rFonts w:ascii="Verdana" w:hAnsi="Verdana" w:cs="CIDFont+F3"/>
          <w:sz w:val="20"/>
          <w:szCs w:val="20"/>
        </w:rPr>
        <w:t xml:space="preserve">okonana z naruszeniem art. 454 </w:t>
      </w:r>
      <w:r w:rsidRPr="00D0199B">
        <w:rPr>
          <w:rFonts w:ascii="Verdana" w:hAnsi="Verdana" w:cs="CIDFont+F3"/>
          <w:sz w:val="20"/>
          <w:szCs w:val="20"/>
        </w:rPr>
        <w:t xml:space="preserve">i art. 455 ustawy </w:t>
      </w:r>
      <w:proofErr w:type="spellStart"/>
      <w:r w:rsidRPr="00D0199B">
        <w:rPr>
          <w:rFonts w:ascii="Verdana" w:hAnsi="Verdana" w:cs="CIDFont+F3"/>
          <w:sz w:val="20"/>
          <w:szCs w:val="20"/>
        </w:rPr>
        <w:t>Pzp</w:t>
      </w:r>
      <w:proofErr w:type="spellEnd"/>
      <w:r w:rsidRPr="00D0199B">
        <w:rPr>
          <w:rFonts w:ascii="Verdana" w:hAnsi="Verdana" w:cs="CIDFont+F3"/>
          <w:sz w:val="20"/>
          <w:szCs w:val="20"/>
        </w:rPr>
        <w:t xml:space="preserve">. </w:t>
      </w:r>
    </w:p>
    <w:p w14:paraId="79D2207F" w14:textId="77777777" w:rsidR="00976B68" w:rsidRPr="00D0199B" w:rsidRDefault="00976B68" w:rsidP="00474323">
      <w:pPr>
        <w:autoSpaceDE w:val="0"/>
        <w:autoSpaceDN w:val="0"/>
        <w:adjustRightInd w:val="0"/>
        <w:ind w:left="360"/>
        <w:jc w:val="both"/>
        <w:rPr>
          <w:rFonts w:ascii="Verdana" w:hAnsi="Verdana" w:cs="CIDFont+F3"/>
          <w:sz w:val="20"/>
          <w:szCs w:val="20"/>
        </w:rPr>
      </w:pPr>
    </w:p>
    <w:tbl>
      <w:tblPr>
        <w:tblW w:w="0" w:type="auto"/>
        <w:jc w:val="center"/>
        <w:shd w:val="clear" w:color="auto" w:fill="EFF6EA"/>
        <w:tblLook w:val="04A0" w:firstRow="1" w:lastRow="0" w:firstColumn="1" w:lastColumn="0" w:noHBand="0" w:noVBand="1"/>
      </w:tblPr>
      <w:tblGrid>
        <w:gridCol w:w="9637"/>
      </w:tblGrid>
      <w:tr w:rsidR="00D0199B" w:rsidRPr="00D0199B" w14:paraId="604E0EEB" w14:textId="77777777" w:rsidTr="00976B68">
        <w:trPr>
          <w:trHeight w:val="637"/>
          <w:jc w:val="center"/>
        </w:trPr>
        <w:tc>
          <w:tcPr>
            <w:tcW w:w="9637" w:type="dxa"/>
            <w:shd w:val="clear" w:color="auto" w:fill="EFF6EA"/>
            <w:vAlign w:val="center"/>
          </w:tcPr>
          <w:p w14:paraId="0D35B42E" w14:textId="77777777" w:rsidR="00976B68" w:rsidRPr="00D0199B" w:rsidRDefault="00976B68" w:rsidP="00412FD6">
            <w:pPr>
              <w:pStyle w:val="Nagwek2"/>
              <w:rPr>
                <w:rFonts w:eastAsia="Arial Unicode MS" w:cs="Arial Unicode MS"/>
                <w:color w:val="auto"/>
                <w:sz w:val="22"/>
                <w:szCs w:val="22"/>
              </w:rPr>
            </w:pPr>
            <w:bookmarkStart w:id="36" w:name="_Toc129163924"/>
            <w:r w:rsidRPr="00D0199B">
              <w:rPr>
                <w:rFonts w:eastAsia="Calibri"/>
                <w:color w:val="auto"/>
              </w:rPr>
              <w:t>ROZDZIAŁ</w:t>
            </w:r>
            <w:r w:rsidR="00412FD6" w:rsidRPr="00D0199B">
              <w:rPr>
                <w:rFonts w:eastAsia="Calibri"/>
                <w:color w:val="auto"/>
              </w:rPr>
              <w:t xml:space="preserve"> XXV</w:t>
            </w:r>
            <w:r w:rsidRPr="00D0199B">
              <w:rPr>
                <w:rFonts w:eastAsia="Calibri"/>
                <w:color w:val="auto"/>
              </w:rPr>
              <w:t>. POUCZENIE O ŚRODKACH OCHRONY PRAWNEJ PRZYSŁUGUJĄCY</w:t>
            </w:r>
            <w:r w:rsidR="00474323" w:rsidRPr="00D0199B">
              <w:rPr>
                <w:rFonts w:eastAsia="Calibri"/>
                <w:color w:val="auto"/>
              </w:rPr>
              <w:t>CH WYKONAWCY</w:t>
            </w:r>
            <w:bookmarkEnd w:id="36"/>
          </w:p>
        </w:tc>
      </w:tr>
    </w:tbl>
    <w:p w14:paraId="2D9F2EC8" w14:textId="77777777" w:rsidR="00976B68" w:rsidRPr="00D0199B" w:rsidRDefault="00976B68" w:rsidP="00976B68">
      <w:pPr>
        <w:jc w:val="both"/>
        <w:rPr>
          <w:rFonts w:ascii="Verdana" w:eastAsia="Arial Unicode MS" w:hAnsi="Verdana" w:cs="Arial Unicode MS"/>
          <w:b/>
          <w:bCs/>
          <w:sz w:val="22"/>
          <w:szCs w:val="22"/>
        </w:rPr>
      </w:pPr>
    </w:p>
    <w:p w14:paraId="4ED2673A" w14:textId="77777777" w:rsidR="00976B68" w:rsidRPr="00D0199B" w:rsidRDefault="00976B68" w:rsidP="00680BAA">
      <w:pPr>
        <w:numPr>
          <w:ilvl w:val="0"/>
          <w:numId w:val="55"/>
        </w:numPr>
        <w:autoSpaceDE w:val="0"/>
        <w:autoSpaceDN w:val="0"/>
        <w:adjustRightInd w:val="0"/>
        <w:jc w:val="both"/>
        <w:rPr>
          <w:rFonts w:ascii="Verdana" w:hAnsi="Verdana" w:cs="CIDFont+F3"/>
          <w:sz w:val="20"/>
          <w:szCs w:val="20"/>
        </w:rPr>
      </w:pPr>
      <w:r w:rsidRPr="00D0199B">
        <w:rPr>
          <w:rFonts w:ascii="Verdana" w:hAnsi="Verdana" w:cs="CIDFont+F3"/>
          <w:sz w:val="20"/>
          <w:szCs w:val="20"/>
        </w:rPr>
        <w:t xml:space="preserve">Środki ochrony prawnej przysługują Wykonawcy, jeżeli ma lub miał interes w uzyskaniu zamówienia oraz poniósł lub może ponieść szkodę w wyniku naruszenia przez zamawiającego przepisów ustawy </w:t>
      </w:r>
      <w:proofErr w:type="spellStart"/>
      <w:r w:rsidRPr="00D0199B">
        <w:rPr>
          <w:rFonts w:ascii="Verdana" w:hAnsi="Verdana" w:cs="CIDFont+F3"/>
          <w:sz w:val="20"/>
          <w:szCs w:val="20"/>
        </w:rPr>
        <w:t>Pzp</w:t>
      </w:r>
      <w:proofErr w:type="spellEnd"/>
      <w:r w:rsidRPr="00D0199B">
        <w:rPr>
          <w:rFonts w:ascii="Verdana" w:hAnsi="Verdana" w:cs="CIDFont+F3"/>
          <w:sz w:val="20"/>
          <w:szCs w:val="20"/>
        </w:rPr>
        <w:t xml:space="preserve">. </w:t>
      </w:r>
    </w:p>
    <w:p w14:paraId="78CEFB3A" w14:textId="77777777" w:rsidR="00474323" w:rsidRPr="00D0199B" w:rsidRDefault="00474323" w:rsidP="00474323">
      <w:pPr>
        <w:autoSpaceDE w:val="0"/>
        <w:autoSpaceDN w:val="0"/>
        <w:adjustRightInd w:val="0"/>
        <w:ind w:left="360"/>
        <w:jc w:val="both"/>
        <w:rPr>
          <w:rFonts w:ascii="Verdana" w:hAnsi="Verdana" w:cs="CIDFont+F3"/>
          <w:sz w:val="20"/>
          <w:szCs w:val="20"/>
        </w:rPr>
      </w:pPr>
    </w:p>
    <w:p w14:paraId="3788D423" w14:textId="77777777" w:rsidR="00976B68" w:rsidRPr="00D0199B" w:rsidRDefault="00976B68" w:rsidP="00680BAA">
      <w:pPr>
        <w:numPr>
          <w:ilvl w:val="0"/>
          <w:numId w:val="55"/>
        </w:numPr>
        <w:autoSpaceDE w:val="0"/>
        <w:autoSpaceDN w:val="0"/>
        <w:adjustRightInd w:val="0"/>
        <w:jc w:val="both"/>
        <w:rPr>
          <w:rFonts w:ascii="Verdana" w:hAnsi="Verdana" w:cs="CIDFont+F3"/>
          <w:sz w:val="20"/>
          <w:szCs w:val="20"/>
        </w:rPr>
      </w:pPr>
      <w:r w:rsidRPr="00D0199B">
        <w:rPr>
          <w:rFonts w:ascii="Verdana" w:hAnsi="Verdana" w:cs="CIDFont+F3"/>
          <w:sz w:val="20"/>
          <w:szCs w:val="20"/>
        </w:rPr>
        <w:t xml:space="preserve">Odwołanie przysługuje na: </w:t>
      </w:r>
    </w:p>
    <w:p w14:paraId="173F0421" w14:textId="77777777" w:rsidR="00976B68" w:rsidRPr="00D0199B" w:rsidRDefault="00976B68" w:rsidP="00680BAA">
      <w:pPr>
        <w:numPr>
          <w:ilvl w:val="0"/>
          <w:numId w:val="56"/>
        </w:numPr>
        <w:autoSpaceDE w:val="0"/>
        <w:autoSpaceDN w:val="0"/>
        <w:adjustRightInd w:val="0"/>
        <w:ind w:left="709"/>
        <w:jc w:val="both"/>
        <w:rPr>
          <w:rFonts w:ascii="Verdana" w:hAnsi="Verdana" w:cs="CIDFont+F3"/>
          <w:sz w:val="20"/>
          <w:szCs w:val="20"/>
        </w:rPr>
      </w:pPr>
      <w:r w:rsidRPr="00D0199B">
        <w:rPr>
          <w:rFonts w:ascii="Verdana" w:hAnsi="Verdana" w:cs="CIDFont+F3"/>
          <w:sz w:val="20"/>
          <w:szCs w:val="20"/>
        </w:rPr>
        <w:t xml:space="preserve">niezgodną z przepisami ustawy czynność Zamawiającego, podjętą w postępowaniu o udzielenie zamówienia, w tym na projektowane postanowienie umowy; </w:t>
      </w:r>
    </w:p>
    <w:p w14:paraId="678E2F6A" w14:textId="77777777" w:rsidR="00976B68" w:rsidRPr="00D0199B" w:rsidRDefault="00976B68" w:rsidP="00680BAA">
      <w:pPr>
        <w:numPr>
          <w:ilvl w:val="0"/>
          <w:numId w:val="56"/>
        </w:numPr>
        <w:autoSpaceDE w:val="0"/>
        <w:autoSpaceDN w:val="0"/>
        <w:adjustRightInd w:val="0"/>
        <w:ind w:left="709"/>
        <w:jc w:val="both"/>
        <w:rPr>
          <w:rFonts w:ascii="Verdana" w:eastAsia="Arial Unicode MS" w:hAnsi="Verdana" w:cs="Arial Unicode MS"/>
          <w:bCs/>
          <w:sz w:val="20"/>
          <w:szCs w:val="20"/>
        </w:rPr>
      </w:pPr>
      <w:r w:rsidRPr="00D0199B">
        <w:rPr>
          <w:rFonts w:ascii="Verdana" w:hAnsi="Verdana" w:cs="CIDFont+F3"/>
          <w:sz w:val="20"/>
          <w:szCs w:val="20"/>
        </w:rPr>
        <w:t>zaniechanie czynności w postępowaniu o udzielenie zamówienia, do której Zamawiający b</w:t>
      </w:r>
      <w:r w:rsidRPr="00D0199B">
        <w:rPr>
          <w:rFonts w:ascii="Verdana" w:eastAsia="Arial Unicode MS" w:hAnsi="Verdana" w:cs="Arial Unicode MS"/>
          <w:bCs/>
          <w:sz w:val="20"/>
          <w:szCs w:val="20"/>
        </w:rPr>
        <w:t xml:space="preserve">ył obowiązany na podstawie ustawy </w:t>
      </w:r>
      <w:proofErr w:type="spellStart"/>
      <w:r w:rsidRPr="00D0199B">
        <w:rPr>
          <w:rFonts w:ascii="Verdana" w:eastAsia="Arial Unicode MS" w:hAnsi="Verdana" w:cs="Arial Unicode MS"/>
          <w:bCs/>
          <w:sz w:val="20"/>
          <w:szCs w:val="20"/>
        </w:rPr>
        <w:t>Pzp</w:t>
      </w:r>
      <w:proofErr w:type="spellEnd"/>
      <w:r w:rsidRPr="00D0199B">
        <w:rPr>
          <w:rFonts w:ascii="Verdana" w:eastAsia="Arial Unicode MS" w:hAnsi="Verdana" w:cs="Arial Unicode MS"/>
          <w:bCs/>
          <w:sz w:val="20"/>
          <w:szCs w:val="20"/>
        </w:rPr>
        <w:t xml:space="preserve">. </w:t>
      </w:r>
    </w:p>
    <w:p w14:paraId="54BDF602" w14:textId="77777777" w:rsidR="00976B68" w:rsidRPr="00D0199B" w:rsidRDefault="00976B68" w:rsidP="00976B68">
      <w:pPr>
        <w:ind w:left="567" w:hanging="567"/>
        <w:jc w:val="both"/>
        <w:rPr>
          <w:rFonts w:ascii="Verdana" w:eastAsia="Arial Unicode MS" w:hAnsi="Verdana" w:cs="Arial Unicode MS"/>
          <w:bCs/>
          <w:sz w:val="10"/>
          <w:szCs w:val="10"/>
        </w:rPr>
      </w:pPr>
    </w:p>
    <w:p w14:paraId="16939846" w14:textId="77777777" w:rsidR="00976B68" w:rsidRPr="00D0199B" w:rsidRDefault="00976B68" w:rsidP="00680BAA">
      <w:pPr>
        <w:numPr>
          <w:ilvl w:val="0"/>
          <w:numId w:val="55"/>
        </w:numPr>
        <w:autoSpaceDE w:val="0"/>
        <w:autoSpaceDN w:val="0"/>
        <w:adjustRightInd w:val="0"/>
        <w:jc w:val="both"/>
        <w:rPr>
          <w:rFonts w:ascii="Verdana" w:hAnsi="Verdana" w:cs="CIDFont+F3"/>
          <w:sz w:val="20"/>
          <w:szCs w:val="20"/>
        </w:rPr>
      </w:pPr>
      <w:r w:rsidRPr="00D0199B">
        <w:rPr>
          <w:rFonts w:ascii="Verdana" w:hAnsi="Verdana" w:cs="CIDFont+F3"/>
          <w:sz w:val="20"/>
          <w:szCs w:val="20"/>
        </w:rPr>
        <w:lastRenderedPageBreak/>
        <w:t>Odwołanie wnosi się</w:t>
      </w:r>
      <w:r w:rsidRPr="00D0199B">
        <w:rPr>
          <w:rFonts w:ascii="Arial" w:hAnsi="Arial" w:cs="Arial"/>
          <w:sz w:val="20"/>
          <w:szCs w:val="20"/>
        </w:rPr>
        <w:t>̨</w:t>
      </w:r>
      <w:r w:rsidRPr="00D0199B">
        <w:rPr>
          <w:rFonts w:ascii="Verdana" w:hAnsi="Verdana" w:cs="CIDFont+F3"/>
          <w:sz w:val="20"/>
          <w:szCs w:val="20"/>
        </w:rPr>
        <w:t xml:space="preserve"> do Prezesa Krajowej Izby Odwoławczej w formie pisemnej albo w formie elektronicznej albo w postaci elektronicznej opatrzone podpisem zaufanym, w terminach określonych w art. 515 ustawy </w:t>
      </w:r>
      <w:proofErr w:type="spellStart"/>
      <w:r w:rsidRPr="00D0199B">
        <w:rPr>
          <w:rFonts w:ascii="Verdana" w:hAnsi="Verdana" w:cs="CIDFont+F3"/>
          <w:sz w:val="20"/>
          <w:szCs w:val="20"/>
        </w:rPr>
        <w:t>Pzp</w:t>
      </w:r>
      <w:proofErr w:type="spellEnd"/>
      <w:r w:rsidRPr="00D0199B">
        <w:rPr>
          <w:rFonts w:ascii="Verdana" w:hAnsi="Verdana" w:cs="CIDFont+F3"/>
          <w:sz w:val="20"/>
          <w:szCs w:val="20"/>
        </w:rPr>
        <w:t xml:space="preserve">. </w:t>
      </w:r>
    </w:p>
    <w:p w14:paraId="37457E56" w14:textId="77777777" w:rsidR="00976B68" w:rsidRPr="00D0199B" w:rsidRDefault="00976B68" w:rsidP="00474323">
      <w:pPr>
        <w:autoSpaceDE w:val="0"/>
        <w:autoSpaceDN w:val="0"/>
        <w:adjustRightInd w:val="0"/>
        <w:ind w:left="360"/>
        <w:jc w:val="both"/>
        <w:rPr>
          <w:rFonts w:ascii="Verdana" w:hAnsi="Verdana" w:cs="CIDFont+F3"/>
          <w:sz w:val="20"/>
          <w:szCs w:val="20"/>
        </w:rPr>
      </w:pPr>
    </w:p>
    <w:p w14:paraId="000C78F8" w14:textId="77777777" w:rsidR="00976B68" w:rsidRPr="00D0199B" w:rsidRDefault="00976B68" w:rsidP="00680BAA">
      <w:pPr>
        <w:numPr>
          <w:ilvl w:val="0"/>
          <w:numId w:val="55"/>
        </w:numPr>
        <w:autoSpaceDE w:val="0"/>
        <w:autoSpaceDN w:val="0"/>
        <w:adjustRightInd w:val="0"/>
        <w:jc w:val="both"/>
        <w:rPr>
          <w:rFonts w:ascii="Verdana" w:hAnsi="Verdana" w:cs="CIDFont+F3"/>
          <w:sz w:val="20"/>
          <w:szCs w:val="20"/>
        </w:rPr>
      </w:pPr>
      <w:r w:rsidRPr="00D0199B">
        <w:rPr>
          <w:rFonts w:ascii="Verdana" w:hAnsi="Verdana" w:cs="CIDFont+F3"/>
          <w:sz w:val="20"/>
          <w:szCs w:val="20"/>
        </w:rPr>
        <w:t xml:space="preserve">Na orzeczenie Krajowej Izby Odwoławczej oraz postanowienie Prezesa Krajowej Izby Odwoławczej, o którym mowa w art. 519 ust. 1 ustawy </w:t>
      </w:r>
      <w:proofErr w:type="spellStart"/>
      <w:r w:rsidRPr="00D0199B">
        <w:rPr>
          <w:rFonts w:ascii="Verdana" w:hAnsi="Verdana" w:cs="CIDFont+F3"/>
          <w:sz w:val="20"/>
          <w:szCs w:val="20"/>
        </w:rPr>
        <w:t>Pzp</w:t>
      </w:r>
      <w:proofErr w:type="spellEnd"/>
      <w:r w:rsidRPr="00D0199B">
        <w:rPr>
          <w:rFonts w:ascii="Verdana" w:hAnsi="Verdana" w:cs="CIDFont+F3"/>
          <w:sz w:val="20"/>
          <w:szCs w:val="20"/>
        </w:rPr>
        <w:t>, stronom oraz uczestnikom postępowania odwoławczego przysługuje skarga do sądu. Skargą wnosi się do Sądu Okręgowego w Warszawie za pośrednictwem Prezesa Krajowej Izby Odwoławczej.</w:t>
      </w:r>
    </w:p>
    <w:p w14:paraId="79897FC2" w14:textId="77777777" w:rsidR="00976B68" w:rsidRPr="00D0199B" w:rsidRDefault="00976B68" w:rsidP="00474323">
      <w:pPr>
        <w:autoSpaceDE w:val="0"/>
        <w:autoSpaceDN w:val="0"/>
        <w:adjustRightInd w:val="0"/>
        <w:ind w:left="360"/>
        <w:jc w:val="both"/>
        <w:rPr>
          <w:rFonts w:ascii="Verdana" w:hAnsi="Verdana" w:cs="CIDFont+F3"/>
          <w:sz w:val="20"/>
          <w:szCs w:val="20"/>
        </w:rPr>
      </w:pPr>
    </w:p>
    <w:p w14:paraId="2AF72220" w14:textId="77777777" w:rsidR="00976B68" w:rsidRPr="00D0199B" w:rsidRDefault="00976B68" w:rsidP="00680BAA">
      <w:pPr>
        <w:numPr>
          <w:ilvl w:val="0"/>
          <w:numId w:val="55"/>
        </w:numPr>
        <w:autoSpaceDE w:val="0"/>
        <w:autoSpaceDN w:val="0"/>
        <w:adjustRightInd w:val="0"/>
        <w:jc w:val="both"/>
        <w:rPr>
          <w:rFonts w:ascii="Verdana" w:eastAsia="Arial Unicode MS" w:hAnsi="Verdana" w:cs="Arial Unicode MS"/>
          <w:bCs/>
          <w:sz w:val="20"/>
          <w:szCs w:val="20"/>
        </w:rPr>
      </w:pPr>
      <w:r w:rsidRPr="00D0199B">
        <w:rPr>
          <w:rFonts w:ascii="Verdana" w:hAnsi="Verdana" w:cs="CIDFont+F3"/>
          <w:sz w:val="20"/>
          <w:szCs w:val="20"/>
        </w:rPr>
        <w:t xml:space="preserve">Szczegółowe informacje dotyczące środków ochrony prawnej określone są w Dziale IX </w:t>
      </w:r>
      <w:r w:rsidRPr="00D0199B">
        <w:rPr>
          <w:rFonts w:ascii="Verdana" w:eastAsia="Arial Unicode MS" w:hAnsi="Verdana" w:cs="Arial Unicode MS"/>
          <w:bCs/>
          <w:sz w:val="20"/>
          <w:szCs w:val="20"/>
        </w:rPr>
        <w:t xml:space="preserve">ustawy </w:t>
      </w:r>
      <w:proofErr w:type="spellStart"/>
      <w:r w:rsidRPr="00D0199B">
        <w:rPr>
          <w:rFonts w:ascii="Verdana" w:eastAsia="Arial Unicode MS" w:hAnsi="Verdana" w:cs="Arial Unicode MS"/>
          <w:bCs/>
          <w:sz w:val="20"/>
          <w:szCs w:val="20"/>
        </w:rPr>
        <w:t>Pzp</w:t>
      </w:r>
      <w:proofErr w:type="spellEnd"/>
      <w:r w:rsidRPr="00D0199B">
        <w:rPr>
          <w:rFonts w:ascii="Verdana" w:eastAsia="Arial Unicode MS" w:hAnsi="Verdana" w:cs="Arial Unicode MS"/>
          <w:bCs/>
          <w:sz w:val="20"/>
          <w:szCs w:val="20"/>
        </w:rPr>
        <w:t xml:space="preserve"> - „Środki ochrony prawnej”. </w:t>
      </w:r>
    </w:p>
    <w:p w14:paraId="65E4F56C" w14:textId="77777777" w:rsidR="00976B68" w:rsidRPr="00D0199B" w:rsidRDefault="00976B68" w:rsidP="00976B68">
      <w:pPr>
        <w:jc w:val="both"/>
        <w:rPr>
          <w:rFonts w:ascii="Verdana" w:eastAsia="Arial Unicode MS" w:hAnsi="Verdana" w:cs="Arial Unicode MS"/>
          <w:bCs/>
          <w:sz w:val="20"/>
          <w:szCs w:val="20"/>
        </w:rPr>
      </w:pPr>
    </w:p>
    <w:p w14:paraId="1BA81B3C" w14:textId="77777777" w:rsidR="00344AD7" w:rsidRPr="00D0199B" w:rsidRDefault="00344AD7" w:rsidP="00976B68">
      <w:pPr>
        <w:jc w:val="both"/>
        <w:rPr>
          <w:rFonts w:ascii="Verdana" w:eastAsia="Arial Unicode MS" w:hAnsi="Verdana" w:cs="Arial Unicode MS"/>
          <w:bCs/>
          <w:sz w:val="20"/>
          <w:szCs w:val="20"/>
        </w:rPr>
      </w:pPr>
    </w:p>
    <w:tbl>
      <w:tblPr>
        <w:tblW w:w="0" w:type="auto"/>
        <w:jc w:val="center"/>
        <w:shd w:val="clear" w:color="auto" w:fill="EFF6EA"/>
        <w:tblLook w:val="04A0" w:firstRow="1" w:lastRow="0" w:firstColumn="1" w:lastColumn="0" w:noHBand="0" w:noVBand="1"/>
      </w:tblPr>
      <w:tblGrid>
        <w:gridCol w:w="9637"/>
      </w:tblGrid>
      <w:tr w:rsidR="00D0199B" w:rsidRPr="00D0199B" w14:paraId="4D410467" w14:textId="77777777" w:rsidTr="00F8412C">
        <w:trPr>
          <w:trHeight w:val="1034"/>
          <w:jc w:val="center"/>
        </w:trPr>
        <w:tc>
          <w:tcPr>
            <w:tcW w:w="9637" w:type="dxa"/>
            <w:shd w:val="clear" w:color="auto" w:fill="EFF6EA"/>
            <w:vAlign w:val="center"/>
          </w:tcPr>
          <w:p w14:paraId="1B298EF6" w14:textId="77777777" w:rsidR="00976B68" w:rsidRPr="00D0199B" w:rsidRDefault="00976B68" w:rsidP="00AD4E14">
            <w:pPr>
              <w:pStyle w:val="Nagwek2"/>
              <w:rPr>
                <w:rFonts w:ascii="Verdana" w:hAnsi="Verdana"/>
                <w:color w:val="auto"/>
              </w:rPr>
            </w:pPr>
            <w:bookmarkStart w:id="37" w:name="_Toc129163925"/>
            <w:r w:rsidRPr="00D0199B">
              <w:rPr>
                <w:rFonts w:ascii="Verdana" w:eastAsia="Calibri" w:hAnsi="Verdana"/>
                <w:color w:val="auto"/>
              </w:rPr>
              <w:t xml:space="preserve">ROZDZIAŁ </w:t>
            </w:r>
            <w:r w:rsidR="00F8412C" w:rsidRPr="00D0199B">
              <w:rPr>
                <w:rFonts w:ascii="Verdana" w:eastAsia="Calibri" w:hAnsi="Verdana"/>
                <w:color w:val="auto"/>
              </w:rPr>
              <w:t>XXVI</w:t>
            </w:r>
            <w:r w:rsidRPr="00D0199B">
              <w:rPr>
                <w:rFonts w:ascii="Verdana" w:eastAsia="Calibri" w:hAnsi="Verdana"/>
                <w:color w:val="auto"/>
              </w:rPr>
              <w:t xml:space="preserve">. </w:t>
            </w:r>
            <w:r w:rsidRPr="00D0199B">
              <w:rPr>
                <w:rFonts w:ascii="Verdana" w:hAnsi="Verdana"/>
                <w:color w:val="auto"/>
              </w:rPr>
              <w:t>OBOWIĄZKI INFORMACYJNE</w:t>
            </w:r>
            <w:bookmarkEnd w:id="37"/>
          </w:p>
          <w:p w14:paraId="245E35C1" w14:textId="77777777" w:rsidR="00976B68" w:rsidRPr="00D0199B" w:rsidRDefault="00976B68" w:rsidP="000F509F">
            <w:pPr>
              <w:pStyle w:val="Nagwek2"/>
              <w:jc w:val="both"/>
              <w:rPr>
                <w:rFonts w:ascii="Verdana" w:eastAsia="Calibri" w:hAnsi="Verdana"/>
                <w:b w:val="0"/>
                <w:color w:val="auto"/>
                <w:sz w:val="22"/>
                <w:szCs w:val="22"/>
              </w:rPr>
            </w:pPr>
            <w:bookmarkStart w:id="38" w:name="_Toc129163926"/>
            <w:r w:rsidRPr="00D0199B">
              <w:rPr>
                <w:rFonts w:ascii="Verdana" w:hAnsi="Verdana"/>
                <w:b w:val="0"/>
                <w:color w:val="auto"/>
                <w:sz w:val="22"/>
                <w:szCs w:val="22"/>
              </w:rPr>
              <w:t>wynikające z rozporządzenia Parlamentu Europejskiego i Rady (</w:t>
            </w:r>
            <w:r w:rsidR="00357F4E" w:rsidRPr="00D0199B">
              <w:rPr>
                <w:rFonts w:ascii="Verdana" w:hAnsi="Verdana"/>
                <w:b w:val="0"/>
                <w:color w:val="auto"/>
                <w:sz w:val="22"/>
                <w:szCs w:val="22"/>
              </w:rPr>
              <w:t>UE) 2016/679 z</w:t>
            </w:r>
            <w:r w:rsidRPr="00D0199B">
              <w:rPr>
                <w:rFonts w:ascii="Verdana" w:hAnsi="Verdana"/>
                <w:b w:val="0"/>
                <w:color w:val="auto"/>
                <w:sz w:val="22"/>
                <w:szCs w:val="22"/>
              </w:rPr>
              <w:t xml:space="preserve"> dnia </w:t>
            </w:r>
            <w:r w:rsidRPr="00D0199B">
              <w:rPr>
                <w:rFonts w:ascii="Verdana" w:hAnsi="Verdana"/>
                <w:b w:val="0"/>
                <w:color w:val="auto"/>
                <w:sz w:val="20"/>
                <w:szCs w:val="20"/>
              </w:rPr>
              <w:t>27</w:t>
            </w:r>
            <w:r w:rsidRPr="00D0199B">
              <w:rPr>
                <w:rFonts w:ascii="Verdana" w:hAnsi="Verdana"/>
                <w:b w:val="0"/>
                <w:color w:val="auto"/>
                <w:sz w:val="22"/>
                <w:szCs w:val="22"/>
              </w:rPr>
              <w:t xml:space="preserve"> kwietnia 2016 r. w sprawie ochrony osób fizycznych w związku z przetwarzaniem danych osobowych i w sprawie swobodnego przepływu takich danych oraz uchylenia dyrektywy 95/46/WE</w:t>
            </w:r>
            <w:bookmarkEnd w:id="38"/>
          </w:p>
        </w:tc>
      </w:tr>
    </w:tbl>
    <w:p w14:paraId="5252D4B5" w14:textId="77777777" w:rsidR="00976B68" w:rsidRPr="00D0199B" w:rsidRDefault="00976B68" w:rsidP="004331F1">
      <w:pPr>
        <w:widowControl w:val="0"/>
        <w:suppressAutoHyphens/>
        <w:adjustRightInd w:val="0"/>
        <w:spacing w:after="200"/>
        <w:ind w:left="426" w:hanging="426"/>
        <w:contextualSpacing/>
        <w:jc w:val="both"/>
        <w:textAlignment w:val="baseline"/>
        <w:rPr>
          <w:rFonts w:ascii="Verdana" w:eastAsia="Calibri" w:hAnsi="Verdana"/>
          <w:spacing w:val="-4"/>
          <w:sz w:val="20"/>
          <w:szCs w:val="20"/>
        </w:rPr>
      </w:pPr>
    </w:p>
    <w:p w14:paraId="4D328C40" w14:textId="77777777" w:rsidR="00ED19AD" w:rsidRDefault="00ED19AD" w:rsidP="00ED19AD">
      <w:pPr>
        <w:tabs>
          <w:tab w:val="num" w:pos="360"/>
        </w:tabs>
        <w:autoSpaceDE w:val="0"/>
        <w:autoSpaceDN w:val="0"/>
        <w:adjustRightInd w:val="0"/>
        <w:spacing w:before="100" w:beforeAutospacing="1" w:after="100" w:afterAutospacing="1"/>
        <w:ind w:left="360" w:hanging="360"/>
        <w:jc w:val="both"/>
      </w:pPr>
      <w:r>
        <w:rPr>
          <w:rFonts w:ascii="Verdana" w:eastAsia="Verdana" w:hAnsi="Verdana" w:cs="Verdana"/>
          <w:sz w:val="20"/>
          <w:szCs w:val="20"/>
        </w:rPr>
        <w:t>1.</w:t>
      </w:r>
      <w:r>
        <w:rPr>
          <w:rFonts w:ascii="Verdana" w:eastAsia="Verdana" w:hAnsi="Verdana" w:cs="Verdana"/>
          <w:sz w:val="14"/>
          <w:szCs w:val="14"/>
        </w:rPr>
        <w:t>  </w:t>
      </w:r>
      <w:r>
        <w:rPr>
          <w:rFonts w:ascii="Verdana" w:hAnsi="Verdana"/>
          <w:sz w:val="20"/>
          <w:szCs w:val="20"/>
        </w:rPr>
        <w:t>Muzeum Okręgowe w Nowym Sączu p</w:t>
      </w:r>
      <w:r>
        <w:rPr>
          <w:rFonts w:ascii="Verdana" w:hAnsi="Verdana"/>
          <w:spacing w:val="-4"/>
          <w:sz w:val="20"/>
          <w:szCs w:val="20"/>
        </w:rPr>
        <w:t xml:space="preserve">rzetwarza dane zawarte w </w:t>
      </w:r>
      <w:r>
        <w:rPr>
          <w:rFonts w:ascii="Verdana" w:hAnsi="Verdana"/>
          <w:sz w:val="20"/>
          <w:szCs w:val="20"/>
        </w:rPr>
        <w:t xml:space="preserve">ofertach albo wnioskach </w:t>
      </w:r>
      <w:r>
        <w:rPr>
          <w:rFonts w:ascii="Verdana" w:hAnsi="Verdana"/>
          <w:spacing w:val="-6"/>
          <w:sz w:val="20"/>
          <w:szCs w:val="20"/>
        </w:rPr>
        <w:t>o dopuszczenie do udziału w postępowaniu o udzielenie zamówienia publicznego, w wymaganych</w:t>
      </w:r>
      <w:r>
        <w:rPr>
          <w:rFonts w:ascii="Verdana" w:hAnsi="Verdana"/>
          <w:sz w:val="20"/>
          <w:szCs w:val="20"/>
        </w:rPr>
        <w:t xml:space="preserve"> dokumentach, oświadczeniach, dane znajdujące się w publicznie dostępnych rejestrach (Krajowy Rejestr Sądowy, Centralna Ewidencja i Informacja o Działalności Gospodarczej RP, Krajowy Rejestr Karny) w celu prowadzenia postępowań o udzielenie zamówienia publicznego.</w:t>
      </w:r>
    </w:p>
    <w:p w14:paraId="273B4E97" w14:textId="77777777" w:rsidR="00ED19AD" w:rsidRDefault="00ED19AD" w:rsidP="00ED19AD">
      <w:pPr>
        <w:tabs>
          <w:tab w:val="num" w:pos="360"/>
        </w:tabs>
        <w:autoSpaceDE w:val="0"/>
        <w:autoSpaceDN w:val="0"/>
        <w:adjustRightInd w:val="0"/>
        <w:spacing w:before="100" w:beforeAutospacing="1" w:after="100" w:afterAutospacing="1"/>
        <w:ind w:left="360" w:hanging="360"/>
        <w:jc w:val="both"/>
      </w:pPr>
      <w:r>
        <w:rPr>
          <w:rFonts w:ascii="Verdana" w:eastAsia="Verdana" w:hAnsi="Verdana" w:cs="Verdana"/>
          <w:spacing w:val="-6"/>
          <w:sz w:val="20"/>
          <w:szCs w:val="20"/>
        </w:rPr>
        <w:t>2.</w:t>
      </w:r>
      <w:r>
        <w:rPr>
          <w:rFonts w:ascii="Verdana" w:eastAsia="Verdana" w:hAnsi="Verdana" w:cs="Verdana"/>
          <w:spacing w:val="-6"/>
          <w:sz w:val="14"/>
          <w:szCs w:val="14"/>
        </w:rPr>
        <w:t xml:space="preserve">     </w:t>
      </w:r>
      <w:r>
        <w:rPr>
          <w:rFonts w:ascii="Verdana" w:eastAsia="Arial Unicode MS" w:hAnsi="Verdana" w:cs="Arial Unicode MS"/>
          <w:spacing w:val="-6"/>
          <w:sz w:val="20"/>
          <w:szCs w:val="20"/>
        </w:rPr>
        <w:t xml:space="preserve">Zamawiający informuje, że: </w:t>
      </w:r>
    </w:p>
    <w:p w14:paraId="2942BA71" w14:textId="35790226" w:rsidR="00ED19AD" w:rsidRDefault="00ED19AD" w:rsidP="00ED19AD">
      <w:pPr>
        <w:autoSpaceDE w:val="0"/>
        <w:autoSpaceDN w:val="0"/>
        <w:adjustRightInd w:val="0"/>
        <w:spacing w:before="100" w:beforeAutospacing="1" w:after="100" w:afterAutospacing="1"/>
        <w:ind w:left="709" w:hanging="360"/>
        <w:jc w:val="both"/>
      </w:pPr>
      <w:r>
        <w:rPr>
          <w:rFonts w:ascii="Verdana" w:eastAsia="Verdana" w:hAnsi="Verdana" w:cs="Verdana"/>
          <w:sz w:val="20"/>
          <w:szCs w:val="20"/>
        </w:rPr>
        <w:t>1)</w:t>
      </w:r>
      <w:r>
        <w:rPr>
          <w:rFonts w:ascii="Verdana" w:eastAsia="Verdana" w:hAnsi="Verdana" w:cs="Verdana"/>
          <w:sz w:val="14"/>
          <w:szCs w:val="14"/>
        </w:rPr>
        <w:t xml:space="preserve">    </w:t>
      </w:r>
      <w:r>
        <w:rPr>
          <w:rFonts w:ascii="Verdana" w:hAnsi="Verdana" w:cs="CIDFont+F3"/>
          <w:sz w:val="20"/>
          <w:szCs w:val="20"/>
        </w:rPr>
        <w:t>Administratorem jest Muzeum Okręgowe w Nowym Sączu z siedzibą przy                            ul. Jagiellońskiej 56, 33-300 Nowy Sącz.</w:t>
      </w:r>
    </w:p>
    <w:p w14:paraId="7FF754BE" w14:textId="77777777" w:rsidR="00ED19AD" w:rsidRDefault="00ED19AD" w:rsidP="00ED19AD">
      <w:pPr>
        <w:autoSpaceDE w:val="0"/>
        <w:autoSpaceDN w:val="0"/>
        <w:adjustRightInd w:val="0"/>
        <w:spacing w:before="100" w:beforeAutospacing="1" w:after="100" w:afterAutospacing="1"/>
        <w:ind w:left="709" w:hanging="360"/>
        <w:jc w:val="both"/>
      </w:pPr>
      <w:r>
        <w:rPr>
          <w:rFonts w:ascii="Verdana" w:eastAsia="Verdana" w:hAnsi="Verdana" w:cs="Verdana"/>
          <w:sz w:val="20"/>
          <w:szCs w:val="20"/>
        </w:rPr>
        <w:t>2)</w:t>
      </w:r>
      <w:r>
        <w:rPr>
          <w:rFonts w:ascii="Verdana" w:eastAsia="Verdana" w:hAnsi="Verdana" w:cs="Verdana"/>
          <w:sz w:val="14"/>
          <w:szCs w:val="14"/>
        </w:rPr>
        <w:t xml:space="preserve">    </w:t>
      </w:r>
      <w:r>
        <w:rPr>
          <w:rFonts w:ascii="Verdana" w:hAnsi="Verdana"/>
          <w:sz w:val="20"/>
          <w:szCs w:val="20"/>
        </w:rPr>
        <w:t xml:space="preserve">Kontakt do IOD: </w:t>
      </w:r>
      <w:hyperlink r:id="rId57" w:history="1">
        <w:r>
          <w:rPr>
            <w:rStyle w:val="Hipercze"/>
            <w:rFonts w:ascii="Verdana" w:hAnsi="Verdana"/>
            <w:sz w:val="20"/>
            <w:szCs w:val="20"/>
          </w:rPr>
          <w:t>rogoz@list.pl</w:t>
        </w:r>
      </w:hyperlink>
      <w:r>
        <w:rPr>
          <w:rFonts w:ascii="Verdana" w:hAnsi="Verdana"/>
          <w:sz w:val="20"/>
          <w:szCs w:val="20"/>
        </w:rPr>
        <w:t>, tel. 600896868.</w:t>
      </w:r>
    </w:p>
    <w:p w14:paraId="4E7AF91B" w14:textId="77777777" w:rsidR="00ED19AD" w:rsidRDefault="00ED19AD" w:rsidP="00ED19AD">
      <w:pPr>
        <w:autoSpaceDE w:val="0"/>
        <w:autoSpaceDN w:val="0"/>
        <w:adjustRightInd w:val="0"/>
        <w:spacing w:before="100" w:beforeAutospacing="1" w:after="100" w:afterAutospacing="1"/>
        <w:ind w:left="709" w:hanging="360"/>
        <w:jc w:val="both"/>
      </w:pPr>
      <w:r>
        <w:rPr>
          <w:rFonts w:ascii="Verdana" w:eastAsia="Verdana" w:hAnsi="Verdana" w:cs="Verdana"/>
          <w:sz w:val="20"/>
          <w:szCs w:val="20"/>
        </w:rPr>
        <w:t>3)</w:t>
      </w:r>
      <w:r>
        <w:rPr>
          <w:rFonts w:ascii="Verdana" w:eastAsia="Verdana" w:hAnsi="Verdana" w:cs="Verdana"/>
          <w:sz w:val="14"/>
          <w:szCs w:val="14"/>
        </w:rPr>
        <w:t>  </w:t>
      </w:r>
      <w:r>
        <w:rPr>
          <w:rFonts w:ascii="Verdana" w:hAnsi="Verdana"/>
          <w:sz w:val="20"/>
          <w:szCs w:val="20"/>
        </w:rPr>
        <w:t>Dane osobowe są przetwarzane na podstawie art. 6 ust.1 lit. c RODO. Cel przetwarzania danych osobowych jest związany z prowadzeniem postępowania i realizacją umowy zawieranej w wyniku postępowania.</w:t>
      </w:r>
    </w:p>
    <w:p w14:paraId="5EB352DB" w14:textId="77777777" w:rsidR="00ED19AD" w:rsidRDefault="00ED19AD" w:rsidP="00ED19AD">
      <w:pPr>
        <w:autoSpaceDE w:val="0"/>
        <w:autoSpaceDN w:val="0"/>
        <w:adjustRightInd w:val="0"/>
        <w:spacing w:before="100" w:beforeAutospacing="1" w:after="100" w:afterAutospacing="1"/>
        <w:ind w:left="709" w:hanging="357"/>
        <w:jc w:val="both"/>
      </w:pPr>
      <w:r>
        <w:rPr>
          <w:rFonts w:ascii="Verdana" w:eastAsia="Verdana" w:hAnsi="Verdana" w:cs="Verdana"/>
          <w:sz w:val="20"/>
          <w:szCs w:val="20"/>
        </w:rPr>
        <w:t>4)</w:t>
      </w:r>
      <w:r>
        <w:rPr>
          <w:rFonts w:ascii="Verdana" w:eastAsia="Verdana" w:hAnsi="Verdana" w:cs="Verdana"/>
          <w:sz w:val="14"/>
          <w:szCs w:val="14"/>
        </w:rPr>
        <w:t>  </w:t>
      </w:r>
      <w:r>
        <w:rPr>
          <w:rFonts w:ascii="Verdana" w:eastAsia="Arial Unicode MS" w:hAnsi="Verdana" w:cs="Arial Unicode MS"/>
          <w:spacing w:val="-6"/>
          <w:sz w:val="20"/>
          <w:szCs w:val="20"/>
        </w:rPr>
        <w:t>Dane osobowe przetwarzane będą także w celu realizacji obowiązku prowadzenia ewidencji korespondencji i archiwizacji dokumentacji. </w:t>
      </w:r>
      <w:r>
        <w:rPr>
          <w:rFonts w:ascii="Verdana" w:hAnsi="Verdana"/>
          <w:sz w:val="20"/>
          <w:szCs w:val="20"/>
        </w:rPr>
        <w:t>Dane będą przechowywane przez okres wskazany w przepisach prawa.</w:t>
      </w:r>
    </w:p>
    <w:p w14:paraId="207E716E" w14:textId="77777777" w:rsidR="00ED19AD" w:rsidRDefault="00ED19AD" w:rsidP="00ED19AD">
      <w:pPr>
        <w:autoSpaceDE w:val="0"/>
        <w:autoSpaceDN w:val="0"/>
        <w:adjustRightInd w:val="0"/>
        <w:spacing w:before="100" w:beforeAutospacing="1" w:after="100" w:afterAutospacing="1"/>
        <w:ind w:left="709" w:hanging="357"/>
        <w:jc w:val="both"/>
      </w:pPr>
      <w:r>
        <w:rPr>
          <w:rFonts w:ascii="Verdana" w:eastAsia="Verdana" w:hAnsi="Verdana" w:cs="Verdana"/>
          <w:sz w:val="20"/>
          <w:szCs w:val="20"/>
        </w:rPr>
        <w:t>5)</w:t>
      </w:r>
      <w:r>
        <w:rPr>
          <w:rFonts w:ascii="Verdana" w:eastAsia="Verdana" w:hAnsi="Verdana" w:cs="Verdana"/>
          <w:sz w:val="14"/>
          <w:szCs w:val="14"/>
        </w:rPr>
        <w:t xml:space="preserve">   </w:t>
      </w:r>
      <w:r>
        <w:rPr>
          <w:rFonts w:ascii="Verdana" w:eastAsia="Arial Unicode MS" w:hAnsi="Verdana" w:cs="Arial Unicode MS"/>
          <w:spacing w:val="-6"/>
          <w:sz w:val="20"/>
          <w:szCs w:val="20"/>
        </w:rPr>
        <w:t xml:space="preserve">Dane pozyskane w związku z postępowaniem o udzielenie zamówienia publicznego przekazywane będą wszystkim zainteresowanym podmiotom i osobom, gdyż, co do zasady postępowanie o udzielenie zamówienia publicznego jest jawne. Ograniczenie dostępu może wystąpić jedynie w szczególnych przypadkach, jeśli jest to uzasadnione ochroną prywatności, zgodnie z art. 18 ust 5 pkt 1 i 2 ustawy </w:t>
      </w:r>
      <w:proofErr w:type="spellStart"/>
      <w:r>
        <w:rPr>
          <w:rFonts w:ascii="Verdana" w:eastAsia="Arial Unicode MS" w:hAnsi="Verdana" w:cs="Arial Unicode MS"/>
          <w:spacing w:val="-6"/>
          <w:sz w:val="20"/>
          <w:szCs w:val="20"/>
        </w:rPr>
        <w:t>Pzp</w:t>
      </w:r>
      <w:proofErr w:type="spellEnd"/>
      <w:r>
        <w:rPr>
          <w:rFonts w:ascii="Verdana" w:eastAsia="Arial Unicode MS" w:hAnsi="Verdana" w:cs="Arial Unicode MS"/>
          <w:spacing w:val="-6"/>
          <w:sz w:val="20"/>
          <w:szCs w:val="20"/>
        </w:rPr>
        <w:t>. Dane osobowe mogą być udostępniane innym osobom lub podmiotom, jeżeli obowiązek taki będzie wynikać z przepisów prawa. Do danych mogą też mieć dostęp podmioty przetwarzające dane w naszym imieniu, np. podmioty świadczące pomoc prawną, usługi informatyczne, jak również inni administratorzy danych osobowych przetwarzający dane we własnym imieniu, np. podmioty prowadzące działalność pocztową lub kurierską.</w:t>
      </w:r>
    </w:p>
    <w:p w14:paraId="2DD24295" w14:textId="77777777" w:rsidR="00ED19AD" w:rsidRDefault="00ED19AD" w:rsidP="00ED19AD">
      <w:pPr>
        <w:autoSpaceDE w:val="0"/>
        <w:autoSpaceDN w:val="0"/>
        <w:adjustRightInd w:val="0"/>
        <w:spacing w:before="100" w:beforeAutospacing="1" w:after="100" w:afterAutospacing="1"/>
        <w:ind w:left="709" w:hanging="360"/>
        <w:jc w:val="both"/>
      </w:pPr>
      <w:r>
        <w:rPr>
          <w:rFonts w:ascii="Verdana" w:eastAsia="Verdana" w:hAnsi="Verdana" w:cs="Verdana"/>
          <w:spacing w:val="-6"/>
          <w:sz w:val="20"/>
          <w:szCs w:val="20"/>
        </w:rPr>
        <w:t>6)</w:t>
      </w:r>
      <w:r>
        <w:rPr>
          <w:rFonts w:ascii="Verdana" w:eastAsia="Verdana" w:hAnsi="Verdana" w:cs="Verdana"/>
          <w:spacing w:val="-6"/>
          <w:sz w:val="14"/>
          <w:szCs w:val="14"/>
        </w:rPr>
        <w:t xml:space="preserve">    </w:t>
      </w:r>
      <w:r>
        <w:rPr>
          <w:rFonts w:ascii="Verdana" w:eastAsia="Arial Unicode MS" w:hAnsi="Verdana" w:cs="Arial Unicode MS"/>
          <w:spacing w:val="-6"/>
          <w:sz w:val="20"/>
          <w:szCs w:val="20"/>
        </w:rPr>
        <w:t xml:space="preserve">Zgodnie z </w:t>
      </w:r>
      <w:r>
        <w:rPr>
          <w:rFonts w:ascii="Verdana" w:eastAsia="Arial Unicode MS" w:hAnsi="Verdana" w:cs="Arial Unicode MS"/>
          <w:i/>
          <w:iCs/>
          <w:spacing w:val="-6"/>
          <w:sz w:val="20"/>
          <w:szCs w:val="20"/>
        </w:rPr>
        <w:t>RODO</w:t>
      </w:r>
      <w:r>
        <w:rPr>
          <w:rFonts w:ascii="Verdana" w:eastAsia="Arial Unicode MS" w:hAnsi="Verdana" w:cs="Arial Unicode MS"/>
          <w:spacing w:val="-6"/>
          <w:sz w:val="20"/>
          <w:szCs w:val="20"/>
        </w:rPr>
        <w:t xml:space="preserve"> przysługuje Pani/Panu: </w:t>
      </w:r>
    </w:p>
    <w:p w14:paraId="76511BC0" w14:textId="77777777" w:rsidR="00ED19AD" w:rsidRDefault="00ED19AD" w:rsidP="00ED19AD">
      <w:pPr>
        <w:spacing w:before="100" w:beforeAutospacing="1" w:after="100" w:afterAutospacing="1"/>
        <w:ind w:left="1276" w:hanging="567"/>
        <w:jc w:val="both"/>
      </w:pPr>
      <w:r>
        <w:rPr>
          <w:rFonts w:ascii="Verdana" w:eastAsia="Verdana" w:hAnsi="Verdana" w:cs="Verdana"/>
          <w:spacing w:val="-6"/>
          <w:sz w:val="20"/>
          <w:szCs w:val="20"/>
        </w:rPr>
        <w:t>a)</w:t>
      </w:r>
      <w:r>
        <w:rPr>
          <w:rFonts w:ascii="Verdana" w:eastAsia="Verdana" w:hAnsi="Verdana" w:cs="Verdana"/>
          <w:spacing w:val="-6"/>
          <w:sz w:val="14"/>
          <w:szCs w:val="14"/>
        </w:rPr>
        <w:t xml:space="preserve">          </w:t>
      </w:r>
      <w:r>
        <w:rPr>
          <w:rFonts w:ascii="Verdana" w:eastAsia="Arial Unicode MS" w:hAnsi="Verdana" w:cs="Arial Unicode MS"/>
          <w:spacing w:val="-6"/>
          <w:sz w:val="20"/>
          <w:szCs w:val="20"/>
        </w:rPr>
        <w:t xml:space="preserve">prawo dostępu do swoich danych oraz otrzymania ich kopii; </w:t>
      </w:r>
    </w:p>
    <w:p w14:paraId="20A29BD9" w14:textId="77777777" w:rsidR="00ED19AD" w:rsidRDefault="00ED19AD" w:rsidP="00ED19AD">
      <w:pPr>
        <w:spacing w:before="100" w:beforeAutospacing="1" w:after="100" w:afterAutospacing="1"/>
        <w:ind w:left="1276" w:hanging="567"/>
        <w:jc w:val="both"/>
      </w:pPr>
      <w:r>
        <w:rPr>
          <w:rFonts w:ascii="Verdana" w:eastAsia="Verdana" w:hAnsi="Verdana" w:cs="Verdana"/>
          <w:spacing w:val="-6"/>
          <w:sz w:val="20"/>
          <w:szCs w:val="20"/>
        </w:rPr>
        <w:lastRenderedPageBreak/>
        <w:t>b)</w:t>
      </w:r>
      <w:r>
        <w:rPr>
          <w:rFonts w:ascii="Verdana" w:eastAsia="Verdana" w:hAnsi="Verdana" w:cs="Verdana"/>
          <w:spacing w:val="-6"/>
          <w:sz w:val="14"/>
          <w:szCs w:val="14"/>
        </w:rPr>
        <w:t xml:space="preserve">          </w:t>
      </w:r>
      <w:r>
        <w:rPr>
          <w:rFonts w:ascii="Verdana" w:eastAsia="Arial Unicode MS" w:hAnsi="Verdana" w:cs="Arial Unicode MS"/>
          <w:spacing w:val="-6"/>
          <w:sz w:val="20"/>
          <w:szCs w:val="20"/>
        </w:rPr>
        <w:t xml:space="preserve">prawo do sprostowania (poprawiania) swoich danych; </w:t>
      </w:r>
    </w:p>
    <w:p w14:paraId="19419A7E" w14:textId="77777777" w:rsidR="00ED19AD" w:rsidRDefault="00ED19AD" w:rsidP="00ED19AD">
      <w:pPr>
        <w:spacing w:before="100" w:beforeAutospacing="1" w:after="100" w:afterAutospacing="1"/>
        <w:ind w:left="1276" w:hanging="567"/>
        <w:jc w:val="both"/>
      </w:pPr>
      <w:r>
        <w:rPr>
          <w:rFonts w:ascii="Verdana" w:eastAsia="Verdana" w:hAnsi="Verdana" w:cs="Verdana"/>
          <w:spacing w:val="-6"/>
          <w:sz w:val="20"/>
          <w:szCs w:val="20"/>
        </w:rPr>
        <w:t>c)</w:t>
      </w:r>
      <w:r>
        <w:rPr>
          <w:rFonts w:ascii="Verdana" w:eastAsia="Verdana" w:hAnsi="Verdana" w:cs="Verdana"/>
          <w:spacing w:val="-6"/>
          <w:sz w:val="14"/>
          <w:szCs w:val="14"/>
        </w:rPr>
        <w:t xml:space="preserve">          </w:t>
      </w:r>
      <w:r>
        <w:rPr>
          <w:rFonts w:ascii="Verdana" w:eastAsia="Arial Unicode MS" w:hAnsi="Verdana" w:cs="Arial Unicode MS"/>
          <w:spacing w:val="-6"/>
          <w:sz w:val="20"/>
          <w:szCs w:val="20"/>
        </w:rPr>
        <w:t>prawo do usunięcia danych osobowych, w sytuacji, gdy przetwarzanie danych nie następuje w celu wywiązania się z obowiązku wynikającego z przepisu prawa,</w:t>
      </w:r>
    </w:p>
    <w:p w14:paraId="04D09244" w14:textId="77777777" w:rsidR="00ED19AD" w:rsidRDefault="00ED19AD" w:rsidP="00ED19AD">
      <w:pPr>
        <w:spacing w:before="100" w:beforeAutospacing="1" w:after="100" w:afterAutospacing="1"/>
        <w:ind w:left="1276" w:hanging="567"/>
        <w:jc w:val="both"/>
      </w:pPr>
      <w:r>
        <w:rPr>
          <w:rFonts w:ascii="Verdana" w:eastAsia="Verdana" w:hAnsi="Verdana" w:cs="Verdana"/>
          <w:spacing w:val="-6"/>
          <w:sz w:val="20"/>
          <w:szCs w:val="20"/>
        </w:rPr>
        <w:t>d)</w:t>
      </w:r>
      <w:r>
        <w:rPr>
          <w:rFonts w:ascii="Verdana" w:eastAsia="Verdana" w:hAnsi="Verdana" w:cs="Verdana"/>
          <w:spacing w:val="-6"/>
          <w:sz w:val="14"/>
          <w:szCs w:val="14"/>
        </w:rPr>
        <w:t xml:space="preserve">          </w:t>
      </w:r>
      <w:r>
        <w:rPr>
          <w:rFonts w:ascii="Verdana" w:eastAsia="Arial Unicode MS" w:hAnsi="Verdana" w:cs="Arial Unicode MS"/>
          <w:spacing w:val="-6"/>
          <w:sz w:val="20"/>
          <w:szCs w:val="20"/>
        </w:rPr>
        <w:t xml:space="preserve">prawo do ograniczenia przetwarzania danych, przy czym przepisy odrębne mogą wyłączyć możliwość skorzystania z tego prawa. </w:t>
      </w:r>
    </w:p>
    <w:p w14:paraId="508800E9" w14:textId="77777777" w:rsidR="00ED19AD" w:rsidRDefault="00ED19AD" w:rsidP="00ED19AD">
      <w:pPr>
        <w:autoSpaceDE w:val="0"/>
        <w:autoSpaceDN w:val="0"/>
        <w:adjustRightInd w:val="0"/>
        <w:spacing w:before="100" w:beforeAutospacing="1" w:after="100" w:afterAutospacing="1"/>
        <w:ind w:left="709" w:hanging="360"/>
        <w:jc w:val="both"/>
      </w:pPr>
      <w:r>
        <w:rPr>
          <w:rFonts w:ascii="Verdana" w:eastAsia="Verdana" w:hAnsi="Verdana" w:cs="Verdana"/>
          <w:spacing w:val="-6"/>
          <w:sz w:val="20"/>
          <w:szCs w:val="20"/>
        </w:rPr>
        <w:t>7)</w:t>
      </w:r>
      <w:r>
        <w:rPr>
          <w:rFonts w:ascii="Verdana" w:eastAsia="Verdana" w:hAnsi="Verdana" w:cs="Verdana"/>
          <w:spacing w:val="-6"/>
          <w:sz w:val="14"/>
          <w:szCs w:val="14"/>
        </w:rPr>
        <w:t xml:space="preserve">    </w:t>
      </w:r>
      <w:r>
        <w:rPr>
          <w:rFonts w:ascii="Verdana" w:hAnsi="Verdana"/>
          <w:spacing w:val="-6"/>
          <w:sz w:val="20"/>
          <w:szCs w:val="20"/>
        </w:rPr>
        <w:t xml:space="preserve">Jeżeli chce Pani/Pan skorzystać z któregokolwiek z tych uprawnień prosimy o kontakt z Administratorem drogą pisemnej korespondencji. </w:t>
      </w:r>
    </w:p>
    <w:p w14:paraId="0C97CC0E" w14:textId="77777777" w:rsidR="00ED19AD" w:rsidRDefault="00ED19AD" w:rsidP="00ED19AD">
      <w:pPr>
        <w:autoSpaceDE w:val="0"/>
        <w:autoSpaceDN w:val="0"/>
        <w:adjustRightInd w:val="0"/>
        <w:spacing w:before="100" w:beforeAutospacing="1" w:after="100" w:afterAutospacing="1"/>
        <w:ind w:left="709" w:hanging="360"/>
        <w:jc w:val="both"/>
      </w:pPr>
      <w:r>
        <w:rPr>
          <w:rFonts w:ascii="Verdana" w:eastAsia="Verdana" w:hAnsi="Verdana" w:cs="Verdana"/>
          <w:spacing w:val="-6"/>
          <w:sz w:val="20"/>
          <w:szCs w:val="20"/>
        </w:rPr>
        <w:t>8)</w:t>
      </w:r>
      <w:r>
        <w:rPr>
          <w:rFonts w:ascii="Verdana" w:eastAsia="Verdana" w:hAnsi="Verdana" w:cs="Verdana"/>
          <w:spacing w:val="-6"/>
          <w:sz w:val="14"/>
          <w:szCs w:val="14"/>
        </w:rPr>
        <w:t xml:space="preserve">    </w:t>
      </w:r>
      <w:r>
        <w:rPr>
          <w:rFonts w:ascii="Verdana" w:eastAsia="Arial Unicode MS" w:hAnsi="Verdana" w:cs="Arial Unicode MS"/>
          <w:spacing w:val="-6"/>
          <w:sz w:val="20"/>
          <w:szCs w:val="20"/>
        </w:rPr>
        <w:t>Każdej osobie, której dane są przetwarzane przysługuje prawo do wniesienia skargi do Prezesa Urzędu Ochrony Danych Osobowych.</w:t>
      </w:r>
    </w:p>
    <w:p w14:paraId="367BEDA8" w14:textId="77777777" w:rsidR="00ED19AD" w:rsidRDefault="00ED19AD" w:rsidP="00ED19AD">
      <w:pPr>
        <w:autoSpaceDE w:val="0"/>
        <w:autoSpaceDN w:val="0"/>
        <w:adjustRightInd w:val="0"/>
        <w:spacing w:before="100" w:beforeAutospacing="1" w:after="100" w:afterAutospacing="1"/>
        <w:ind w:left="709" w:hanging="360"/>
        <w:jc w:val="both"/>
      </w:pPr>
      <w:r>
        <w:rPr>
          <w:rFonts w:ascii="Verdana" w:eastAsia="Verdana" w:hAnsi="Verdana" w:cs="Verdana"/>
          <w:spacing w:val="-6"/>
          <w:sz w:val="20"/>
          <w:szCs w:val="20"/>
        </w:rPr>
        <w:t>9)</w:t>
      </w:r>
      <w:r>
        <w:rPr>
          <w:rFonts w:ascii="Verdana" w:eastAsia="Verdana" w:hAnsi="Verdana" w:cs="Verdana"/>
          <w:spacing w:val="-6"/>
          <w:sz w:val="14"/>
          <w:szCs w:val="14"/>
        </w:rPr>
        <w:t xml:space="preserve"> </w:t>
      </w:r>
      <w:r>
        <w:rPr>
          <w:rFonts w:ascii="Verdana" w:eastAsia="Verdana" w:hAnsi="Verdana" w:cs="Verdana"/>
          <w:spacing w:val="-6"/>
          <w:sz w:val="20"/>
          <w:szCs w:val="20"/>
        </w:rPr>
        <w:t xml:space="preserve">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 </w:t>
      </w:r>
      <w:proofErr w:type="spellStart"/>
      <w:r>
        <w:rPr>
          <w:rFonts w:ascii="Verdana" w:eastAsia="Verdana" w:hAnsi="Verdana" w:cs="Verdana"/>
          <w:spacing w:val="-6"/>
          <w:sz w:val="20"/>
          <w:szCs w:val="20"/>
        </w:rPr>
        <w:t>Pzp</w:t>
      </w:r>
      <w:proofErr w:type="spellEnd"/>
      <w:r>
        <w:rPr>
          <w:rFonts w:ascii="Verdana" w:eastAsia="Verdana" w:hAnsi="Verdana" w:cs="Verdana"/>
          <w:spacing w:val="-6"/>
          <w:sz w:val="20"/>
          <w:szCs w:val="20"/>
        </w:rPr>
        <w:t xml:space="preserve">. </w:t>
      </w:r>
    </w:p>
    <w:p w14:paraId="4B592531" w14:textId="77777777" w:rsidR="00ED19AD" w:rsidRDefault="00ED19AD" w:rsidP="00ED19AD">
      <w:pPr>
        <w:autoSpaceDE w:val="0"/>
        <w:autoSpaceDN w:val="0"/>
        <w:adjustRightInd w:val="0"/>
        <w:spacing w:before="100" w:beforeAutospacing="1" w:after="100" w:afterAutospacing="1"/>
        <w:ind w:left="709" w:hanging="360"/>
        <w:jc w:val="both"/>
      </w:pPr>
      <w:r>
        <w:rPr>
          <w:rFonts w:ascii="Verdana" w:eastAsia="Verdana" w:hAnsi="Verdana" w:cs="Verdana"/>
          <w:spacing w:val="-6"/>
          <w:sz w:val="20"/>
          <w:szCs w:val="20"/>
        </w:rPr>
        <w:t>10)</w:t>
      </w:r>
      <w:r>
        <w:rPr>
          <w:rFonts w:ascii="Verdana" w:eastAsia="Verdana" w:hAnsi="Verdana" w:cs="Verdana"/>
          <w:spacing w:val="-6"/>
          <w:sz w:val="14"/>
          <w:szCs w:val="14"/>
        </w:rPr>
        <w:t xml:space="preserve"> </w:t>
      </w:r>
      <w:r>
        <w:rPr>
          <w:rFonts w:ascii="Verdana" w:eastAsia="Verdana" w:hAnsi="Verdana" w:cs="Verdana"/>
          <w:spacing w:val="-6"/>
          <w:sz w:val="20"/>
          <w:szCs w:val="20"/>
        </w:rPr>
        <w:t>W postępowaniu o udzielenie zamówienia zgłoszenie żądania ograniczenia przetwarzania, o którym mowa w art. 18 ust. 1 RODO, nie ogranicza przetwarzania danych osobowych do czasu zakończenia tego postępowania.</w:t>
      </w:r>
    </w:p>
    <w:p w14:paraId="35F49681" w14:textId="77777777" w:rsidR="00ED19AD" w:rsidRDefault="00ED19AD" w:rsidP="00ED19AD">
      <w:pPr>
        <w:autoSpaceDE w:val="0"/>
        <w:autoSpaceDN w:val="0"/>
        <w:adjustRightInd w:val="0"/>
        <w:spacing w:before="100" w:beforeAutospacing="1" w:after="100" w:afterAutospacing="1"/>
        <w:ind w:left="709" w:hanging="360"/>
        <w:jc w:val="both"/>
      </w:pPr>
      <w:r>
        <w:rPr>
          <w:rFonts w:ascii="Verdana" w:eastAsia="Verdana" w:hAnsi="Verdana" w:cs="Verdana"/>
          <w:spacing w:val="-6"/>
          <w:sz w:val="20"/>
          <w:szCs w:val="20"/>
        </w:rPr>
        <w:t>11)</w:t>
      </w:r>
      <w:r>
        <w:rPr>
          <w:rFonts w:ascii="Verdana" w:eastAsia="Verdana" w:hAnsi="Verdana" w:cs="Verdana"/>
          <w:spacing w:val="-6"/>
          <w:sz w:val="14"/>
          <w:szCs w:val="14"/>
        </w:rPr>
        <w:t xml:space="preserve"> </w:t>
      </w:r>
      <w:r>
        <w:rPr>
          <w:rFonts w:ascii="Verdana" w:eastAsia="Verdana" w:hAnsi="Verdana" w:cs="Verdana"/>
          <w:spacing w:val="-6"/>
          <w:sz w:val="20"/>
          <w:szCs w:val="20"/>
        </w:rPr>
        <w:t>Nie przysługuje Pani/Panu:</w:t>
      </w:r>
    </w:p>
    <w:p w14:paraId="033E9434" w14:textId="77777777" w:rsidR="00ED19AD" w:rsidRDefault="00ED19AD" w:rsidP="00ED19AD">
      <w:pPr>
        <w:spacing w:before="100" w:beforeAutospacing="1" w:after="100" w:afterAutospacing="1"/>
        <w:ind w:left="1211" w:hanging="360"/>
        <w:jc w:val="both"/>
      </w:pPr>
      <w:r>
        <w:rPr>
          <w:rFonts w:ascii="Verdana" w:eastAsia="Verdana" w:hAnsi="Verdana" w:cs="Verdana"/>
          <w:spacing w:val="-6"/>
          <w:sz w:val="20"/>
          <w:szCs w:val="20"/>
        </w:rPr>
        <w:t>a)</w:t>
      </w:r>
      <w:r>
        <w:rPr>
          <w:rFonts w:ascii="Verdana" w:eastAsia="Verdana" w:hAnsi="Verdana" w:cs="Verdana"/>
          <w:spacing w:val="-6"/>
          <w:sz w:val="14"/>
          <w:szCs w:val="14"/>
        </w:rPr>
        <w:t xml:space="preserve">    </w:t>
      </w:r>
      <w:r>
        <w:rPr>
          <w:rFonts w:ascii="Verdana" w:eastAsia="Arial Unicode MS" w:hAnsi="Verdana" w:cs="Arial Unicode MS"/>
          <w:spacing w:val="-6"/>
          <w:sz w:val="20"/>
          <w:szCs w:val="20"/>
        </w:rPr>
        <w:t xml:space="preserve">w związku z art. 17 ust. 3 lit. b, d lub e RODO prawo do usunięcia danych osobowych; </w:t>
      </w:r>
    </w:p>
    <w:p w14:paraId="12C8515B" w14:textId="77777777" w:rsidR="00ED19AD" w:rsidRDefault="00ED19AD" w:rsidP="00ED19AD">
      <w:pPr>
        <w:spacing w:before="100" w:beforeAutospacing="1" w:after="100" w:afterAutospacing="1"/>
        <w:ind w:left="1211" w:hanging="360"/>
        <w:jc w:val="both"/>
      </w:pPr>
      <w:r>
        <w:rPr>
          <w:rFonts w:ascii="Verdana" w:eastAsia="Verdana" w:hAnsi="Verdana" w:cs="Verdana"/>
          <w:spacing w:val="-6"/>
          <w:sz w:val="20"/>
          <w:szCs w:val="20"/>
        </w:rPr>
        <w:t>b)</w:t>
      </w:r>
      <w:r>
        <w:rPr>
          <w:rFonts w:ascii="Verdana" w:eastAsia="Verdana" w:hAnsi="Verdana" w:cs="Verdana"/>
          <w:spacing w:val="-6"/>
          <w:sz w:val="14"/>
          <w:szCs w:val="14"/>
        </w:rPr>
        <w:t xml:space="preserve">    </w:t>
      </w:r>
      <w:r>
        <w:rPr>
          <w:rFonts w:ascii="Verdana" w:eastAsia="Arial Unicode MS" w:hAnsi="Verdana" w:cs="Arial Unicode MS"/>
          <w:spacing w:val="-6"/>
          <w:sz w:val="20"/>
          <w:szCs w:val="20"/>
        </w:rPr>
        <w:t xml:space="preserve">prawo do przenoszenia danych osobowych, o którym mowa w art. 20 RODO; </w:t>
      </w:r>
    </w:p>
    <w:p w14:paraId="29E5C7F6" w14:textId="77777777" w:rsidR="00ED19AD" w:rsidRDefault="00ED19AD" w:rsidP="00ED19AD">
      <w:pPr>
        <w:spacing w:before="100" w:beforeAutospacing="1" w:after="100" w:afterAutospacing="1"/>
        <w:ind w:left="1211" w:hanging="360"/>
        <w:jc w:val="both"/>
      </w:pPr>
      <w:r>
        <w:rPr>
          <w:rFonts w:ascii="Verdana" w:eastAsia="Verdana" w:hAnsi="Verdana" w:cs="Verdana"/>
          <w:i/>
          <w:iCs/>
          <w:sz w:val="20"/>
          <w:szCs w:val="20"/>
        </w:rPr>
        <w:t>c)</w:t>
      </w:r>
      <w:r>
        <w:rPr>
          <w:rFonts w:ascii="Verdana" w:eastAsia="Verdana" w:hAnsi="Verdana" w:cs="Verdana"/>
          <w:sz w:val="14"/>
          <w:szCs w:val="14"/>
        </w:rPr>
        <w:t xml:space="preserve">    </w:t>
      </w:r>
      <w:r>
        <w:rPr>
          <w:rFonts w:ascii="Verdana" w:eastAsia="Arial Unicode MS" w:hAnsi="Verdana" w:cs="Arial Unicode MS"/>
          <w:spacing w:val="-6"/>
          <w:sz w:val="20"/>
          <w:szCs w:val="20"/>
        </w:rPr>
        <w:t xml:space="preserve">na podstawie art. 21 RODO prawo sprzeciwu, wobec przetwarzania danych osobowych, gdyż podstawą prawną przetwarzania Pani/Pana danych osobowych jest art.6 ust.1 </w:t>
      </w:r>
      <w:proofErr w:type="spellStart"/>
      <w:r>
        <w:rPr>
          <w:rFonts w:ascii="Verdana" w:eastAsia="Arial Unicode MS" w:hAnsi="Verdana" w:cs="Arial Unicode MS"/>
          <w:spacing w:val="-6"/>
          <w:sz w:val="20"/>
          <w:szCs w:val="20"/>
        </w:rPr>
        <w:t>lit.c</w:t>
      </w:r>
      <w:proofErr w:type="spellEnd"/>
      <w:r>
        <w:rPr>
          <w:rFonts w:ascii="Verdana" w:eastAsia="Arial Unicode MS" w:hAnsi="Verdana" w:cs="Arial Unicode MS"/>
          <w:spacing w:val="-6"/>
          <w:sz w:val="20"/>
          <w:szCs w:val="20"/>
        </w:rPr>
        <w:t xml:space="preserve"> R</w:t>
      </w:r>
      <w:r>
        <w:rPr>
          <w:rFonts w:ascii="Verdana" w:hAnsi="Verdana"/>
          <w:spacing w:val="-6"/>
          <w:sz w:val="20"/>
          <w:szCs w:val="20"/>
        </w:rPr>
        <w:t>ODO</w:t>
      </w:r>
      <w:r>
        <w:rPr>
          <w:rFonts w:ascii="Verdana" w:hAnsi="Verdana"/>
          <w:sz w:val="20"/>
          <w:szCs w:val="20"/>
        </w:rPr>
        <w:t>.</w:t>
      </w:r>
    </w:p>
    <w:p w14:paraId="6F34DFD0" w14:textId="77777777" w:rsidR="00ED19AD" w:rsidRDefault="00ED19AD" w:rsidP="00ED19AD">
      <w:pPr>
        <w:tabs>
          <w:tab w:val="num" w:pos="360"/>
        </w:tabs>
        <w:autoSpaceDE w:val="0"/>
        <w:autoSpaceDN w:val="0"/>
        <w:adjustRightInd w:val="0"/>
        <w:spacing w:before="100" w:beforeAutospacing="1" w:after="100" w:afterAutospacing="1"/>
        <w:ind w:left="360" w:hanging="360"/>
        <w:jc w:val="both"/>
      </w:pPr>
      <w:r>
        <w:rPr>
          <w:rFonts w:ascii="Verdana" w:eastAsia="Verdana" w:hAnsi="Verdana" w:cs="Verdana"/>
          <w:sz w:val="20"/>
          <w:szCs w:val="20"/>
        </w:rPr>
        <w:t>3.</w:t>
      </w:r>
      <w:r>
        <w:rPr>
          <w:rFonts w:ascii="Verdana" w:eastAsia="Verdana" w:hAnsi="Verdana" w:cs="Verdana"/>
          <w:sz w:val="14"/>
          <w:szCs w:val="14"/>
        </w:rPr>
        <w:t xml:space="preserve">    </w:t>
      </w:r>
      <w:r>
        <w:rPr>
          <w:rFonts w:ascii="Verdana" w:eastAsia="Arial" w:hAnsi="Verdana" w:cs="Arial"/>
          <w:sz w:val="20"/>
          <w:szCs w:val="20"/>
          <w:lang w:eastAsia="en-US"/>
        </w:rPr>
        <w:t>Zamawiający zobowiązuje się przetwarzać powierzone mu dane osobowe na warunkach i w zgodzie z aktualnie obowiązującymi w tym zakresie przepisami prawa. Zamawiający oświadcza, iż znane mu są zasady przetwarzania danych osobowych wynikające z przepisów prawa.</w:t>
      </w:r>
    </w:p>
    <w:p w14:paraId="054D816A" w14:textId="77777777" w:rsidR="00283BFC" w:rsidRPr="00D0199B" w:rsidRDefault="00283BFC" w:rsidP="00283BFC">
      <w:pPr>
        <w:suppressAutoHyphens/>
        <w:spacing w:after="160"/>
        <w:ind w:left="1146"/>
        <w:contextualSpacing/>
        <w:jc w:val="both"/>
        <w:rPr>
          <w:rFonts w:ascii="Verdana" w:hAnsi="Verdana"/>
          <w:b/>
          <w:i/>
          <w:sz w:val="20"/>
          <w:szCs w:val="20"/>
        </w:rPr>
      </w:pPr>
    </w:p>
    <w:bookmarkStart w:id="39" w:name="_Toc129163927"/>
    <w:p w14:paraId="096A6CFE" w14:textId="3A911792" w:rsidR="00F8412C" w:rsidRPr="00D0199B" w:rsidRDefault="00FA367F" w:rsidP="00AD4E14">
      <w:pPr>
        <w:pStyle w:val="Nagwek2"/>
        <w:rPr>
          <w:rFonts w:eastAsia="Calibri"/>
          <w:color w:val="auto"/>
        </w:rPr>
      </w:pPr>
      <w:r w:rsidRPr="00D0199B">
        <w:rPr>
          <w:rFonts w:ascii="Verdana" w:hAnsi="Verdana"/>
          <w:b w:val="0"/>
          <w:i/>
          <w:noProof/>
          <w:color w:val="auto"/>
          <w:sz w:val="20"/>
          <w:szCs w:val="20"/>
        </w:rPr>
        <mc:AlternateContent>
          <mc:Choice Requires="wps">
            <w:drawing>
              <wp:anchor distT="0" distB="0" distL="114300" distR="114300" simplePos="0" relativeHeight="251658240" behindDoc="1" locked="0" layoutInCell="1" allowOverlap="1" wp14:anchorId="7F9FC3A9" wp14:editId="63C29312">
                <wp:simplePos x="0" y="0"/>
                <wp:positionH relativeFrom="column">
                  <wp:posOffset>-26670</wp:posOffset>
                </wp:positionH>
                <wp:positionV relativeFrom="paragraph">
                  <wp:posOffset>43815</wp:posOffset>
                </wp:positionV>
                <wp:extent cx="6141720" cy="373380"/>
                <wp:effectExtent l="0" t="0" r="0" b="762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1720" cy="373380"/>
                        </a:xfrm>
                        <a:prstGeom prst="rect">
                          <a:avLst/>
                        </a:prstGeom>
                        <a:solidFill>
                          <a:srgbClr val="EAF1DD"/>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7B7A6730" id="Prostokąt 1" o:spid="_x0000_s1026" style="position:absolute;margin-left:-2.1pt;margin-top:3.45pt;width:483.6pt;height:2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" fillcolor="#eaf1dd" strokecolor="white"/>
            </w:pict>
          </mc:Fallback>
        </mc:AlternateContent>
      </w:r>
      <w:bookmarkEnd w:id="39"/>
    </w:p>
    <w:p w14:paraId="52E40990" w14:textId="18A48015" w:rsidR="002005E8" w:rsidRPr="00D0199B" w:rsidRDefault="002005E8" w:rsidP="00AD4E14">
      <w:pPr>
        <w:pStyle w:val="Nagwek2"/>
        <w:rPr>
          <w:rFonts w:ascii="Verdana" w:hAnsi="Verdana"/>
          <w:i/>
          <w:color w:val="auto"/>
          <w:sz w:val="20"/>
          <w:szCs w:val="20"/>
        </w:rPr>
      </w:pPr>
      <w:bookmarkStart w:id="40" w:name="_Toc129163928"/>
      <w:r w:rsidRPr="00D0199B">
        <w:rPr>
          <w:rFonts w:eastAsia="Calibri"/>
          <w:color w:val="auto"/>
        </w:rPr>
        <w:t>ROZDZIAŁ XXVII</w:t>
      </w:r>
      <w:r w:rsidR="00E57752" w:rsidRPr="00D0199B">
        <w:rPr>
          <w:rFonts w:eastAsia="Calibri"/>
          <w:color w:val="auto"/>
        </w:rPr>
        <w:t xml:space="preserve">. </w:t>
      </w:r>
      <w:r w:rsidRPr="00D0199B">
        <w:rPr>
          <w:rFonts w:eastAsia="Calibri"/>
          <w:color w:val="auto"/>
        </w:rPr>
        <w:t>DODATKOWE INFORMACJE</w:t>
      </w:r>
      <w:bookmarkEnd w:id="40"/>
    </w:p>
    <w:p w14:paraId="114FC97C" w14:textId="77777777" w:rsidR="002005E8" w:rsidRPr="00D0199B" w:rsidRDefault="002005E8" w:rsidP="002005E8">
      <w:pPr>
        <w:suppressAutoHyphens/>
        <w:spacing w:after="160"/>
        <w:ind w:left="284"/>
        <w:contextualSpacing/>
        <w:jc w:val="both"/>
        <w:rPr>
          <w:rFonts w:ascii="Verdana" w:hAnsi="Verdana" w:cs="Arial"/>
          <w:sz w:val="20"/>
          <w:szCs w:val="20"/>
        </w:rPr>
      </w:pPr>
    </w:p>
    <w:p w14:paraId="3CF14A4D" w14:textId="77777777" w:rsidR="002005E8" w:rsidRPr="00D0199B" w:rsidRDefault="002005E8" w:rsidP="00680BAA">
      <w:pPr>
        <w:pStyle w:val="Akapitzlist"/>
        <w:numPr>
          <w:ilvl w:val="6"/>
          <w:numId w:val="65"/>
        </w:numPr>
        <w:suppressAutoHyphens/>
        <w:spacing w:after="160"/>
        <w:ind w:left="426"/>
        <w:contextualSpacing/>
        <w:jc w:val="both"/>
        <w:rPr>
          <w:rFonts w:ascii="Verdana" w:hAnsi="Verdana"/>
          <w:b/>
          <w:i/>
          <w:sz w:val="20"/>
          <w:szCs w:val="20"/>
        </w:rPr>
      </w:pPr>
      <w:r w:rsidRPr="00D0199B">
        <w:rPr>
          <w:rFonts w:ascii="Verdana" w:hAnsi="Verdana" w:cs="Arial"/>
          <w:sz w:val="20"/>
          <w:szCs w:val="20"/>
        </w:rPr>
        <w:t xml:space="preserve">E-faktury. W przypadku wystawienia ustrukturyzowanej faktury elektronicznej , Wykonawca jest obowiązany do wysłania jej do Zamawiającego za pośrednictwem Platformy Elektronicznego Fakturowania („PEF”). Wystawiona przez Wykonawcę ustrukturyzowana faktura elektroniczna winna zawierać elementy, o których mowa w art. 6 Ustawy o Fakturowaniu, a nadto faktura ta, lub załącznik do niej musi zawierać numer Umowy i zamówienia, których dotyczy. Ustrukturyzowaną fakturę elektroniczną należy wysyłać na następujący adres Zamawiającego na Platformie Elektronicznego Fakturowania: numer PEPPOL: NIP </w:t>
      </w:r>
      <w:r w:rsidR="00F53589" w:rsidRPr="00D0199B">
        <w:rPr>
          <w:rFonts w:ascii="Verdana" w:hAnsi="Verdana" w:cs="Arial"/>
          <w:bCs/>
          <w:sz w:val="20"/>
          <w:szCs w:val="20"/>
        </w:rPr>
        <w:t>7341138068</w:t>
      </w:r>
      <w:r w:rsidRPr="00D0199B">
        <w:rPr>
          <w:rFonts w:ascii="Verdana" w:hAnsi="Verdana" w:cs="Arial"/>
          <w:sz w:val="20"/>
          <w:szCs w:val="20"/>
        </w:rPr>
        <w:t>.</w:t>
      </w:r>
    </w:p>
    <w:p w14:paraId="0FBC44EA" w14:textId="77777777" w:rsidR="00FB3EF4" w:rsidRPr="00D0199B" w:rsidRDefault="00FB3EF4" w:rsidP="00680BAA">
      <w:pPr>
        <w:pStyle w:val="Akapitzlist"/>
        <w:numPr>
          <w:ilvl w:val="6"/>
          <w:numId w:val="65"/>
        </w:numPr>
        <w:suppressAutoHyphens/>
        <w:spacing w:after="160"/>
        <w:ind w:left="426"/>
        <w:contextualSpacing/>
        <w:jc w:val="both"/>
        <w:rPr>
          <w:rFonts w:ascii="Verdana" w:hAnsi="Verdana"/>
          <w:b/>
          <w:i/>
          <w:sz w:val="20"/>
          <w:szCs w:val="20"/>
        </w:rPr>
      </w:pPr>
      <w:r w:rsidRPr="00D0199B">
        <w:rPr>
          <w:rFonts w:ascii="Verdana" w:hAnsi="Verdana" w:cs="Arial"/>
          <w:sz w:val="20"/>
          <w:szCs w:val="20"/>
        </w:rPr>
        <w:t>Zamawiający nie przewiduje zwrotu kosztów udziału w postepowaniu.</w:t>
      </w:r>
    </w:p>
    <w:tbl>
      <w:tblPr>
        <w:tblW w:w="0" w:type="auto"/>
        <w:jc w:val="center"/>
        <w:shd w:val="clear" w:color="auto" w:fill="EFF6EA"/>
        <w:tblLook w:val="04A0" w:firstRow="1" w:lastRow="0" w:firstColumn="1" w:lastColumn="0" w:noHBand="0" w:noVBand="1"/>
      </w:tblPr>
      <w:tblGrid>
        <w:gridCol w:w="9637"/>
      </w:tblGrid>
      <w:tr w:rsidR="00D0199B" w:rsidRPr="00D0199B" w14:paraId="2B14F680" w14:textId="77777777" w:rsidTr="00BC1FE6">
        <w:trPr>
          <w:trHeight w:val="547"/>
          <w:jc w:val="center"/>
        </w:trPr>
        <w:tc>
          <w:tcPr>
            <w:tcW w:w="9637" w:type="dxa"/>
            <w:shd w:val="clear" w:color="auto" w:fill="EFF6EA"/>
            <w:vAlign w:val="center"/>
          </w:tcPr>
          <w:p w14:paraId="44AC8FC9" w14:textId="77777777" w:rsidR="00283BFC" w:rsidRPr="00D0199B" w:rsidRDefault="00283BFC" w:rsidP="002005E8">
            <w:pPr>
              <w:pStyle w:val="Nagwek2"/>
              <w:rPr>
                <w:rFonts w:eastAsia="Calibri"/>
                <w:color w:val="auto"/>
              </w:rPr>
            </w:pPr>
            <w:bookmarkStart w:id="41" w:name="_Toc129163929"/>
            <w:r w:rsidRPr="00D0199B">
              <w:rPr>
                <w:rFonts w:eastAsia="Calibri"/>
                <w:color w:val="auto"/>
              </w:rPr>
              <w:lastRenderedPageBreak/>
              <w:t>ROZDZIAŁ</w:t>
            </w:r>
            <w:r w:rsidR="00F8412C" w:rsidRPr="00D0199B">
              <w:rPr>
                <w:rFonts w:eastAsia="Calibri"/>
                <w:color w:val="auto"/>
              </w:rPr>
              <w:t xml:space="preserve"> XXVIII</w:t>
            </w:r>
            <w:r w:rsidRPr="00D0199B">
              <w:rPr>
                <w:rFonts w:eastAsia="Calibri"/>
                <w:color w:val="auto"/>
              </w:rPr>
              <w:t>. POSTANOWIENIA KOŃCOWE</w:t>
            </w:r>
            <w:bookmarkEnd w:id="41"/>
          </w:p>
        </w:tc>
      </w:tr>
    </w:tbl>
    <w:p w14:paraId="5E41563A" w14:textId="77777777" w:rsidR="00CD34B9" w:rsidRPr="00D0199B" w:rsidRDefault="00CD34B9" w:rsidP="00283BFC">
      <w:pPr>
        <w:jc w:val="both"/>
        <w:rPr>
          <w:rFonts w:ascii="Verdana" w:hAnsi="Verdana" w:cs="Times"/>
          <w:spacing w:val="-6"/>
          <w:sz w:val="20"/>
          <w:szCs w:val="20"/>
        </w:rPr>
      </w:pPr>
    </w:p>
    <w:p w14:paraId="0B95E516" w14:textId="77777777" w:rsidR="00283BFC" w:rsidRPr="00D0199B" w:rsidRDefault="00CD34B9" w:rsidP="00283BFC">
      <w:pPr>
        <w:jc w:val="both"/>
        <w:rPr>
          <w:rFonts w:ascii="Verdana" w:hAnsi="Verdana"/>
          <w:spacing w:val="-4"/>
          <w:sz w:val="20"/>
          <w:szCs w:val="20"/>
        </w:rPr>
      </w:pPr>
      <w:r w:rsidRPr="00D0199B">
        <w:rPr>
          <w:rFonts w:ascii="Verdana" w:hAnsi="Verdana" w:cs="Times"/>
          <w:spacing w:val="-6"/>
          <w:sz w:val="20"/>
          <w:szCs w:val="20"/>
        </w:rPr>
        <w:t>W sprawach nieuregulowanych w S</w:t>
      </w:r>
      <w:r w:rsidR="00283BFC" w:rsidRPr="00D0199B">
        <w:rPr>
          <w:rFonts w:ascii="Verdana" w:hAnsi="Verdana" w:cs="Times"/>
          <w:spacing w:val="-6"/>
          <w:sz w:val="20"/>
          <w:szCs w:val="20"/>
        </w:rPr>
        <w:t>WZ zastosowanie mają przepisy ustawy z dnia 11 września 2019r.</w:t>
      </w:r>
      <w:hyperlink r:id="rId58" w:history="1">
        <w:r w:rsidR="00283BFC" w:rsidRPr="00D0199B">
          <w:rPr>
            <w:rStyle w:val="Hipercze"/>
            <w:rFonts w:ascii="Verdana" w:hAnsi="Verdana"/>
            <w:color w:val="auto"/>
            <w:spacing w:val="-6"/>
            <w:sz w:val="20"/>
            <w:szCs w:val="20"/>
          </w:rPr>
          <w:t>Prawo zamówień publicznych</w:t>
        </w:r>
      </w:hyperlink>
      <w:r w:rsidR="00F45994" w:rsidRPr="00D0199B">
        <w:t xml:space="preserve"> </w:t>
      </w:r>
      <w:r w:rsidR="00283BFC" w:rsidRPr="00D0199B">
        <w:rPr>
          <w:rFonts w:ascii="Verdana" w:hAnsi="Verdana"/>
          <w:sz w:val="20"/>
          <w:szCs w:val="20"/>
        </w:rPr>
        <w:t xml:space="preserve">i przepisy wykonawcze do tej ustawy, ustawy z dnia 7 lipca 1994 - </w:t>
      </w:r>
      <w:hyperlink r:id="rId59" w:history="1">
        <w:r w:rsidR="00283BFC" w:rsidRPr="00D0199B">
          <w:rPr>
            <w:rStyle w:val="Hipercze"/>
            <w:rFonts w:ascii="Verdana" w:eastAsia="Calibri" w:hAnsi="Verdana"/>
            <w:color w:val="auto"/>
            <w:spacing w:val="-8"/>
            <w:sz w:val="20"/>
            <w:szCs w:val="20"/>
            <w:lang w:eastAsia="en-US"/>
          </w:rPr>
          <w:t>Prawo budowlane</w:t>
        </w:r>
      </w:hyperlink>
      <w:r w:rsidR="00283BFC" w:rsidRPr="00D0199B">
        <w:rPr>
          <w:rFonts w:ascii="Verdana" w:hAnsi="Verdana"/>
          <w:spacing w:val="-8"/>
          <w:sz w:val="20"/>
          <w:szCs w:val="20"/>
        </w:rPr>
        <w:t xml:space="preserve"> wraz z aktami wykonawczymi oraz </w:t>
      </w:r>
      <w:r w:rsidR="00283BFC" w:rsidRPr="00D0199B">
        <w:rPr>
          <w:rFonts w:ascii="Verdana" w:hAnsi="Verdana"/>
          <w:sz w:val="20"/>
          <w:szCs w:val="20"/>
        </w:rPr>
        <w:t xml:space="preserve">ustawy z dnia 23 kwietnia </w:t>
      </w:r>
      <w:r w:rsidR="00283BFC" w:rsidRPr="00D0199B">
        <w:rPr>
          <w:rFonts w:ascii="Verdana" w:hAnsi="Verdana"/>
          <w:spacing w:val="-4"/>
          <w:sz w:val="20"/>
          <w:szCs w:val="20"/>
        </w:rPr>
        <w:t xml:space="preserve">1964r. - </w:t>
      </w:r>
      <w:hyperlink r:id="rId60" w:history="1">
        <w:r w:rsidR="00283BFC" w:rsidRPr="00D0199B">
          <w:rPr>
            <w:rStyle w:val="Hipercze"/>
            <w:rFonts w:ascii="Verdana" w:hAnsi="Verdana"/>
            <w:color w:val="auto"/>
            <w:spacing w:val="-4"/>
            <w:sz w:val="20"/>
            <w:szCs w:val="20"/>
          </w:rPr>
          <w:t>Kodeks cywilny</w:t>
        </w:r>
      </w:hyperlink>
      <w:r w:rsidR="00283BFC" w:rsidRPr="00D0199B">
        <w:rPr>
          <w:rFonts w:ascii="Verdana" w:hAnsi="Verdana"/>
          <w:spacing w:val="-4"/>
          <w:sz w:val="20"/>
          <w:szCs w:val="20"/>
        </w:rPr>
        <w:t>.</w:t>
      </w:r>
    </w:p>
    <w:p w14:paraId="108233B1" w14:textId="77777777" w:rsidR="00460DAA" w:rsidRPr="00D0199B" w:rsidRDefault="00283BFC" w:rsidP="00BC1FE6">
      <w:pPr>
        <w:tabs>
          <w:tab w:val="left" w:pos="1320"/>
          <w:tab w:val="left" w:pos="5925"/>
        </w:tabs>
        <w:rPr>
          <w:rFonts w:ascii="Verdana" w:hAnsi="Verdana" w:cs="Arial"/>
          <w:b/>
          <w:bCs/>
          <w:i/>
          <w:sz w:val="20"/>
          <w:szCs w:val="20"/>
        </w:rPr>
      </w:pPr>
      <w:r w:rsidRPr="00D0199B">
        <w:rPr>
          <w:rFonts w:ascii="Verdana" w:hAnsi="Verdana" w:cs="Arial"/>
          <w:b/>
          <w:bCs/>
          <w:i/>
          <w:sz w:val="20"/>
          <w:szCs w:val="20"/>
        </w:rPr>
        <w:tab/>
      </w:r>
      <w:r w:rsidRPr="00D0199B">
        <w:rPr>
          <w:rFonts w:ascii="Verdana" w:hAnsi="Verdana" w:cs="Arial"/>
          <w:b/>
          <w:bCs/>
          <w:i/>
          <w:sz w:val="20"/>
          <w:szCs w:val="20"/>
        </w:rPr>
        <w:tab/>
      </w:r>
    </w:p>
    <w:p w14:paraId="6E05D7B4" w14:textId="77777777" w:rsidR="008F4309" w:rsidRPr="00D0199B" w:rsidRDefault="008F4309" w:rsidP="00460DAA">
      <w:pPr>
        <w:jc w:val="both"/>
        <w:rPr>
          <w:rFonts w:ascii="Verdana" w:hAnsi="Verdana"/>
          <w:b/>
          <w:sz w:val="16"/>
          <w:szCs w:val="16"/>
          <w:u w:val="single"/>
        </w:rPr>
      </w:pPr>
    </w:p>
    <w:p w14:paraId="7130FC63" w14:textId="77777777" w:rsidR="00415482" w:rsidRPr="00D0199B" w:rsidRDefault="00460DAA" w:rsidP="00415482">
      <w:pPr>
        <w:jc w:val="both"/>
        <w:rPr>
          <w:rFonts w:ascii="Verdana" w:hAnsi="Verdana"/>
          <w:b/>
          <w:sz w:val="18"/>
          <w:szCs w:val="16"/>
          <w:u w:val="single"/>
        </w:rPr>
      </w:pPr>
      <w:r w:rsidRPr="00D0199B">
        <w:rPr>
          <w:rFonts w:ascii="Verdana" w:hAnsi="Verdana"/>
          <w:b/>
          <w:sz w:val="18"/>
          <w:szCs w:val="16"/>
          <w:u w:val="single"/>
        </w:rPr>
        <w:t>SPIS ZAŁĄCZNIKÓW:</w:t>
      </w:r>
    </w:p>
    <w:p w14:paraId="7F4F66A9" w14:textId="77777777" w:rsidR="00415482" w:rsidRPr="00D0199B" w:rsidRDefault="00415482" w:rsidP="00415482">
      <w:pPr>
        <w:ind w:left="284"/>
        <w:jc w:val="both"/>
        <w:rPr>
          <w:rFonts w:ascii="Verdana" w:hAnsi="Verdana"/>
          <w:b/>
          <w:sz w:val="18"/>
          <w:szCs w:val="16"/>
          <w:u w:val="single"/>
        </w:rPr>
      </w:pPr>
    </w:p>
    <w:p w14:paraId="410394E6" w14:textId="0F60D890" w:rsidR="00F0773B" w:rsidRPr="00D0199B" w:rsidRDefault="00415482" w:rsidP="00E13EA8">
      <w:pPr>
        <w:pStyle w:val="Tekstpodstawowywcity"/>
        <w:numPr>
          <w:ilvl w:val="6"/>
          <w:numId w:val="29"/>
        </w:numPr>
        <w:spacing w:line="276" w:lineRule="auto"/>
        <w:ind w:left="0"/>
        <w:jc w:val="both"/>
        <w:rPr>
          <w:rFonts w:ascii="Verdana" w:hAnsi="Verdana"/>
          <w:sz w:val="20"/>
          <w:szCs w:val="20"/>
        </w:rPr>
      </w:pPr>
      <w:r w:rsidRPr="00D0199B">
        <w:rPr>
          <w:rFonts w:ascii="Verdana" w:hAnsi="Verdana"/>
          <w:sz w:val="20"/>
          <w:szCs w:val="20"/>
        </w:rPr>
        <w:t>Załącznik nr 1</w:t>
      </w:r>
      <w:r w:rsidR="00E02254" w:rsidRPr="00D0199B">
        <w:rPr>
          <w:rFonts w:ascii="Verdana" w:hAnsi="Verdana"/>
          <w:sz w:val="20"/>
          <w:szCs w:val="20"/>
        </w:rPr>
        <w:t>a</w:t>
      </w:r>
      <w:r w:rsidRPr="00D0199B">
        <w:rPr>
          <w:rFonts w:ascii="Verdana" w:hAnsi="Verdana"/>
          <w:sz w:val="20"/>
          <w:szCs w:val="20"/>
        </w:rPr>
        <w:t xml:space="preserve"> </w:t>
      </w:r>
      <w:r w:rsidR="00F0773B" w:rsidRPr="00D0199B">
        <w:rPr>
          <w:rFonts w:ascii="Verdana" w:hAnsi="Verdana"/>
          <w:sz w:val="20"/>
          <w:szCs w:val="20"/>
        </w:rPr>
        <w:t xml:space="preserve">- Dokumentacja </w:t>
      </w:r>
      <w:proofErr w:type="spellStart"/>
      <w:r w:rsidR="00F0773B" w:rsidRPr="00D0199B">
        <w:rPr>
          <w:rFonts w:ascii="Verdana" w:hAnsi="Verdana"/>
          <w:sz w:val="20"/>
          <w:szCs w:val="20"/>
        </w:rPr>
        <w:t>Geologiczno</w:t>
      </w:r>
      <w:proofErr w:type="spellEnd"/>
      <w:r w:rsidR="00F0773B" w:rsidRPr="00D0199B">
        <w:rPr>
          <w:rFonts w:ascii="Verdana" w:hAnsi="Verdana"/>
          <w:sz w:val="20"/>
          <w:szCs w:val="20"/>
        </w:rPr>
        <w:t xml:space="preserve"> – Inżynierska określająca warunki </w:t>
      </w:r>
      <w:proofErr w:type="spellStart"/>
      <w:r w:rsidR="00F0773B" w:rsidRPr="00D0199B">
        <w:rPr>
          <w:rFonts w:ascii="Verdana" w:hAnsi="Verdana"/>
          <w:sz w:val="20"/>
          <w:szCs w:val="20"/>
        </w:rPr>
        <w:t>geologiczno</w:t>
      </w:r>
      <w:proofErr w:type="spellEnd"/>
      <w:r w:rsidR="00F0773B" w:rsidRPr="00D0199B">
        <w:rPr>
          <w:rFonts w:ascii="Verdana" w:hAnsi="Verdana"/>
          <w:sz w:val="20"/>
          <w:szCs w:val="20"/>
        </w:rPr>
        <w:t xml:space="preserve"> – inżynierskie dla potrzeb przebudowy muru oporowego przy budynku Muzeum Nikifora na działce 572 </w:t>
      </w:r>
      <w:proofErr w:type="spellStart"/>
      <w:r w:rsidR="00F0773B" w:rsidRPr="00D0199B">
        <w:rPr>
          <w:rFonts w:ascii="Verdana" w:hAnsi="Verdana"/>
          <w:sz w:val="20"/>
          <w:szCs w:val="20"/>
        </w:rPr>
        <w:t>obr</w:t>
      </w:r>
      <w:proofErr w:type="spellEnd"/>
      <w:r w:rsidR="00F0773B" w:rsidRPr="00D0199B">
        <w:rPr>
          <w:rFonts w:ascii="Verdana" w:hAnsi="Verdana"/>
          <w:sz w:val="20"/>
          <w:szCs w:val="20"/>
        </w:rPr>
        <w:t xml:space="preserve">. 001 w Krynicy. </w:t>
      </w:r>
    </w:p>
    <w:p w14:paraId="46B7788A" w14:textId="77777777" w:rsidR="00F0773B" w:rsidRPr="00D0199B" w:rsidRDefault="00F0773B" w:rsidP="00E13EA8">
      <w:pPr>
        <w:pStyle w:val="Tekstpodstawowywcity"/>
        <w:numPr>
          <w:ilvl w:val="6"/>
          <w:numId w:val="29"/>
        </w:numPr>
        <w:spacing w:line="276" w:lineRule="auto"/>
        <w:ind w:left="0" w:hanging="361"/>
        <w:jc w:val="both"/>
        <w:rPr>
          <w:rFonts w:ascii="Verdana" w:hAnsi="Verdana"/>
          <w:sz w:val="20"/>
          <w:szCs w:val="20"/>
        </w:rPr>
      </w:pPr>
      <w:r w:rsidRPr="00D0199B">
        <w:rPr>
          <w:rFonts w:ascii="Verdana" w:hAnsi="Verdana"/>
          <w:sz w:val="20"/>
          <w:szCs w:val="20"/>
        </w:rPr>
        <w:t xml:space="preserve">Załącznik nr 1 b - Projekt Zagospodarowania Terenu – Muzeum Nikifora – odbudowa muru oporowego (rozbiórka </w:t>
      </w:r>
      <w:proofErr w:type="spellStart"/>
      <w:r w:rsidRPr="00D0199B">
        <w:rPr>
          <w:rFonts w:ascii="Verdana" w:hAnsi="Verdana"/>
          <w:sz w:val="20"/>
          <w:szCs w:val="20"/>
        </w:rPr>
        <w:t>istn</w:t>
      </w:r>
      <w:proofErr w:type="spellEnd"/>
      <w:r w:rsidRPr="00D0199B">
        <w:rPr>
          <w:rFonts w:ascii="Verdana" w:hAnsi="Verdana"/>
          <w:sz w:val="20"/>
          <w:szCs w:val="20"/>
        </w:rPr>
        <w:t xml:space="preserve">. i budowa nowego) Kat VIII na działce 572 </w:t>
      </w:r>
      <w:proofErr w:type="spellStart"/>
      <w:r w:rsidRPr="00D0199B">
        <w:rPr>
          <w:rFonts w:ascii="Verdana" w:hAnsi="Verdana"/>
          <w:sz w:val="20"/>
          <w:szCs w:val="20"/>
        </w:rPr>
        <w:t>obr</w:t>
      </w:r>
      <w:proofErr w:type="spellEnd"/>
      <w:r w:rsidRPr="00D0199B">
        <w:rPr>
          <w:rFonts w:ascii="Verdana" w:hAnsi="Verdana"/>
          <w:sz w:val="20"/>
          <w:szCs w:val="20"/>
        </w:rPr>
        <w:t>. 001 w Krynicy Zdrój (121007 4) – powiat nowosądecki.</w:t>
      </w:r>
    </w:p>
    <w:p w14:paraId="04A52778" w14:textId="6E16B681" w:rsidR="00F0773B" w:rsidRPr="00D0199B" w:rsidRDefault="00F0773B" w:rsidP="00E13EA8">
      <w:pPr>
        <w:pStyle w:val="Tekstpodstawowywcity"/>
        <w:numPr>
          <w:ilvl w:val="6"/>
          <w:numId w:val="29"/>
        </w:numPr>
        <w:spacing w:line="276" w:lineRule="auto"/>
        <w:ind w:left="0" w:hanging="361"/>
        <w:jc w:val="both"/>
        <w:rPr>
          <w:rFonts w:ascii="Verdana" w:hAnsi="Verdana" w:cs="Calibri"/>
          <w:sz w:val="20"/>
          <w:szCs w:val="20"/>
        </w:rPr>
      </w:pPr>
      <w:r w:rsidRPr="00D0199B">
        <w:rPr>
          <w:rFonts w:ascii="Verdana" w:hAnsi="Verdana"/>
          <w:sz w:val="20"/>
          <w:szCs w:val="20"/>
        </w:rPr>
        <w:t xml:space="preserve">Załącznik nr 1 c- Projekt </w:t>
      </w:r>
      <w:proofErr w:type="spellStart"/>
      <w:r w:rsidRPr="00D0199B">
        <w:rPr>
          <w:rFonts w:ascii="Verdana" w:hAnsi="Verdana"/>
          <w:sz w:val="20"/>
          <w:szCs w:val="20"/>
        </w:rPr>
        <w:t>Techniczno</w:t>
      </w:r>
      <w:proofErr w:type="spellEnd"/>
      <w:r w:rsidRPr="00D0199B">
        <w:rPr>
          <w:rFonts w:ascii="Verdana" w:hAnsi="Verdana"/>
          <w:sz w:val="20"/>
          <w:szCs w:val="20"/>
        </w:rPr>
        <w:t xml:space="preserve"> – Wykonawczy– Muzeum Nikifora – odbudowa muru oporowego (Kat VIII na działce 572 </w:t>
      </w:r>
      <w:proofErr w:type="spellStart"/>
      <w:r w:rsidRPr="00D0199B">
        <w:rPr>
          <w:rFonts w:ascii="Verdana" w:hAnsi="Verdana"/>
          <w:sz w:val="20"/>
          <w:szCs w:val="20"/>
        </w:rPr>
        <w:t>obr</w:t>
      </w:r>
      <w:proofErr w:type="spellEnd"/>
      <w:r w:rsidRPr="00D0199B">
        <w:rPr>
          <w:rFonts w:ascii="Verdana" w:hAnsi="Verdana"/>
          <w:sz w:val="20"/>
          <w:szCs w:val="20"/>
        </w:rPr>
        <w:t>. 001 w Krynicy Zdrój (121007 4) – powiat nowosądecki</w:t>
      </w:r>
    </w:p>
    <w:p w14:paraId="1AD2FDA8" w14:textId="77777777" w:rsidR="00F0773B" w:rsidRPr="00D0199B" w:rsidRDefault="00E02254" w:rsidP="00E13EA8">
      <w:pPr>
        <w:pStyle w:val="Tekstpodstawowywcity"/>
        <w:numPr>
          <w:ilvl w:val="6"/>
          <w:numId w:val="29"/>
        </w:numPr>
        <w:spacing w:line="276" w:lineRule="auto"/>
        <w:ind w:left="0" w:hanging="361"/>
        <w:jc w:val="both"/>
        <w:rPr>
          <w:rFonts w:ascii="Verdana" w:hAnsi="Verdana" w:cs="Calibri"/>
          <w:sz w:val="20"/>
          <w:szCs w:val="20"/>
        </w:rPr>
      </w:pPr>
      <w:r w:rsidRPr="00D0199B">
        <w:rPr>
          <w:rFonts w:ascii="Verdana" w:hAnsi="Verdana"/>
          <w:sz w:val="20"/>
          <w:szCs w:val="20"/>
        </w:rPr>
        <w:t>Załącznik nr 2</w:t>
      </w:r>
      <w:r w:rsidR="00F0773B" w:rsidRPr="00D0199B">
        <w:rPr>
          <w:rFonts w:ascii="Verdana" w:hAnsi="Verdana"/>
          <w:sz w:val="20"/>
          <w:szCs w:val="20"/>
        </w:rPr>
        <w:t xml:space="preserve"> </w:t>
      </w:r>
      <w:r w:rsidRPr="00D0199B">
        <w:rPr>
          <w:rFonts w:ascii="Verdana" w:hAnsi="Verdana"/>
          <w:sz w:val="20"/>
          <w:szCs w:val="20"/>
        </w:rPr>
        <w:t xml:space="preserve"> - </w:t>
      </w:r>
      <w:r w:rsidRPr="00D0199B">
        <w:rPr>
          <w:rFonts w:ascii="Verdana" w:hAnsi="Verdana" w:cs="Calibri"/>
          <w:sz w:val="20"/>
          <w:szCs w:val="20"/>
        </w:rPr>
        <w:t>Specyfikacja Techniczna Wykonania i Odbioru Robót Budowlan</w:t>
      </w:r>
      <w:r w:rsidR="00F0773B" w:rsidRPr="00D0199B">
        <w:rPr>
          <w:rFonts w:ascii="Verdana" w:hAnsi="Verdana" w:cs="Calibri"/>
          <w:sz w:val="20"/>
          <w:szCs w:val="20"/>
        </w:rPr>
        <w:t>ych</w:t>
      </w:r>
    </w:p>
    <w:p w14:paraId="598C9939" w14:textId="77777777" w:rsidR="00F0773B" w:rsidRPr="00D0199B" w:rsidRDefault="00415482" w:rsidP="00E13EA8">
      <w:pPr>
        <w:pStyle w:val="Tekstpodstawowywcity"/>
        <w:numPr>
          <w:ilvl w:val="6"/>
          <w:numId w:val="29"/>
        </w:numPr>
        <w:spacing w:line="276" w:lineRule="auto"/>
        <w:ind w:left="0" w:hanging="361"/>
        <w:jc w:val="both"/>
        <w:rPr>
          <w:rFonts w:ascii="Verdana" w:hAnsi="Verdana" w:cs="Calibri"/>
          <w:sz w:val="20"/>
          <w:szCs w:val="20"/>
        </w:rPr>
      </w:pPr>
      <w:r w:rsidRPr="00D0199B">
        <w:rPr>
          <w:rFonts w:ascii="Verdana" w:hAnsi="Verdana" w:cs="Calibri"/>
          <w:sz w:val="20"/>
          <w:szCs w:val="20"/>
        </w:rPr>
        <w:t xml:space="preserve">Załącznik nr 3 - </w:t>
      </w:r>
      <w:r w:rsidR="00BB723A" w:rsidRPr="00D0199B">
        <w:rPr>
          <w:rFonts w:ascii="Verdana" w:hAnsi="Verdana" w:cs="Calibri"/>
          <w:sz w:val="20"/>
          <w:szCs w:val="20"/>
        </w:rPr>
        <w:t>Przedmiar robót</w:t>
      </w:r>
    </w:p>
    <w:p w14:paraId="4131B562" w14:textId="77777777" w:rsidR="00FF28EF" w:rsidRPr="00D0199B" w:rsidRDefault="00415482" w:rsidP="00E13EA8">
      <w:pPr>
        <w:pStyle w:val="Tekstpodstawowywcity"/>
        <w:numPr>
          <w:ilvl w:val="6"/>
          <w:numId w:val="29"/>
        </w:numPr>
        <w:spacing w:line="276" w:lineRule="auto"/>
        <w:ind w:left="0" w:hanging="361"/>
        <w:jc w:val="both"/>
        <w:rPr>
          <w:rFonts w:ascii="Verdana" w:hAnsi="Verdana" w:cs="Calibri"/>
          <w:sz w:val="20"/>
          <w:szCs w:val="20"/>
        </w:rPr>
      </w:pPr>
      <w:r w:rsidRPr="00D0199B">
        <w:rPr>
          <w:rFonts w:ascii="Verdana" w:hAnsi="Verdana" w:cs="Calibri"/>
          <w:sz w:val="20"/>
          <w:szCs w:val="20"/>
        </w:rPr>
        <w:t>Załącznik nr 4 -</w:t>
      </w:r>
      <w:r w:rsidR="00E62FDD" w:rsidRPr="00D0199B">
        <w:rPr>
          <w:rFonts w:ascii="Verdana" w:hAnsi="Verdana"/>
          <w:spacing w:val="-4"/>
          <w:sz w:val="20"/>
          <w:szCs w:val="20"/>
        </w:rPr>
        <w:t>Projektowane postanowienia umowy.</w:t>
      </w:r>
    </w:p>
    <w:p w14:paraId="40495BF4" w14:textId="77777777" w:rsidR="00FF28EF" w:rsidRPr="00D0199B" w:rsidRDefault="00415482" w:rsidP="00E13EA8">
      <w:pPr>
        <w:pStyle w:val="Tekstpodstawowywcity"/>
        <w:numPr>
          <w:ilvl w:val="6"/>
          <w:numId w:val="29"/>
        </w:numPr>
        <w:spacing w:line="276" w:lineRule="auto"/>
        <w:ind w:left="0" w:hanging="361"/>
        <w:jc w:val="both"/>
        <w:rPr>
          <w:rFonts w:ascii="Verdana" w:hAnsi="Verdana" w:cs="Calibri"/>
          <w:sz w:val="20"/>
          <w:szCs w:val="20"/>
        </w:rPr>
      </w:pPr>
      <w:r w:rsidRPr="00D0199B">
        <w:rPr>
          <w:rFonts w:ascii="Verdana" w:hAnsi="Verdana" w:cs="Calibri"/>
          <w:sz w:val="20"/>
          <w:szCs w:val="20"/>
        </w:rPr>
        <w:t>Załącznik nr 5</w:t>
      </w:r>
      <w:r w:rsidR="00C5557B" w:rsidRPr="00D0199B">
        <w:rPr>
          <w:rFonts w:ascii="Verdana" w:hAnsi="Verdana" w:cs="Calibri"/>
          <w:sz w:val="20"/>
          <w:szCs w:val="20"/>
        </w:rPr>
        <w:t xml:space="preserve"> - Wykaz osób</w:t>
      </w:r>
    </w:p>
    <w:p w14:paraId="3F954AED" w14:textId="77777777" w:rsidR="00FF28EF" w:rsidRPr="00D0199B" w:rsidRDefault="00415482" w:rsidP="00E13EA8">
      <w:pPr>
        <w:pStyle w:val="Tekstpodstawowywcity"/>
        <w:numPr>
          <w:ilvl w:val="6"/>
          <w:numId w:val="29"/>
        </w:numPr>
        <w:spacing w:line="276" w:lineRule="auto"/>
        <w:ind w:left="0" w:hanging="361"/>
        <w:jc w:val="both"/>
        <w:rPr>
          <w:rFonts w:ascii="Verdana" w:hAnsi="Verdana" w:cs="Calibri"/>
          <w:sz w:val="20"/>
          <w:szCs w:val="20"/>
        </w:rPr>
      </w:pPr>
      <w:r w:rsidRPr="00D0199B">
        <w:rPr>
          <w:rFonts w:ascii="Verdana" w:hAnsi="Verdana" w:cs="Calibri"/>
          <w:sz w:val="20"/>
          <w:szCs w:val="20"/>
        </w:rPr>
        <w:t xml:space="preserve">Załącznik nr 6 </w:t>
      </w:r>
      <w:r w:rsidR="00C5557B" w:rsidRPr="00D0199B">
        <w:rPr>
          <w:rFonts w:ascii="Verdana" w:hAnsi="Verdana" w:cs="Calibri"/>
          <w:sz w:val="20"/>
          <w:szCs w:val="20"/>
        </w:rPr>
        <w:t xml:space="preserve">- </w:t>
      </w:r>
      <w:r w:rsidR="00C5557B" w:rsidRPr="00D0199B">
        <w:rPr>
          <w:rFonts w:ascii="Verdana" w:hAnsi="Verdana"/>
          <w:spacing w:val="-4"/>
          <w:sz w:val="20"/>
          <w:szCs w:val="20"/>
        </w:rPr>
        <w:t>Oświadc</w:t>
      </w:r>
      <w:r w:rsidR="00C5557B" w:rsidRPr="00D0199B">
        <w:rPr>
          <w:rFonts w:ascii="Verdana" w:hAnsi="Verdana"/>
          <w:sz w:val="20"/>
          <w:szCs w:val="20"/>
        </w:rPr>
        <w:t>zenie o braku podstaw do wykluczenia i spełnieniu warunków udziału w postępowaniu</w:t>
      </w:r>
    </w:p>
    <w:p w14:paraId="0DCEA9C6" w14:textId="77777777" w:rsidR="00FF28EF" w:rsidRPr="00D0199B" w:rsidRDefault="00C5557B" w:rsidP="00E13EA8">
      <w:pPr>
        <w:pStyle w:val="Tekstpodstawowywcity"/>
        <w:numPr>
          <w:ilvl w:val="6"/>
          <w:numId w:val="29"/>
        </w:numPr>
        <w:spacing w:line="276" w:lineRule="auto"/>
        <w:ind w:left="0" w:hanging="361"/>
        <w:jc w:val="both"/>
        <w:rPr>
          <w:rFonts w:ascii="Verdana" w:hAnsi="Verdana" w:cs="Calibri"/>
          <w:sz w:val="20"/>
          <w:szCs w:val="20"/>
        </w:rPr>
      </w:pPr>
      <w:r w:rsidRPr="00D0199B">
        <w:rPr>
          <w:rFonts w:ascii="Verdana" w:hAnsi="Verdana"/>
          <w:sz w:val="20"/>
          <w:szCs w:val="20"/>
        </w:rPr>
        <w:t>Załącznik nr 7 -  Oświadczenie dot. grupy kapitałowej</w:t>
      </w:r>
    </w:p>
    <w:p w14:paraId="37A9D51B" w14:textId="77777777" w:rsidR="00FF28EF" w:rsidRPr="00D0199B" w:rsidRDefault="00C5557B" w:rsidP="00E13EA8">
      <w:pPr>
        <w:pStyle w:val="Tekstpodstawowywcity"/>
        <w:numPr>
          <w:ilvl w:val="6"/>
          <w:numId w:val="29"/>
        </w:numPr>
        <w:spacing w:line="276" w:lineRule="auto"/>
        <w:ind w:left="0" w:hanging="361"/>
        <w:jc w:val="both"/>
        <w:rPr>
          <w:rFonts w:ascii="Verdana" w:hAnsi="Verdana" w:cs="Calibri"/>
          <w:sz w:val="20"/>
          <w:szCs w:val="20"/>
        </w:rPr>
      </w:pPr>
      <w:r w:rsidRPr="00D0199B">
        <w:rPr>
          <w:rFonts w:ascii="Verdana" w:hAnsi="Verdana"/>
          <w:sz w:val="20"/>
          <w:szCs w:val="20"/>
        </w:rPr>
        <w:t xml:space="preserve">Załącznik nr 8 - </w:t>
      </w:r>
      <w:r w:rsidR="00974DA7" w:rsidRPr="00D0199B">
        <w:rPr>
          <w:rFonts w:ascii="Verdana" w:hAnsi="Verdana"/>
          <w:sz w:val="20"/>
          <w:szCs w:val="20"/>
        </w:rPr>
        <w:t>Wykaz robót</w:t>
      </w:r>
    </w:p>
    <w:p w14:paraId="37843508" w14:textId="77777777" w:rsidR="00FF28EF" w:rsidRPr="00D0199B" w:rsidRDefault="00EC58BB" w:rsidP="00E13EA8">
      <w:pPr>
        <w:pStyle w:val="Tekstpodstawowywcity"/>
        <w:numPr>
          <w:ilvl w:val="6"/>
          <w:numId w:val="29"/>
        </w:numPr>
        <w:spacing w:line="276" w:lineRule="auto"/>
        <w:ind w:left="0" w:hanging="361"/>
        <w:jc w:val="both"/>
        <w:rPr>
          <w:rFonts w:ascii="Verdana" w:hAnsi="Verdana" w:cs="Calibri"/>
          <w:sz w:val="20"/>
          <w:szCs w:val="20"/>
        </w:rPr>
      </w:pPr>
      <w:r w:rsidRPr="00D0199B">
        <w:rPr>
          <w:rFonts w:ascii="Verdana" w:hAnsi="Verdana"/>
          <w:sz w:val="20"/>
          <w:szCs w:val="20"/>
        </w:rPr>
        <w:t>Załącznik nr 9 - Propozycja treści zobowiązania</w:t>
      </w:r>
    </w:p>
    <w:p w14:paraId="14FFBD9B" w14:textId="77777777" w:rsidR="00FF28EF" w:rsidRPr="00D0199B" w:rsidRDefault="00533A11" w:rsidP="00E13EA8">
      <w:pPr>
        <w:pStyle w:val="Tekstpodstawowywcity"/>
        <w:numPr>
          <w:ilvl w:val="6"/>
          <w:numId w:val="29"/>
        </w:numPr>
        <w:spacing w:line="276" w:lineRule="auto"/>
        <w:ind w:left="0" w:hanging="361"/>
        <w:jc w:val="both"/>
        <w:rPr>
          <w:rFonts w:ascii="Verdana" w:hAnsi="Verdana" w:cs="Calibri"/>
          <w:sz w:val="20"/>
          <w:szCs w:val="20"/>
        </w:rPr>
      </w:pPr>
      <w:r w:rsidRPr="00D0199B">
        <w:rPr>
          <w:rFonts w:ascii="Verdana" w:hAnsi="Verdana"/>
          <w:sz w:val="20"/>
          <w:szCs w:val="20"/>
        </w:rPr>
        <w:t>Załącznik nr 10 - Formularz oferty</w:t>
      </w:r>
    </w:p>
    <w:p w14:paraId="4212793D" w14:textId="5DA16DD7" w:rsidR="0063575F" w:rsidRPr="00FF28EF" w:rsidRDefault="0084402E" w:rsidP="00E13EA8">
      <w:pPr>
        <w:pStyle w:val="Tekstpodstawowywcity"/>
        <w:numPr>
          <w:ilvl w:val="6"/>
          <w:numId w:val="29"/>
        </w:numPr>
        <w:spacing w:line="276" w:lineRule="auto"/>
        <w:ind w:left="0" w:hanging="361"/>
        <w:jc w:val="both"/>
        <w:rPr>
          <w:rFonts w:ascii="Verdana" w:hAnsi="Verdana" w:cs="Calibri"/>
          <w:sz w:val="20"/>
          <w:szCs w:val="20"/>
        </w:rPr>
      </w:pPr>
      <w:r w:rsidRPr="00D0199B">
        <w:rPr>
          <w:rFonts w:ascii="Verdana" w:hAnsi="Verdana"/>
          <w:sz w:val="20"/>
          <w:szCs w:val="20"/>
        </w:rPr>
        <w:t>Załącznik nr 11 -</w:t>
      </w:r>
      <w:r w:rsidR="006001A3" w:rsidRPr="00D0199B">
        <w:rPr>
          <w:rFonts w:ascii="Verdana" w:hAnsi="Verdana"/>
          <w:sz w:val="20"/>
          <w:szCs w:val="20"/>
        </w:rPr>
        <w:t>O</w:t>
      </w:r>
      <w:r w:rsidR="0063575F" w:rsidRPr="00D0199B">
        <w:rPr>
          <w:rFonts w:ascii="Verdana" w:hAnsi="Verdana"/>
          <w:sz w:val="20"/>
          <w:szCs w:val="20"/>
        </w:rPr>
        <w:t>świadczenie składane na podstawie art. 1</w:t>
      </w:r>
      <w:r w:rsidR="0063575F" w:rsidRPr="00FF28EF">
        <w:rPr>
          <w:rFonts w:ascii="Verdana" w:hAnsi="Verdana"/>
          <w:sz w:val="20"/>
          <w:szCs w:val="20"/>
        </w:rPr>
        <w:t>17 ust. 4 ustawy</w:t>
      </w:r>
      <w:r w:rsidR="00C649BE" w:rsidRPr="00FF28EF">
        <w:rPr>
          <w:rFonts w:ascii="Verdana" w:hAnsi="Verdana"/>
          <w:sz w:val="20"/>
          <w:szCs w:val="20"/>
        </w:rPr>
        <w:t xml:space="preserve"> </w:t>
      </w:r>
      <w:proofErr w:type="spellStart"/>
      <w:r w:rsidR="008F4309" w:rsidRPr="00FF28EF">
        <w:rPr>
          <w:rFonts w:ascii="Verdana" w:hAnsi="Verdana"/>
          <w:sz w:val="20"/>
          <w:szCs w:val="20"/>
        </w:rPr>
        <w:t>Pzp</w:t>
      </w:r>
      <w:proofErr w:type="spellEnd"/>
      <w:r w:rsidR="008F4309" w:rsidRPr="00FF28EF">
        <w:rPr>
          <w:rFonts w:ascii="Verdana" w:hAnsi="Verdana"/>
          <w:sz w:val="20"/>
          <w:szCs w:val="20"/>
        </w:rPr>
        <w:t>.</w:t>
      </w:r>
    </w:p>
    <w:sectPr w:rsidR="0063575F" w:rsidRPr="00FF28EF" w:rsidSect="00EB28AB">
      <w:headerReference w:type="default" r:id="rId61"/>
      <w:footerReference w:type="default" r:id="rId62"/>
      <w:footerReference w:type="first" r:id="rId63"/>
      <w:pgSz w:w="11906" w:h="16838" w:code="9"/>
      <w:pgMar w:top="232" w:right="1134" w:bottom="1985" w:left="1134" w:header="28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B2DE1" w14:textId="77777777" w:rsidR="00F77BD5" w:rsidRDefault="00F77BD5">
      <w:r>
        <w:separator/>
      </w:r>
    </w:p>
  </w:endnote>
  <w:endnote w:type="continuationSeparator" w:id="0">
    <w:p w14:paraId="3834F91B" w14:textId="77777777" w:rsidR="00F77BD5" w:rsidRDefault="00F77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panose1 w:val="02020603050405020304"/>
    <w:charset w:val="EE"/>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 w:name="CIDFont+F3">
    <w:altName w:val="Calibri"/>
    <w:panose1 w:val="00000000000000000000"/>
    <w:charset w:val="EE"/>
    <w:family w:val="auto"/>
    <w:notTrueType/>
    <w:pitch w:val="default"/>
    <w:sig w:usb0="00000005" w:usb1="00000000" w:usb2="00000000" w:usb3="00000000" w:csb0="00000002" w:csb1="00000000"/>
  </w:font>
  <w:font w:name="Open Sans">
    <w:altName w:val="Segoe UI"/>
    <w:charset w:val="EE"/>
    <w:family w:val="swiss"/>
    <w:pitch w:val="variable"/>
    <w:sig w:usb0="E00002EF" w:usb1="4000205B" w:usb2="00000028" w:usb3="00000000" w:csb0="0000019F" w:csb1="00000000"/>
  </w:font>
  <w:font w:name="CIDFont+F2">
    <w:altName w:val="MS Mincho"/>
    <w:panose1 w:val="00000000000000000000"/>
    <w:charset w:val="80"/>
    <w:family w:val="auto"/>
    <w:notTrueType/>
    <w:pitch w:val="default"/>
    <w:sig w:usb0="00000005" w:usb1="08070000" w:usb2="00000010" w:usb3="00000000" w:csb0="00020002" w:csb1="00000000"/>
  </w:font>
  <w:font w:name="TimesNewRoman">
    <w:altName w:val="MS Gothic"/>
    <w:panose1 w:val="00000000000000000000"/>
    <w:charset w:val="00"/>
    <w:family w:val="roman"/>
    <w:notTrueType/>
    <w:pitch w:val="default"/>
    <w:sig w:usb0="00000007" w:usb1="00000000" w:usb2="00000000" w:usb3="00000000" w:csb0="00000003" w:csb1="00000000"/>
  </w:font>
  <w:font w:name="Times">
    <w:panose1 w:val="02020603050405020304"/>
    <w:charset w:val="EE"/>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A33F8" w14:textId="4C84F5F9" w:rsidR="000C75ED" w:rsidRPr="001D6B2D" w:rsidRDefault="000C75ED">
    <w:pPr>
      <w:pStyle w:val="Stopka"/>
      <w:jc w:val="right"/>
      <w:rPr>
        <w:rFonts w:ascii="Verdana" w:hAnsi="Verdana"/>
        <w:sz w:val="16"/>
        <w:szCs w:val="16"/>
      </w:rPr>
    </w:pPr>
    <w:r w:rsidRPr="001D6B2D">
      <w:rPr>
        <w:rFonts w:ascii="Verdana" w:hAnsi="Verdana"/>
        <w:sz w:val="16"/>
        <w:szCs w:val="16"/>
      </w:rPr>
      <w:t xml:space="preserve">Strona </w:t>
    </w:r>
    <w:r w:rsidRPr="001D6B2D">
      <w:rPr>
        <w:rFonts w:ascii="Verdana" w:hAnsi="Verdana"/>
        <w:b/>
        <w:bCs/>
        <w:sz w:val="16"/>
        <w:szCs w:val="16"/>
      </w:rPr>
      <w:fldChar w:fldCharType="begin"/>
    </w:r>
    <w:r w:rsidRPr="001D6B2D">
      <w:rPr>
        <w:rFonts w:ascii="Verdana" w:hAnsi="Verdana"/>
        <w:b/>
        <w:bCs/>
        <w:sz w:val="16"/>
        <w:szCs w:val="16"/>
      </w:rPr>
      <w:instrText>PAGE</w:instrText>
    </w:r>
    <w:r w:rsidRPr="001D6B2D">
      <w:rPr>
        <w:rFonts w:ascii="Verdana" w:hAnsi="Verdana"/>
        <w:b/>
        <w:bCs/>
        <w:sz w:val="16"/>
        <w:szCs w:val="16"/>
      </w:rPr>
      <w:fldChar w:fldCharType="separate"/>
    </w:r>
    <w:r w:rsidR="00053A4B">
      <w:rPr>
        <w:rFonts w:ascii="Verdana" w:hAnsi="Verdana"/>
        <w:b/>
        <w:bCs/>
        <w:noProof/>
        <w:sz w:val="16"/>
        <w:szCs w:val="16"/>
      </w:rPr>
      <w:t>25</w:t>
    </w:r>
    <w:r w:rsidRPr="001D6B2D">
      <w:rPr>
        <w:rFonts w:ascii="Verdana" w:hAnsi="Verdana"/>
        <w:b/>
        <w:bCs/>
        <w:sz w:val="16"/>
        <w:szCs w:val="16"/>
      </w:rPr>
      <w:fldChar w:fldCharType="end"/>
    </w:r>
    <w:r w:rsidRPr="001D6B2D">
      <w:rPr>
        <w:rFonts w:ascii="Verdana" w:hAnsi="Verdana"/>
        <w:sz w:val="16"/>
        <w:szCs w:val="16"/>
      </w:rPr>
      <w:t xml:space="preserve"> z </w:t>
    </w:r>
    <w:r w:rsidRPr="001D6B2D">
      <w:rPr>
        <w:rFonts w:ascii="Verdana" w:hAnsi="Verdana"/>
        <w:b/>
        <w:bCs/>
        <w:sz w:val="16"/>
        <w:szCs w:val="16"/>
      </w:rPr>
      <w:fldChar w:fldCharType="begin"/>
    </w:r>
    <w:r w:rsidRPr="001D6B2D">
      <w:rPr>
        <w:rFonts w:ascii="Verdana" w:hAnsi="Verdana"/>
        <w:b/>
        <w:bCs/>
        <w:sz w:val="16"/>
        <w:szCs w:val="16"/>
      </w:rPr>
      <w:instrText>NUMPAGES</w:instrText>
    </w:r>
    <w:r w:rsidRPr="001D6B2D">
      <w:rPr>
        <w:rFonts w:ascii="Verdana" w:hAnsi="Verdana"/>
        <w:b/>
        <w:bCs/>
        <w:sz w:val="16"/>
        <w:szCs w:val="16"/>
      </w:rPr>
      <w:fldChar w:fldCharType="separate"/>
    </w:r>
    <w:r w:rsidR="00053A4B">
      <w:rPr>
        <w:rFonts w:ascii="Verdana" w:hAnsi="Verdana"/>
        <w:b/>
        <w:bCs/>
        <w:noProof/>
        <w:sz w:val="16"/>
        <w:szCs w:val="16"/>
      </w:rPr>
      <w:t>33</w:t>
    </w:r>
    <w:r w:rsidRPr="001D6B2D">
      <w:rPr>
        <w:rFonts w:ascii="Verdana" w:hAnsi="Verdana"/>
        <w:b/>
        <w:bCs/>
        <w:sz w:val="16"/>
        <w:szCs w:val="16"/>
      </w:rPr>
      <w:fldChar w:fldCharType="end"/>
    </w:r>
  </w:p>
  <w:p w14:paraId="6B1866D1" w14:textId="77777777" w:rsidR="000C75ED" w:rsidRPr="008F27DD" w:rsidRDefault="000C75ED" w:rsidP="008F27DD">
    <w:pPr>
      <w:tabs>
        <w:tab w:val="left" w:pos="9781"/>
      </w:tabs>
      <w:ind w:left="2268"/>
      <w:rPr>
        <w:rFonts w:ascii="Verdana" w:hAnsi="Verdana"/>
        <w:sz w:val="16"/>
        <w:szCs w:val="16"/>
      </w:rPr>
    </w:pPr>
  </w:p>
  <w:p w14:paraId="222D42D5" w14:textId="77777777" w:rsidR="000C75ED" w:rsidRPr="00062D91" w:rsidRDefault="000C75ED" w:rsidP="00EA364A">
    <w:pPr>
      <w:tabs>
        <w:tab w:val="left" w:pos="9781"/>
      </w:tabs>
      <w:jc w:val="center"/>
      <w:rPr>
        <w:rFonts w:ascii="Calibri" w:hAnsi="Calibri" w:cs="Calibri"/>
        <w:i/>
        <w:color w:val="0F243E"/>
        <w:sz w:val="20"/>
        <w:szCs w:val="20"/>
      </w:rPr>
    </w:pPr>
    <w:r w:rsidRPr="00062D91">
      <w:rPr>
        <w:rFonts w:ascii="Calibri" w:hAnsi="Calibri" w:cs="Calibri"/>
        <w:i/>
        <w:color w:val="0F243E"/>
        <w:sz w:val="20"/>
        <w:szCs w:val="20"/>
      </w:rPr>
      <w:t>„</w:t>
    </w:r>
  </w:p>
  <w:p w14:paraId="3D69B63A" w14:textId="77777777" w:rsidR="000C75ED" w:rsidRPr="00062D91" w:rsidRDefault="000C75ED" w:rsidP="008853DA">
    <w:pPr>
      <w:tabs>
        <w:tab w:val="left" w:pos="9781"/>
      </w:tabs>
      <w:jc w:val="center"/>
      <w:rPr>
        <w:rFonts w:ascii="Calibri" w:hAnsi="Calibri" w:cs="Calibri"/>
        <w:i/>
        <w:color w:val="0F243E"/>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E64F7" w14:textId="77777777" w:rsidR="000C75ED" w:rsidRPr="008F27DD" w:rsidRDefault="000C75ED" w:rsidP="008F27DD">
    <w:pPr>
      <w:rPr>
        <w:rFonts w:ascii="Verdana" w:hAnsi="Verdana" w:cs="Garamond"/>
        <w:i/>
        <w:iCs/>
        <w:color w:val="000000"/>
        <w:sz w:val="18"/>
        <w:szCs w:val="18"/>
      </w:rPr>
    </w:pPr>
    <w:r w:rsidRPr="008F27DD">
      <w:rPr>
        <w:rFonts w:ascii="Verdana" w:hAnsi="Verdana" w:cs="Garamond"/>
        <w:i/>
        <w:iCs/>
        <w:color w:val="000000"/>
        <w:sz w:val="18"/>
        <w:szCs w:val="18"/>
      </w:rPr>
      <w:t>Akademia Sztuk Pięknych im. Jana Matejki w Krakowie,</w:t>
    </w:r>
  </w:p>
  <w:p w14:paraId="56041F5C" w14:textId="77777777" w:rsidR="000C75ED" w:rsidRPr="008F27DD" w:rsidRDefault="000C75ED" w:rsidP="008F27DD">
    <w:pPr>
      <w:rPr>
        <w:rFonts w:ascii="Verdana" w:hAnsi="Verdana" w:cs="Garamond"/>
        <w:i/>
        <w:iCs/>
        <w:color w:val="000000"/>
        <w:sz w:val="18"/>
        <w:szCs w:val="18"/>
      </w:rPr>
    </w:pPr>
    <w:r w:rsidRPr="008F27DD">
      <w:rPr>
        <w:rFonts w:ascii="Verdana" w:hAnsi="Verdana" w:cs="Garamond"/>
        <w:i/>
        <w:iCs/>
        <w:color w:val="000000"/>
        <w:sz w:val="18"/>
        <w:szCs w:val="18"/>
      </w:rPr>
      <w:t xml:space="preserve">31-157 Kraków, Plac Jana Matejki 13 </w:t>
    </w:r>
  </w:p>
  <w:p w14:paraId="7733FF22" w14:textId="77777777" w:rsidR="000C75ED" w:rsidRPr="008F27DD" w:rsidRDefault="000C75ED" w:rsidP="008F27DD">
    <w:pPr>
      <w:rPr>
        <w:rFonts w:ascii="Verdana" w:hAnsi="Verdana" w:cs="Garamond"/>
        <w:i/>
        <w:iCs/>
        <w:color w:val="000000"/>
        <w:sz w:val="18"/>
        <w:szCs w:val="18"/>
      </w:rPr>
    </w:pPr>
    <w:r w:rsidRPr="008F27DD">
      <w:rPr>
        <w:rFonts w:ascii="Verdana" w:hAnsi="Verdana" w:cs="Garamond"/>
        <w:i/>
        <w:iCs/>
        <w:color w:val="000000"/>
        <w:sz w:val="18"/>
        <w:szCs w:val="18"/>
      </w:rPr>
      <w:t xml:space="preserve">tel.(12) 299-20-41, fax (12) 299-20-49  e-mail:  </w:t>
    </w:r>
    <w:hyperlink r:id="rId1" w:history="1">
      <w:r w:rsidRPr="008F27DD">
        <w:rPr>
          <w:rStyle w:val="Hipercze"/>
          <w:rFonts w:ascii="Verdana" w:hAnsi="Verdana" w:cs="Garamond"/>
          <w:i/>
          <w:iCs/>
          <w:sz w:val="18"/>
          <w:szCs w:val="18"/>
        </w:rPr>
        <w:t>zp@asp.krakow.pl</w:t>
      </w:r>
    </w:hyperlink>
  </w:p>
  <w:p w14:paraId="20CFBF14" w14:textId="77777777" w:rsidR="000C75ED" w:rsidRDefault="000C75ED" w:rsidP="008F27DD">
    <w:pPr>
      <w:tabs>
        <w:tab w:val="left" w:pos="9781"/>
      </w:tabs>
      <w:ind w:left="2268"/>
      <w:rPr>
        <w:rFonts w:ascii="Verdana" w:hAnsi="Verdana"/>
        <w:sz w:val="18"/>
        <w:szCs w:val="18"/>
      </w:rPr>
    </w:pPr>
  </w:p>
  <w:p w14:paraId="5CE22254" w14:textId="77777777" w:rsidR="000C75ED" w:rsidRPr="008F27DD" w:rsidRDefault="000C75ED" w:rsidP="008F27DD">
    <w:pPr>
      <w:tabs>
        <w:tab w:val="left" w:pos="9781"/>
      </w:tabs>
      <w:ind w:left="2268"/>
      <w:rPr>
        <w:rFonts w:ascii="Verdana" w:hAnsi="Verdana"/>
        <w:sz w:val="18"/>
        <w:szCs w:val="18"/>
      </w:rPr>
    </w:pPr>
    <w:r w:rsidRPr="008F27DD">
      <w:rPr>
        <w:rFonts w:ascii="Verdana" w:hAnsi="Verdana"/>
        <w:sz w:val="18"/>
        <w:szCs w:val="18"/>
      </w:rPr>
      <w:t>„Kompleksowa termomodernizacja budynków Akademii Sztuk Pięknych im. Jana Matejki w Krakowie - pl. Matejki 13,</w:t>
    </w:r>
    <w:r>
      <w:rPr>
        <w:rFonts w:ascii="Verdana" w:hAnsi="Verdana"/>
        <w:sz w:val="18"/>
        <w:szCs w:val="18"/>
      </w:rPr>
      <w:t xml:space="preserve"> ul. Smoleńsk 9, ul. Karmelicka 16” </w:t>
    </w:r>
    <w:r w:rsidRPr="008F27DD">
      <w:rPr>
        <w:rFonts w:ascii="Verdana" w:hAnsi="Verdana"/>
        <w:sz w:val="18"/>
        <w:szCs w:val="18"/>
      </w:rPr>
      <w:t>POIS.01.03.01-00-0051/16-00</w:t>
    </w:r>
  </w:p>
  <w:p w14:paraId="6A4BD5F7" w14:textId="77777777" w:rsidR="000C75ED" w:rsidRPr="008F27DD" w:rsidRDefault="000C75ED" w:rsidP="008F27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F582F" w14:textId="77777777" w:rsidR="00F77BD5" w:rsidRDefault="00F77BD5">
      <w:r>
        <w:separator/>
      </w:r>
    </w:p>
  </w:footnote>
  <w:footnote w:type="continuationSeparator" w:id="0">
    <w:p w14:paraId="41258C8A" w14:textId="77777777" w:rsidR="00F77BD5" w:rsidRDefault="00F77BD5">
      <w:r>
        <w:continuationSeparator/>
      </w:r>
    </w:p>
  </w:footnote>
  <w:footnote w:id="1">
    <w:p w14:paraId="2BF4D6CF" w14:textId="77777777" w:rsidR="000C75ED" w:rsidRDefault="000C75ED">
      <w:pPr>
        <w:pStyle w:val="Tekstprzypisudolnego"/>
      </w:pPr>
      <w:r>
        <w:rPr>
          <w:rStyle w:val="Odwoanieprzypisudolnego"/>
        </w:rPr>
        <w:footnoteRef/>
      </w:r>
      <w:r w:rsidRPr="002447C3">
        <w:rPr>
          <w:rFonts w:ascii="Verdana" w:hAnsi="Verdana"/>
          <w:i/>
          <w:sz w:val="14"/>
          <w:szCs w:val="14"/>
        </w:rPr>
        <w:t xml:space="preserve">Ustawa z dnia 23 lipca 2003r. o ochronie zabytków i opiece nad zabytkami </w:t>
      </w:r>
      <w:r>
        <w:rPr>
          <w:rFonts w:ascii="Verdana" w:hAnsi="Verdana"/>
          <w:i/>
          <w:sz w:val="14"/>
          <w:szCs w:val="14"/>
        </w:rPr>
        <w:t>- a</w:t>
      </w:r>
      <w:r w:rsidRPr="002447C3">
        <w:rPr>
          <w:rFonts w:ascii="Verdana" w:hAnsi="Verdana"/>
          <w:i/>
          <w:sz w:val="14"/>
          <w:szCs w:val="14"/>
        </w:rPr>
        <w:t xml:space="preserve">rt. 37c. Robotami budowlanymi kieruje albo nadzór inwestorski wykonuje, przy zabytkach nieruchomych wpisanych do rejestru osoba, która posiada uprawnienia budowlane określone przepisami Prawa budowlanego oraz która, przez co najmniej 18 miesięcy brała udział w robotach budowlanych prowadzonych przy zabytkach nieruchomych wpisanych do rejestru lub inwentarza muzeum będącego instytucją kultury  </w:t>
      </w:r>
    </w:p>
  </w:footnote>
  <w:footnote w:id="2">
    <w:p w14:paraId="6AE1862F" w14:textId="77777777" w:rsidR="000C75ED" w:rsidRPr="002447C3" w:rsidRDefault="000C75ED" w:rsidP="00976B68">
      <w:pPr>
        <w:pStyle w:val="Tekstprzypisudolnego"/>
        <w:ind w:left="142" w:hanging="142"/>
        <w:jc w:val="both"/>
        <w:rPr>
          <w:rFonts w:ascii="Verdana" w:hAnsi="Verdana"/>
          <w:i/>
          <w:sz w:val="14"/>
          <w:szCs w:val="14"/>
        </w:rPr>
      </w:pPr>
      <w:r>
        <w:rPr>
          <w:rStyle w:val="Odwoanieprzypisudolnego"/>
        </w:rPr>
        <w:footnoteRef/>
      </w:r>
      <w:r w:rsidRPr="002447C3">
        <w:rPr>
          <w:rFonts w:ascii="Verdana" w:hAnsi="Verdana"/>
          <w:i/>
          <w:sz w:val="14"/>
          <w:szCs w:val="14"/>
        </w:rPr>
        <w:t>Art.78</w:t>
      </w:r>
      <w:r w:rsidRPr="002447C3">
        <w:rPr>
          <w:rFonts w:ascii="Verdana" w:hAnsi="Verdana"/>
          <w:i/>
          <w:sz w:val="14"/>
          <w:szCs w:val="14"/>
          <w:vertAlign w:val="superscript"/>
        </w:rPr>
        <w:t xml:space="preserve">1 </w:t>
      </w:r>
      <w:r w:rsidRPr="002447C3">
        <w:rPr>
          <w:rFonts w:ascii="Verdana" w:hAnsi="Verdana"/>
          <w:i/>
          <w:sz w:val="14"/>
          <w:szCs w:val="14"/>
          <w:shd w:val="clear" w:color="auto" w:fill="FFFFFF"/>
        </w:rPr>
        <w:t>ustawy Kodeks cywilny - §1. Do zachowania elektronicznej formy czynności prawnej wystarcza złożenie oświadczenia woli w postaci elektronicznej i opatrzenie go kwalifikowanym podpisem elektronicznym.§2. Oświadczenie woli złożone w formie elektronicznej jest równoważne z oświadczeniem woli złożonym w formie pisemnej.</w:t>
      </w:r>
    </w:p>
  </w:footnote>
  <w:footnote w:id="3">
    <w:p w14:paraId="68E5A1BF" w14:textId="77777777" w:rsidR="000C75ED" w:rsidRPr="00732DA4" w:rsidRDefault="000C75ED" w:rsidP="00976B68">
      <w:pPr>
        <w:pStyle w:val="Tekstprzypisudolnego"/>
        <w:rPr>
          <w:i/>
          <w:iCs/>
          <w:sz w:val="16"/>
          <w:szCs w:val="16"/>
        </w:rPr>
      </w:pPr>
      <w:r w:rsidRPr="002447C3">
        <w:rPr>
          <w:rStyle w:val="Odwoanieprzypisudolnego"/>
          <w:i/>
        </w:rPr>
        <w:footnoteRef/>
      </w:r>
      <w:hyperlink r:id="rId1" w:history="1">
        <w:r w:rsidRPr="00732DA4">
          <w:rPr>
            <w:rStyle w:val="Hipercze"/>
            <w:rFonts w:ascii="Verdana" w:hAnsi="Verdana"/>
            <w:i/>
            <w:color w:val="auto"/>
            <w:sz w:val="14"/>
            <w:szCs w:val="14"/>
            <w:u w:val="none"/>
          </w:rPr>
          <w:t>ustawa z dnia</w:t>
        </w:r>
      </w:hyperlink>
      <w:r w:rsidRPr="00732DA4">
        <w:rPr>
          <w:rFonts w:ascii="Verdana" w:hAnsi="Verdana"/>
          <w:i/>
          <w:sz w:val="14"/>
          <w:szCs w:val="14"/>
        </w:rPr>
        <w:t xml:space="preserve">5 września 2016 r. </w:t>
      </w:r>
      <w:r w:rsidRPr="00732DA4">
        <w:rPr>
          <w:rFonts w:ascii="Open Sans" w:hAnsi="Open Sans" w:cs="Open Sans"/>
          <w:i/>
          <w:iCs/>
          <w:sz w:val="16"/>
          <w:szCs w:val="16"/>
          <w:shd w:val="clear" w:color="auto" w:fill="FFFFFF"/>
        </w:rPr>
        <w:t>o usługach zaufania oraz identyfikacji elektronicznej ( tj. Dz. U. z 2021 r. poz. 1797 ze zm. )</w:t>
      </w:r>
    </w:p>
  </w:footnote>
  <w:footnote w:id="4">
    <w:p w14:paraId="4C7B1326" w14:textId="3A2BB4E5" w:rsidR="000C75ED" w:rsidRDefault="000C75ED" w:rsidP="00976B68">
      <w:pPr>
        <w:pStyle w:val="Tekstprzypisudolnego"/>
        <w:jc w:val="both"/>
      </w:pPr>
      <w:r>
        <w:rPr>
          <w:rStyle w:val="Odwoanieprzypisudolnego"/>
        </w:rPr>
        <w:footnoteRef/>
      </w:r>
      <w:r w:rsidRPr="000537AD">
        <w:rPr>
          <w:rFonts w:ascii="Verdana" w:hAnsi="Verdana" w:cs="Calibri"/>
          <w:sz w:val="14"/>
          <w:szCs w:val="14"/>
        </w:rPr>
        <w:t xml:space="preserve">przez cenę należy rozumieć </w:t>
      </w:r>
      <w:r w:rsidRPr="000537AD">
        <w:rPr>
          <w:rFonts w:ascii="Verdana" w:hAnsi="Verdana"/>
          <w:sz w:val="14"/>
          <w:szCs w:val="14"/>
        </w:rPr>
        <w:t>wartość wyrażoną w jednostkach pieniężnych, którą kupujący jest obowiązany zapłacić przedsiębiorcy za towar lub usługę. W cenie uwzględnia się </w:t>
      </w:r>
      <w:hyperlink r:id="rId2" w:tgtFrame="_blank" w:history="1">
        <w:r w:rsidRPr="000537AD">
          <w:rPr>
            <w:rFonts w:ascii="Verdana" w:hAnsi="Verdana"/>
            <w:sz w:val="14"/>
            <w:szCs w:val="14"/>
          </w:rPr>
          <w:t>podatek od towarów i usług</w:t>
        </w:r>
      </w:hyperlink>
      <w:r w:rsidRPr="000537AD">
        <w:rPr>
          <w:rFonts w:ascii="Verdana" w:hAnsi="Verdana"/>
          <w:sz w:val="14"/>
          <w:szCs w:val="14"/>
        </w:rPr>
        <w:t xml:space="preserve"> oraz podatek akcyzowy, jeżeli na podstawie odrębnych przepisów sprzedaż towaru (usługi) podlega obciążeniu podatkiem od towarów i usług lub podatkiem akcyzowym. Przez cenę rozumie się również stawkę taryfową - </w:t>
      </w:r>
      <w:r w:rsidRPr="000537AD">
        <w:rPr>
          <w:rFonts w:ascii="Verdana" w:hAnsi="Verdana" w:cs="Calibri"/>
          <w:sz w:val="14"/>
          <w:szCs w:val="14"/>
        </w:rPr>
        <w:t xml:space="preserve">art. 3 ust. 1 pkt 1 i ust. 2 </w:t>
      </w:r>
      <w:r w:rsidRPr="000537AD">
        <w:rPr>
          <w:rFonts w:ascii="Verdana" w:hAnsi="Verdana"/>
          <w:sz w:val="14"/>
          <w:szCs w:val="14"/>
        </w:rPr>
        <w:t>ustawy z dnia 9 maja 2014r. o informowaniu o cenach towarów i usług (Dz.U. z 20</w:t>
      </w:r>
      <w:r>
        <w:rPr>
          <w:rFonts w:ascii="Verdana" w:hAnsi="Verdana"/>
          <w:sz w:val="14"/>
          <w:szCs w:val="14"/>
        </w:rPr>
        <w:t>23</w:t>
      </w:r>
      <w:r w:rsidRPr="000537AD">
        <w:rPr>
          <w:rFonts w:ascii="Verdana" w:hAnsi="Verdana"/>
          <w:sz w:val="14"/>
          <w:szCs w:val="14"/>
        </w:rPr>
        <w:t>r. poz.1</w:t>
      </w:r>
      <w:r>
        <w:rPr>
          <w:rFonts w:ascii="Verdana" w:hAnsi="Verdana"/>
          <w:sz w:val="14"/>
          <w:szCs w:val="14"/>
        </w:rPr>
        <w:t>6</w:t>
      </w:r>
      <w:r w:rsidRPr="000537AD">
        <w:rPr>
          <w:rFonts w:ascii="Verdana" w:hAnsi="Verdana"/>
          <w:sz w:val="14"/>
          <w:szCs w:val="14"/>
        </w:rPr>
        <w:t>8)</w:t>
      </w:r>
    </w:p>
  </w:footnote>
  <w:footnote w:id="5">
    <w:p w14:paraId="289A6ED3" w14:textId="77777777" w:rsidR="000C75ED" w:rsidRPr="000179C7" w:rsidRDefault="000C75ED" w:rsidP="00976B68">
      <w:pPr>
        <w:pStyle w:val="Tekstprzypisudolnego"/>
        <w:jc w:val="both"/>
        <w:rPr>
          <w:sz w:val="14"/>
          <w:szCs w:val="14"/>
        </w:rPr>
      </w:pPr>
      <w:r w:rsidRPr="0047096C">
        <w:rPr>
          <w:rStyle w:val="Odwoanieprzypisudolnego"/>
          <w:rFonts w:ascii="Verdana" w:hAnsi="Verdana"/>
          <w:sz w:val="18"/>
          <w:szCs w:val="18"/>
        </w:rPr>
        <w:footnoteRef/>
      </w:r>
      <w:r w:rsidRPr="0047096C">
        <w:rPr>
          <w:rFonts w:ascii="Verdana" w:hAnsi="Verdana"/>
          <w:i/>
          <w:spacing w:val="-4"/>
          <w:sz w:val="14"/>
          <w:szCs w:val="14"/>
        </w:rPr>
        <w:t>Obowiązująca ustawa z dnia 11 września 2019 roku - Prawo zamówień publicznych, nie wprowadza żadnych szczególnych ograniczeń, co</w:t>
      </w:r>
      <w:r w:rsidRPr="000179C7">
        <w:rPr>
          <w:rFonts w:ascii="Verdana" w:hAnsi="Verdana"/>
          <w:i/>
          <w:sz w:val="14"/>
          <w:szCs w:val="14"/>
        </w:rPr>
        <w:t xml:space="preserve"> do sposobu prowadzenia </w:t>
      </w:r>
      <w:r w:rsidRPr="0047096C">
        <w:rPr>
          <w:rFonts w:ascii="Verdana" w:hAnsi="Verdana"/>
          <w:i/>
          <w:spacing w:val="-4"/>
          <w:sz w:val="14"/>
          <w:szCs w:val="14"/>
        </w:rPr>
        <w:t xml:space="preserve">negocjacji. To zamawiający, jako gospodarz postępowania decyduje o tym, czy będą to negocjacje tradycyjne, online, czy telefoniczne?  </w:t>
      </w:r>
      <w:r w:rsidRPr="000179C7">
        <w:rPr>
          <w:rFonts w:ascii="Verdana" w:hAnsi="Verdana"/>
          <w:i/>
          <w:sz w:val="14"/>
          <w:szCs w:val="14"/>
        </w:rPr>
        <w:t>W samej SWZ nie ma też potrzeby wskazywać parametrów, które będą podlegały negocjacjom. Ta decyzja jest podejmowana w każdym postępowaniu indywidualnie, na podstawie dostępnych ofert i w ramach wachlarza zastosowanych kryteriów oceny ofert.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C6851" w14:textId="77777777" w:rsidR="000C75ED" w:rsidRDefault="000C75ED" w:rsidP="0053467B">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48"/>
    <w:multiLevelType w:val="multilevel"/>
    <w:tmpl w:val="053C44A2"/>
    <w:name w:val="WW8Num78"/>
    <w:lvl w:ilvl="0">
      <w:start w:val="1"/>
      <w:numFmt w:val="decimal"/>
      <w:lvlText w:val="%1."/>
      <w:lvlJc w:val="left"/>
      <w:pPr>
        <w:tabs>
          <w:tab w:val="num" w:pos="750"/>
        </w:tabs>
        <w:ind w:left="750" w:hanging="360"/>
      </w:pPr>
      <w:rPr>
        <w:rFonts w:hint="default"/>
        <w:b w:val="0"/>
      </w:rPr>
    </w:lvl>
    <w:lvl w:ilvl="1">
      <w:start w:val="2"/>
      <w:numFmt w:val="bullet"/>
      <w:lvlText w:val="-"/>
      <w:lvlJc w:val="left"/>
      <w:pPr>
        <w:tabs>
          <w:tab w:val="num" w:pos="1470"/>
        </w:tabs>
        <w:ind w:left="1470" w:hanging="360"/>
      </w:pPr>
      <w:rPr>
        <w:rFonts w:ascii="Times New Roman" w:hAnsi="Times New Roman" w:cs="Times New Roman" w:hint="default"/>
      </w:rPr>
    </w:lvl>
    <w:lvl w:ilvl="2">
      <w:start w:val="1"/>
      <w:numFmt w:val="lowerLetter"/>
      <w:lvlText w:val="%3)"/>
      <w:lvlJc w:val="left"/>
      <w:pPr>
        <w:tabs>
          <w:tab w:val="num" w:pos="2730"/>
        </w:tabs>
        <w:ind w:left="2730" w:hanging="720"/>
      </w:pPr>
      <w:rPr>
        <w:rFonts w:hint="default"/>
      </w:rPr>
    </w:lvl>
    <w:lvl w:ilvl="3">
      <w:start w:val="7"/>
      <w:numFmt w:val="decimal"/>
      <w:lvlText w:val="%4"/>
      <w:lvlJc w:val="left"/>
      <w:pPr>
        <w:tabs>
          <w:tab w:val="num" w:pos="0"/>
        </w:tabs>
        <w:ind w:left="2910" w:hanging="360"/>
      </w:pPr>
      <w:rPr>
        <w:rFonts w:hint="default"/>
      </w:rPr>
    </w:lvl>
    <w:lvl w:ilvl="4">
      <w:start w:val="1"/>
      <w:numFmt w:val="lowerLetter"/>
      <w:lvlText w:val="%5."/>
      <w:lvlJc w:val="left"/>
      <w:pPr>
        <w:tabs>
          <w:tab w:val="num" w:pos="3630"/>
        </w:tabs>
        <w:ind w:left="3630" w:hanging="360"/>
      </w:pPr>
    </w:lvl>
    <w:lvl w:ilvl="5">
      <w:start w:val="1"/>
      <w:numFmt w:val="lowerRoman"/>
      <w:lvlText w:val="%6."/>
      <w:lvlJc w:val="right"/>
      <w:pPr>
        <w:tabs>
          <w:tab w:val="num" w:pos="4350"/>
        </w:tabs>
        <w:ind w:left="4350" w:hanging="180"/>
      </w:pPr>
    </w:lvl>
    <w:lvl w:ilvl="6">
      <w:start w:val="1"/>
      <w:numFmt w:val="decimal"/>
      <w:lvlText w:val="%7."/>
      <w:lvlJc w:val="left"/>
      <w:pPr>
        <w:tabs>
          <w:tab w:val="num" w:pos="5070"/>
        </w:tabs>
        <w:ind w:left="5070" w:hanging="360"/>
      </w:pPr>
      <w:rPr>
        <w:b w:val="0"/>
      </w:rPr>
    </w:lvl>
    <w:lvl w:ilvl="7">
      <w:start w:val="1"/>
      <w:numFmt w:val="lowerLetter"/>
      <w:lvlText w:val="%8."/>
      <w:lvlJc w:val="left"/>
      <w:pPr>
        <w:tabs>
          <w:tab w:val="num" w:pos="5790"/>
        </w:tabs>
        <w:ind w:left="5790" w:hanging="360"/>
      </w:pPr>
    </w:lvl>
    <w:lvl w:ilvl="8">
      <w:start w:val="1"/>
      <w:numFmt w:val="lowerRoman"/>
      <w:lvlText w:val="%9."/>
      <w:lvlJc w:val="right"/>
      <w:pPr>
        <w:tabs>
          <w:tab w:val="num" w:pos="6510"/>
        </w:tabs>
        <w:ind w:left="6510" w:hanging="180"/>
      </w:pPr>
    </w:lvl>
  </w:abstractNum>
  <w:abstractNum w:abstractNumId="1" w15:restartNumberingAfterBreak="0">
    <w:nsid w:val="02120A88"/>
    <w:multiLevelType w:val="multilevel"/>
    <w:tmpl w:val="7F1E1D22"/>
    <w:lvl w:ilvl="0">
      <w:start w:val="1"/>
      <w:numFmt w:val="decimal"/>
      <w:lvlText w:val="%1)"/>
      <w:lvlJc w:val="left"/>
      <w:pPr>
        <w:ind w:left="390" w:hanging="390"/>
      </w:pPr>
      <w:rPr>
        <w:rFonts w:ascii="Verdana" w:eastAsia="Times New Roman" w:hAnsi="Verdana" w:cs="Times New Roman"/>
        <w:i w:val="0"/>
        <w:color w:val="auto"/>
        <w:sz w:val="20"/>
        <w:szCs w:val="20"/>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3751A7"/>
    <w:multiLevelType w:val="hybridMultilevel"/>
    <w:tmpl w:val="C07AB20A"/>
    <w:lvl w:ilvl="0" w:tplc="04150011">
      <w:start w:val="1"/>
      <w:numFmt w:val="decimal"/>
      <w:lvlText w:val="%1)"/>
      <w:lvlJc w:val="left"/>
      <w:pPr>
        <w:ind w:left="1004" w:hanging="360"/>
      </w:pPr>
    </w:lvl>
    <w:lvl w:ilvl="1" w:tplc="9E34C344">
      <w:start w:val="1"/>
      <w:numFmt w:val="decimal"/>
      <w:lvlText w:val="%2)"/>
      <w:lvlJc w:val="left"/>
      <w:pPr>
        <w:ind w:left="1724" w:hanging="360"/>
      </w:pPr>
      <w:rPr>
        <w:i w:val="0"/>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92C09C0"/>
    <w:multiLevelType w:val="hybridMultilevel"/>
    <w:tmpl w:val="06A06EB0"/>
    <w:lvl w:ilvl="0" w:tplc="45FA16F0">
      <w:start w:val="1"/>
      <w:numFmt w:val="decimal"/>
      <w:lvlText w:val="%1."/>
      <w:lvlJc w:val="left"/>
      <w:pPr>
        <w:tabs>
          <w:tab w:val="num" w:pos="502"/>
        </w:tabs>
        <w:ind w:left="502" w:hanging="360"/>
      </w:pPr>
      <w:rPr>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386D06"/>
    <w:multiLevelType w:val="hybridMultilevel"/>
    <w:tmpl w:val="B6209B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1031"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51231B"/>
    <w:multiLevelType w:val="hybridMultilevel"/>
    <w:tmpl w:val="1C9AC6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928"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37354E"/>
    <w:multiLevelType w:val="multilevel"/>
    <w:tmpl w:val="7F1E1D22"/>
    <w:lvl w:ilvl="0">
      <w:start w:val="1"/>
      <w:numFmt w:val="decimal"/>
      <w:lvlText w:val="%1)"/>
      <w:lvlJc w:val="left"/>
      <w:pPr>
        <w:ind w:left="532" w:hanging="390"/>
      </w:pPr>
      <w:rPr>
        <w:rFonts w:ascii="Verdana" w:eastAsia="Times New Roman" w:hAnsi="Verdana" w:cs="Times New Roman"/>
        <w:i w:val="0"/>
        <w:color w:val="auto"/>
        <w:sz w:val="20"/>
        <w:szCs w:val="20"/>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901601"/>
    <w:multiLevelType w:val="hybridMultilevel"/>
    <w:tmpl w:val="4E64D604"/>
    <w:lvl w:ilvl="0" w:tplc="77E0552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109979C6"/>
    <w:multiLevelType w:val="hybridMultilevel"/>
    <w:tmpl w:val="7F9E37D0"/>
    <w:lvl w:ilvl="0" w:tplc="CEA41C38">
      <w:start w:val="1"/>
      <w:numFmt w:val="decimal"/>
      <w:lvlText w:val="%1."/>
      <w:lvlJc w:val="left"/>
      <w:pPr>
        <w:tabs>
          <w:tab w:val="num" w:pos="360"/>
        </w:tabs>
        <w:ind w:left="360" w:hanging="360"/>
      </w:pPr>
      <w:rPr>
        <w:rFonts w:ascii="Verdana" w:hAnsi="Verdana" w:cs="Times New Roman" w:hint="default"/>
        <w:b w:val="0"/>
        <w:bCs w:val="0"/>
        <w:i w:val="0"/>
        <w:iCs w:val="0"/>
        <w:color w:val="auto"/>
        <w:sz w:val="20"/>
        <w:szCs w:val="20"/>
      </w:rPr>
    </w:lvl>
    <w:lvl w:ilvl="1" w:tplc="04150019">
      <w:start w:val="1"/>
      <w:numFmt w:val="lowerLetter"/>
      <w:lvlText w:val="%2."/>
      <w:lvlJc w:val="left"/>
      <w:pPr>
        <w:ind w:left="1156" w:hanging="360"/>
      </w:pPr>
    </w:lvl>
    <w:lvl w:ilvl="2" w:tplc="6EF29D98">
      <w:start w:val="1"/>
      <w:numFmt w:val="lowerLetter"/>
      <w:lvlText w:val="%3)"/>
      <w:lvlJc w:val="left"/>
      <w:pPr>
        <w:ind w:left="1211" w:hanging="360"/>
      </w:pPr>
      <w:rPr>
        <w:rFonts w:hint="default"/>
        <w:b w:val="0"/>
      </w:r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9" w15:restartNumberingAfterBreak="0">
    <w:nsid w:val="10997DE9"/>
    <w:multiLevelType w:val="hybridMultilevel"/>
    <w:tmpl w:val="73449368"/>
    <w:lvl w:ilvl="0" w:tplc="8E7A8636">
      <w:start w:val="1"/>
      <w:numFmt w:val="decimal"/>
      <w:lvlText w:val="%1."/>
      <w:lvlJc w:val="left"/>
      <w:pPr>
        <w:ind w:left="6881" w:hanging="360"/>
      </w:pPr>
      <w:rPr>
        <w:rFonts w:hint="default"/>
        <w:b w:val="0"/>
      </w:rPr>
    </w:lvl>
    <w:lvl w:ilvl="1" w:tplc="04150019">
      <w:start w:val="1"/>
      <w:numFmt w:val="lowerLetter"/>
      <w:lvlText w:val="%2."/>
      <w:lvlJc w:val="left"/>
      <w:pPr>
        <w:ind w:left="7601" w:hanging="360"/>
      </w:pPr>
    </w:lvl>
    <w:lvl w:ilvl="2" w:tplc="0415001B" w:tentative="1">
      <w:start w:val="1"/>
      <w:numFmt w:val="lowerRoman"/>
      <w:lvlText w:val="%3."/>
      <w:lvlJc w:val="right"/>
      <w:pPr>
        <w:ind w:left="8321" w:hanging="180"/>
      </w:pPr>
    </w:lvl>
    <w:lvl w:ilvl="3" w:tplc="0415000F">
      <w:start w:val="1"/>
      <w:numFmt w:val="decimal"/>
      <w:lvlText w:val="%4."/>
      <w:lvlJc w:val="left"/>
      <w:pPr>
        <w:ind w:left="9041" w:hanging="360"/>
      </w:pPr>
    </w:lvl>
    <w:lvl w:ilvl="4" w:tplc="04150019" w:tentative="1">
      <w:start w:val="1"/>
      <w:numFmt w:val="lowerLetter"/>
      <w:lvlText w:val="%5."/>
      <w:lvlJc w:val="left"/>
      <w:pPr>
        <w:ind w:left="9761" w:hanging="360"/>
      </w:pPr>
    </w:lvl>
    <w:lvl w:ilvl="5" w:tplc="0415001B" w:tentative="1">
      <w:start w:val="1"/>
      <w:numFmt w:val="lowerRoman"/>
      <w:lvlText w:val="%6."/>
      <w:lvlJc w:val="right"/>
      <w:pPr>
        <w:ind w:left="10481" w:hanging="180"/>
      </w:pPr>
    </w:lvl>
    <w:lvl w:ilvl="6" w:tplc="0415000F" w:tentative="1">
      <w:start w:val="1"/>
      <w:numFmt w:val="decimal"/>
      <w:lvlText w:val="%7."/>
      <w:lvlJc w:val="left"/>
      <w:pPr>
        <w:ind w:left="11201" w:hanging="360"/>
      </w:pPr>
    </w:lvl>
    <w:lvl w:ilvl="7" w:tplc="04150019" w:tentative="1">
      <w:start w:val="1"/>
      <w:numFmt w:val="lowerLetter"/>
      <w:lvlText w:val="%8."/>
      <w:lvlJc w:val="left"/>
      <w:pPr>
        <w:ind w:left="11921" w:hanging="360"/>
      </w:pPr>
    </w:lvl>
    <w:lvl w:ilvl="8" w:tplc="0415001B" w:tentative="1">
      <w:start w:val="1"/>
      <w:numFmt w:val="lowerRoman"/>
      <w:lvlText w:val="%9."/>
      <w:lvlJc w:val="right"/>
      <w:pPr>
        <w:ind w:left="12641" w:hanging="180"/>
      </w:pPr>
    </w:lvl>
  </w:abstractNum>
  <w:abstractNum w:abstractNumId="10" w15:restartNumberingAfterBreak="0">
    <w:nsid w:val="15767568"/>
    <w:multiLevelType w:val="hybridMultilevel"/>
    <w:tmpl w:val="C12EA7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F755F2"/>
    <w:multiLevelType w:val="hybridMultilevel"/>
    <w:tmpl w:val="F6D02A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026DC4"/>
    <w:multiLevelType w:val="hybridMultilevel"/>
    <w:tmpl w:val="3FD2E062"/>
    <w:lvl w:ilvl="0" w:tplc="CEA41C38">
      <w:start w:val="1"/>
      <w:numFmt w:val="decimal"/>
      <w:lvlText w:val="%1."/>
      <w:lvlJc w:val="left"/>
      <w:pPr>
        <w:tabs>
          <w:tab w:val="num" w:pos="360"/>
        </w:tabs>
        <w:ind w:left="360" w:hanging="360"/>
      </w:pPr>
      <w:rPr>
        <w:rFonts w:ascii="Verdana" w:hAnsi="Verdana" w:cs="Times New Roman" w:hint="default"/>
        <w:b w:val="0"/>
        <w:bCs w:val="0"/>
        <w:i w:val="0"/>
        <w:iCs w:val="0"/>
        <w:color w:val="auto"/>
        <w:sz w:val="20"/>
        <w:szCs w:val="20"/>
      </w:rPr>
    </w:lvl>
    <w:lvl w:ilvl="1" w:tplc="04150019">
      <w:start w:val="1"/>
      <w:numFmt w:val="lowerLetter"/>
      <w:lvlText w:val="%2."/>
      <w:lvlJc w:val="left"/>
      <w:pPr>
        <w:ind w:left="1156" w:hanging="360"/>
      </w:pPr>
    </w:lvl>
    <w:lvl w:ilvl="2" w:tplc="11565B16">
      <w:start w:val="1"/>
      <w:numFmt w:val="lowerLetter"/>
      <w:lvlText w:val="%3)"/>
      <w:lvlJc w:val="left"/>
      <w:pPr>
        <w:ind w:left="1211" w:hanging="360"/>
      </w:pPr>
      <w:rPr>
        <w:rFonts w:hint="default"/>
        <w:b/>
      </w:r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3" w15:restartNumberingAfterBreak="0">
    <w:nsid w:val="180777DF"/>
    <w:multiLevelType w:val="hybridMultilevel"/>
    <w:tmpl w:val="6A76A058"/>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4" w15:restartNumberingAfterBreak="0">
    <w:nsid w:val="196B665C"/>
    <w:multiLevelType w:val="hybridMultilevel"/>
    <w:tmpl w:val="147E9B58"/>
    <w:lvl w:ilvl="0" w:tplc="88769A10">
      <w:start w:val="6"/>
      <w:numFmt w:val="decimal"/>
      <w:lvlText w:val="%1."/>
      <w:lvlJc w:val="left"/>
      <w:pPr>
        <w:tabs>
          <w:tab w:val="num" w:pos="360"/>
        </w:tabs>
        <w:ind w:left="360" w:hanging="360"/>
      </w:pPr>
      <w:rPr>
        <w:rFonts w:ascii="Verdana" w:hAnsi="Verdana" w:cs="Times New Roman" w:hint="default"/>
        <w:b w:val="0"/>
        <w:bCs w:val="0"/>
        <w:i w:val="0"/>
        <w:iCs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967458"/>
    <w:multiLevelType w:val="hybridMultilevel"/>
    <w:tmpl w:val="7F8224F8"/>
    <w:lvl w:ilvl="0" w:tplc="04150017">
      <w:start w:val="1"/>
      <w:numFmt w:val="lowerLetter"/>
      <w:lvlText w:val="%1)"/>
      <w:lvlJc w:val="left"/>
      <w:pPr>
        <w:ind w:left="1059" w:hanging="360"/>
      </w:pPr>
    </w:lvl>
    <w:lvl w:ilvl="1" w:tplc="04150019" w:tentative="1">
      <w:start w:val="1"/>
      <w:numFmt w:val="lowerLetter"/>
      <w:lvlText w:val="%2."/>
      <w:lvlJc w:val="left"/>
      <w:pPr>
        <w:ind w:left="1779" w:hanging="360"/>
      </w:pPr>
    </w:lvl>
    <w:lvl w:ilvl="2" w:tplc="0415001B" w:tentative="1">
      <w:start w:val="1"/>
      <w:numFmt w:val="lowerRoman"/>
      <w:lvlText w:val="%3."/>
      <w:lvlJc w:val="right"/>
      <w:pPr>
        <w:ind w:left="2499" w:hanging="180"/>
      </w:pPr>
    </w:lvl>
    <w:lvl w:ilvl="3" w:tplc="0415000F" w:tentative="1">
      <w:start w:val="1"/>
      <w:numFmt w:val="decimal"/>
      <w:lvlText w:val="%4."/>
      <w:lvlJc w:val="left"/>
      <w:pPr>
        <w:ind w:left="3219" w:hanging="360"/>
      </w:pPr>
    </w:lvl>
    <w:lvl w:ilvl="4" w:tplc="04150019" w:tentative="1">
      <w:start w:val="1"/>
      <w:numFmt w:val="lowerLetter"/>
      <w:lvlText w:val="%5."/>
      <w:lvlJc w:val="left"/>
      <w:pPr>
        <w:ind w:left="3939" w:hanging="360"/>
      </w:pPr>
    </w:lvl>
    <w:lvl w:ilvl="5" w:tplc="0415001B" w:tentative="1">
      <w:start w:val="1"/>
      <w:numFmt w:val="lowerRoman"/>
      <w:lvlText w:val="%6."/>
      <w:lvlJc w:val="right"/>
      <w:pPr>
        <w:ind w:left="4659" w:hanging="180"/>
      </w:pPr>
    </w:lvl>
    <w:lvl w:ilvl="6" w:tplc="0415000F" w:tentative="1">
      <w:start w:val="1"/>
      <w:numFmt w:val="decimal"/>
      <w:lvlText w:val="%7."/>
      <w:lvlJc w:val="left"/>
      <w:pPr>
        <w:ind w:left="5379" w:hanging="360"/>
      </w:pPr>
    </w:lvl>
    <w:lvl w:ilvl="7" w:tplc="04150019" w:tentative="1">
      <w:start w:val="1"/>
      <w:numFmt w:val="lowerLetter"/>
      <w:lvlText w:val="%8."/>
      <w:lvlJc w:val="left"/>
      <w:pPr>
        <w:ind w:left="6099" w:hanging="360"/>
      </w:pPr>
    </w:lvl>
    <w:lvl w:ilvl="8" w:tplc="0415001B" w:tentative="1">
      <w:start w:val="1"/>
      <w:numFmt w:val="lowerRoman"/>
      <w:lvlText w:val="%9."/>
      <w:lvlJc w:val="right"/>
      <w:pPr>
        <w:ind w:left="6819" w:hanging="180"/>
      </w:pPr>
    </w:lvl>
  </w:abstractNum>
  <w:abstractNum w:abstractNumId="16" w15:restartNumberingAfterBreak="0">
    <w:nsid w:val="1BBE04D1"/>
    <w:multiLevelType w:val="hybridMultilevel"/>
    <w:tmpl w:val="3924977E"/>
    <w:lvl w:ilvl="0" w:tplc="163EA4D2">
      <w:start w:val="1"/>
      <w:numFmt w:val="decimal"/>
      <w:lvlText w:val="%1."/>
      <w:lvlJc w:val="left"/>
      <w:pPr>
        <w:tabs>
          <w:tab w:val="num" w:pos="360"/>
        </w:tabs>
        <w:ind w:left="360" w:hanging="360"/>
      </w:pPr>
      <w:rPr>
        <w:rFonts w:ascii="Verdana" w:hAnsi="Verdana" w:cs="Times New Roman" w:hint="default"/>
        <w:b w:val="0"/>
        <w:bCs w:val="0"/>
        <w:i w:val="0"/>
        <w:iCs w:val="0"/>
        <w:color w:val="auto"/>
        <w:sz w:val="20"/>
        <w:szCs w:val="20"/>
      </w:rPr>
    </w:lvl>
    <w:lvl w:ilvl="1" w:tplc="57E66B9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6A4D65"/>
    <w:multiLevelType w:val="hybridMultilevel"/>
    <w:tmpl w:val="0B8EACEE"/>
    <w:lvl w:ilvl="0" w:tplc="6E9608E2">
      <w:start w:val="1"/>
      <w:numFmt w:val="decimal"/>
      <w:lvlText w:val="%1)"/>
      <w:lvlJc w:val="left"/>
      <w:pPr>
        <w:tabs>
          <w:tab w:val="num" w:pos="720"/>
        </w:tabs>
        <w:ind w:left="720" w:hanging="360"/>
      </w:pPr>
      <w:rPr>
        <w:color w:val="auto"/>
      </w:rPr>
    </w:lvl>
    <w:lvl w:ilvl="1" w:tplc="385694D0">
      <w:start w:val="1"/>
      <w:numFmt w:val="decimal"/>
      <w:lvlText w:val="%2."/>
      <w:lvlJc w:val="left"/>
      <w:pPr>
        <w:tabs>
          <w:tab w:val="num" w:pos="644"/>
        </w:tabs>
        <w:ind w:left="644" w:hanging="360"/>
      </w:pPr>
      <w:rPr>
        <w:b w:val="0"/>
        <w:bCs w:val="0"/>
        <w:color w:val="auto"/>
      </w:rPr>
    </w:lvl>
    <w:lvl w:ilvl="2" w:tplc="18F6EE4C">
      <w:start w:val="12"/>
      <w:numFmt w:val="decimal"/>
      <w:lvlText w:val="%3"/>
      <w:lvlJc w:val="left"/>
      <w:pPr>
        <w:tabs>
          <w:tab w:val="num" w:pos="2340"/>
        </w:tabs>
        <w:ind w:left="2340" w:hanging="360"/>
      </w:pPr>
    </w:lvl>
    <w:lvl w:ilvl="3" w:tplc="45FA16F0">
      <w:start w:val="1"/>
      <w:numFmt w:val="decimal"/>
      <w:lvlText w:val="%4."/>
      <w:lvlJc w:val="left"/>
      <w:pPr>
        <w:tabs>
          <w:tab w:val="num" w:pos="2880"/>
        </w:tabs>
        <w:ind w:left="2880" w:hanging="360"/>
      </w:pPr>
      <w:rPr>
        <w:b w:val="0"/>
        <w:bCs w:val="0"/>
        <w:i w:val="0"/>
        <w:iCs w:val="0"/>
      </w:rPr>
    </w:lvl>
    <w:lvl w:ilvl="4" w:tplc="9C1C8E3E">
      <w:start w:val="1"/>
      <w:numFmt w:val="upperLetter"/>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1F8D1FE5"/>
    <w:multiLevelType w:val="hybridMultilevel"/>
    <w:tmpl w:val="3924977E"/>
    <w:lvl w:ilvl="0" w:tplc="163EA4D2">
      <w:start w:val="1"/>
      <w:numFmt w:val="decimal"/>
      <w:lvlText w:val="%1."/>
      <w:lvlJc w:val="left"/>
      <w:pPr>
        <w:tabs>
          <w:tab w:val="num" w:pos="360"/>
        </w:tabs>
        <w:ind w:left="360" w:hanging="360"/>
      </w:pPr>
      <w:rPr>
        <w:rFonts w:ascii="Verdana" w:hAnsi="Verdana" w:cs="Times New Roman" w:hint="default"/>
        <w:b w:val="0"/>
        <w:bCs w:val="0"/>
        <w:i w:val="0"/>
        <w:iCs w:val="0"/>
        <w:color w:val="auto"/>
        <w:sz w:val="20"/>
        <w:szCs w:val="20"/>
      </w:rPr>
    </w:lvl>
    <w:lvl w:ilvl="1" w:tplc="57E66B9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13309D"/>
    <w:multiLevelType w:val="multilevel"/>
    <w:tmpl w:val="7F1E1D22"/>
    <w:lvl w:ilvl="0">
      <w:start w:val="1"/>
      <w:numFmt w:val="decimal"/>
      <w:lvlText w:val="%1)"/>
      <w:lvlJc w:val="left"/>
      <w:pPr>
        <w:ind w:left="532" w:hanging="390"/>
      </w:pPr>
      <w:rPr>
        <w:rFonts w:ascii="Verdana" w:eastAsia="Times New Roman" w:hAnsi="Verdana" w:cs="Times New Roman"/>
        <w:i w:val="0"/>
        <w:color w:val="auto"/>
        <w:sz w:val="20"/>
        <w:szCs w:val="20"/>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13D4C0C"/>
    <w:multiLevelType w:val="hybridMultilevel"/>
    <w:tmpl w:val="37FE76D2"/>
    <w:lvl w:ilvl="0" w:tplc="9E34C344">
      <w:start w:val="1"/>
      <w:numFmt w:val="decimal"/>
      <w:lvlText w:val="%1)"/>
      <w:lvlJc w:val="left"/>
      <w:pPr>
        <w:ind w:left="1724"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0C7B5C"/>
    <w:multiLevelType w:val="hybridMultilevel"/>
    <w:tmpl w:val="8B747F74"/>
    <w:lvl w:ilvl="0" w:tplc="2CA8AC9C">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2C7E03"/>
    <w:multiLevelType w:val="hybridMultilevel"/>
    <w:tmpl w:val="F2901E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4A3BA4"/>
    <w:multiLevelType w:val="hybridMultilevel"/>
    <w:tmpl w:val="6A76A058"/>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4" w15:restartNumberingAfterBreak="0">
    <w:nsid w:val="2A3279AB"/>
    <w:multiLevelType w:val="hybridMultilevel"/>
    <w:tmpl w:val="6A76A058"/>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5" w15:restartNumberingAfterBreak="0">
    <w:nsid w:val="2E50654F"/>
    <w:multiLevelType w:val="hybridMultilevel"/>
    <w:tmpl w:val="3924977E"/>
    <w:lvl w:ilvl="0" w:tplc="163EA4D2">
      <w:start w:val="1"/>
      <w:numFmt w:val="decimal"/>
      <w:lvlText w:val="%1."/>
      <w:lvlJc w:val="left"/>
      <w:pPr>
        <w:tabs>
          <w:tab w:val="num" w:pos="360"/>
        </w:tabs>
        <w:ind w:left="360" w:hanging="360"/>
      </w:pPr>
      <w:rPr>
        <w:rFonts w:ascii="Verdana" w:hAnsi="Verdana" w:cs="Times New Roman" w:hint="default"/>
        <w:b w:val="0"/>
        <w:bCs w:val="0"/>
        <w:i w:val="0"/>
        <w:iCs w:val="0"/>
        <w:color w:val="auto"/>
        <w:sz w:val="20"/>
        <w:szCs w:val="20"/>
      </w:rPr>
    </w:lvl>
    <w:lvl w:ilvl="1" w:tplc="57E66B9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633CC5"/>
    <w:multiLevelType w:val="multilevel"/>
    <w:tmpl w:val="7F1E1D22"/>
    <w:lvl w:ilvl="0">
      <w:start w:val="1"/>
      <w:numFmt w:val="decimal"/>
      <w:lvlText w:val="%1)"/>
      <w:lvlJc w:val="left"/>
      <w:pPr>
        <w:ind w:left="390" w:hanging="390"/>
      </w:pPr>
      <w:rPr>
        <w:rFonts w:ascii="Verdana" w:eastAsia="Times New Roman" w:hAnsi="Verdana" w:cs="Times New Roman"/>
        <w:i w:val="0"/>
        <w:color w:val="auto"/>
        <w:sz w:val="20"/>
        <w:szCs w:val="20"/>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39594D"/>
    <w:multiLevelType w:val="hybridMultilevel"/>
    <w:tmpl w:val="3924977E"/>
    <w:lvl w:ilvl="0" w:tplc="163EA4D2">
      <w:start w:val="1"/>
      <w:numFmt w:val="decimal"/>
      <w:lvlText w:val="%1."/>
      <w:lvlJc w:val="left"/>
      <w:pPr>
        <w:tabs>
          <w:tab w:val="num" w:pos="360"/>
        </w:tabs>
        <w:ind w:left="360" w:hanging="360"/>
      </w:pPr>
      <w:rPr>
        <w:rFonts w:ascii="Verdana" w:hAnsi="Verdana" w:cs="Times New Roman" w:hint="default"/>
        <w:b w:val="0"/>
        <w:bCs w:val="0"/>
        <w:i w:val="0"/>
        <w:iCs w:val="0"/>
        <w:color w:val="auto"/>
        <w:sz w:val="20"/>
        <w:szCs w:val="20"/>
      </w:rPr>
    </w:lvl>
    <w:lvl w:ilvl="1" w:tplc="57E66B9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0C0520"/>
    <w:multiLevelType w:val="hybridMultilevel"/>
    <w:tmpl w:val="7F8224F8"/>
    <w:lvl w:ilvl="0" w:tplc="04150017">
      <w:start w:val="1"/>
      <w:numFmt w:val="lowerLetter"/>
      <w:lvlText w:val="%1)"/>
      <w:lvlJc w:val="left"/>
      <w:pPr>
        <w:ind w:left="1059" w:hanging="360"/>
      </w:pPr>
    </w:lvl>
    <w:lvl w:ilvl="1" w:tplc="04150019" w:tentative="1">
      <w:start w:val="1"/>
      <w:numFmt w:val="lowerLetter"/>
      <w:lvlText w:val="%2."/>
      <w:lvlJc w:val="left"/>
      <w:pPr>
        <w:ind w:left="1779" w:hanging="360"/>
      </w:pPr>
    </w:lvl>
    <w:lvl w:ilvl="2" w:tplc="0415001B" w:tentative="1">
      <w:start w:val="1"/>
      <w:numFmt w:val="lowerRoman"/>
      <w:lvlText w:val="%3."/>
      <w:lvlJc w:val="right"/>
      <w:pPr>
        <w:ind w:left="2499" w:hanging="180"/>
      </w:pPr>
    </w:lvl>
    <w:lvl w:ilvl="3" w:tplc="0415000F" w:tentative="1">
      <w:start w:val="1"/>
      <w:numFmt w:val="decimal"/>
      <w:lvlText w:val="%4."/>
      <w:lvlJc w:val="left"/>
      <w:pPr>
        <w:ind w:left="3219" w:hanging="360"/>
      </w:pPr>
    </w:lvl>
    <w:lvl w:ilvl="4" w:tplc="04150019" w:tentative="1">
      <w:start w:val="1"/>
      <w:numFmt w:val="lowerLetter"/>
      <w:lvlText w:val="%5."/>
      <w:lvlJc w:val="left"/>
      <w:pPr>
        <w:ind w:left="3939" w:hanging="360"/>
      </w:pPr>
    </w:lvl>
    <w:lvl w:ilvl="5" w:tplc="0415001B" w:tentative="1">
      <w:start w:val="1"/>
      <w:numFmt w:val="lowerRoman"/>
      <w:lvlText w:val="%6."/>
      <w:lvlJc w:val="right"/>
      <w:pPr>
        <w:ind w:left="4659" w:hanging="180"/>
      </w:pPr>
    </w:lvl>
    <w:lvl w:ilvl="6" w:tplc="0415000F" w:tentative="1">
      <w:start w:val="1"/>
      <w:numFmt w:val="decimal"/>
      <w:lvlText w:val="%7."/>
      <w:lvlJc w:val="left"/>
      <w:pPr>
        <w:ind w:left="5379" w:hanging="360"/>
      </w:pPr>
    </w:lvl>
    <w:lvl w:ilvl="7" w:tplc="04150019" w:tentative="1">
      <w:start w:val="1"/>
      <w:numFmt w:val="lowerLetter"/>
      <w:lvlText w:val="%8."/>
      <w:lvlJc w:val="left"/>
      <w:pPr>
        <w:ind w:left="6099" w:hanging="360"/>
      </w:pPr>
    </w:lvl>
    <w:lvl w:ilvl="8" w:tplc="0415001B" w:tentative="1">
      <w:start w:val="1"/>
      <w:numFmt w:val="lowerRoman"/>
      <w:lvlText w:val="%9."/>
      <w:lvlJc w:val="right"/>
      <w:pPr>
        <w:ind w:left="6819" w:hanging="180"/>
      </w:pPr>
    </w:lvl>
  </w:abstractNum>
  <w:abstractNum w:abstractNumId="29" w15:restartNumberingAfterBreak="0">
    <w:nsid w:val="317D3440"/>
    <w:multiLevelType w:val="hybridMultilevel"/>
    <w:tmpl w:val="6CAA51A0"/>
    <w:lvl w:ilvl="0" w:tplc="D7F0A3C6">
      <w:start w:val="1"/>
      <w:numFmt w:val="lowerLetter"/>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1862602"/>
    <w:multiLevelType w:val="hybridMultilevel"/>
    <w:tmpl w:val="3924977E"/>
    <w:lvl w:ilvl="0" w:tplc="163EA4D2">
      <w:start w:val="1"/>
      <w:numFmt w:val="decimal"/>
      <w:lvlText w:val="%1."/>
      <w:lvlJc w:val="left"/>
      <w:pPr>
        <w:tabs>
          <w:tab w:val="num" w:pos="360"/>
        </w:tabs>
        <w:ind w:left="360" w:hanging="360"/>
      </w:pPr>
      <w:rPr>
        <w:rFonts w:ascii="Verdana" w:hAnsi="Verdana" w:cs="Times New Roman" w:hint="default"/>
        <w:b w:val="0"/>
        <w:bCs w:val="0"/>
        <w:i w:val="0"/>
        <w:iCs w:val="0"/>
        <w:color w:val="auto"/>
        <w:sz w:val="20"/>
        <w:szCs w:val="20"/>
      </w:rPr>
    </w:lvl>
    <w:lvl w:ilvl="1" w:tplc="57E66B9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5B51F35"/>
    <w:multiLevelType w:val="multilevel"/>
    <w:tmpl w:val="7F1E1D22"/>
    <w:lvl w:ilvl="0">
      <w:start w:val="1"/>
      <w:numFmt w:val="decimal"/>
      <w:lvlText w:val="%1)"/>
      <w:lvlJc w:val="left"/>
      <w:pPr>
        <w:ind w:left="532" w:hanging="390"/>
      </w:pPr>
      <w:rPr>
        <w:rFonts w:ascii="Verdana" w:eastAsia="Times New Roman" w:hAnsi="Verdana" w:cs="Times New Roman"/>
        <w:i w:val="0"/>
        <w:color w:val="auto"/>
        <w:sz w:val="20"/>
        <w:szCs w:val="20"/>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70F0A75"/>
    <w:multiLevelType w:val="hybridMultilevel"/>
    <w:tmpl w:val="7F8224F8"/>
    <w:lvl w:ilvl="0" w:tplc="04150017">
      <w:start w:val="1"/>
      <w:numFmt w:val="lowerLetter"/>
      <w:lvlText w:val="%1)"/>
      <w:lvlJc w:val="left"/>
      <w:pPr>
        <w:ind w:left="1059" w:hanging="360"/>
      </w:pPr>
    </w:lvl>
    <w:lvl w:ilvl="1" w:tplc="04150019" w:tentative="1">
      <w:start w:val="1"/>
      <w:numFmt w:val="lowerLetter"/>
      <w:lvlText w:val="%2."/>
      <w:lvlJc w:val="left"/>
      <w:pPr>
        <w:ind w:left="1779" w:hanging="360"/>
      </w:pPr>
    </w:lvl>
    <w:lvl w:ilvl="2" w:tplc="0415001B" w:tentative="1">
      <w:start w:val="1"/>
      <w:numFmt w:val="lowerRoman"/>
      <w:lvlText w:val="%3."/>
      <w:lvlJc w:val="right"/>
      <w:pPr>
        <w:ind w:left="2499" w:hanging="180"/>
      </w:pPr>
    </w:lvl>
    <w:lvl w:ilvl="3" w:tplc="0415000F" w:tentative="1">
      <w:start w:val="1"/>
      <w:numFmt w:val="decimal"/>
      <w:lvlText w:val="%4."/>
      <w:lvlJc w:val="left"/>
      <w:pPr>
        <w:ind w:left="3219" w:hanging="360"/>
      </w:pPr>
    </w:lvl>
    <w:lvl w:ilvl="4" w:tplc="04150019" w:tentative="1">
      <w:start w:val="1"/>
      <w:numFmt w:val="lowerLetter"/>
      <w:lvlText w:val="%5."/>
      <w:lvlJc w:val="left"/>
      <w:pPr>
        <w:ind w:left="3939" w:hanging="360"/>
      </w:pPr>
    </w:lvl>
    <w:lvl w:ilvl="5" w:tplc="0415001B" w:tentative="1">
      <w:start w:val="1"/>
      <w:numFmt w:val="lowerRoman"/>
      <w:lvlText w:val="%6."/>
      <w:lvlJc w:val="right"/>
      <w:pPr>
        <w:ind w:left="4659" w:hanging="180"/>
      </w:pPr>
    </w:lvl>
    <w:lvl w:ilvl="6" w:tplc="0415000F" w:tentative="1">
      <w:start w:val="1"/>
      <w:numFmt w:val="decimal"/>
      <w:lvlText w:val="%7."/>
      <w:lvlJc w:val="left"/>
      <w:pPr>
        <w:ind w:left="5379" w:hanging="360"/>
      </w:pPr>
    </w:lvl>
    <w:lvl w:ilvl="7" w:tplc="04150019" w:tentative="1">
      <w:start w:val="1"/>
      <w:numFmt w:val="lowerLetter"/>
      <w:lvlText w:val="%8."/>
      <w:lvlJc w:val="left"/>
      <w:pPr>
        <w:ind w:left="6099" w:hanging="360"/>
      </w:pPr>
    </w:lvl>
    <w:lvl w:ilvl="8" w:tplc="0415001B" w:tentative="1">
      <w:start w:val="1"/>
      <w:numFmt w:val="lowerRoman"/>
      <w:lvlText w:val="%9."/>
      <w:lvlJc w:val="right"/>
      <w:pPr>
        <w:ind w:left="6819" w:hanging="180"/>
      </w:pPr>
    </w:lvl>
  </w:abstractNum>
  <w:abstractNum w:abstractNumId="33" w15:restartNumberingAfterBreak="0">
    <w:nsid w:val="37F85775"/>
    <w:multiLevelType w:val="hybridMultilevel"/>
    <w:tmpl w:val="6A76A058"/>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4" w15:restartNumberingAfterBreak="0">
    <w:nsid w:val="38683571"/>
    <w:multiLevelType w:val="multilevel"/>
    <w:tmpl w:val="7F1E1D22"/>
    <w:lvl w:ilvl="0">
      <w:start w:val="1"/>
      <w:numFmt w:val="decimal"/>
      <w:lvlText w:val="%1)"/>
      <w:lvlJc w:val="left"/>
      <w:pPr>
        <w:ind w:left="390" w:hanging="390"/>
      </w:pPr>
      <w:rPr>
        <w:rFonts w:ascii="Verdana" w:eastAsia="Times New Roman" w:hAnsi="Verdana" w:cs="Times New Roman"/>
        <w:i w:val="0"/>
        <w:color w:val="auto"/>
        <w:sz w:val="20"/>
        <w:szCs w:val="20"/>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8AC60BE"/>
    <w:multiLevelType w:val="hybridMultilevel"/>
    <w:tmpl w:val="3FD2E062"/>
    <w:lvl w:ilvl="0" w:tplc="CEA41C38">
      <w:start w:val="1"/>
      <w:numFmt w:val="decimal"/>
      <w:lvlText w:val="%1."/>
      <w:lvlJc w:val="left"/>
      <w:pPr>
        <w:tabs>
          <w:tab w:val="num" w:pos="360"/>
        </w:tabs>
        <w:ind w:left="360" w:hanging="360"/>
      </w:pPr>
      <w:rPr>
        <w:rFonts w:ascii="Verdana" w:hAnsi="Verdana" w:cs="Times New Roman" w:hint="default"/>
        <w:b w:val="0"/>
        <w:bCs w:val="0"/>
        <w:i w:val="0"/>
        <w:iCs w:val="0"/>
        <w:color w:val="auto"/>
        <w:sz w:val="20"/>
        <w:szCs w:val="20"/>
      </w:rPr>
    </w:lvl>
    <w:lvl w:ilvl="1" w:tplc="04150019">
      <w:start w:val="1"/>
      <w:numFmt w:val="lowerLetter"/>
      <w:lvlText w:val="%2."/>
      <w:lvlJc w:val="left"/>
      <w:pPr>
        <w:ind w:left="1156" w:hanging="360"/>
      </w:pPr>
    </w:lvl>
    <w:lvl w:ilvl="2" w:tplc="11565B16">
      <w:start w:val="1"/>
      <w:numFmt w:val="lowerLetter"/>
      <w:lvlText w:val="%3)"/>
      <w:lvlJc w:val="left"/>
      <w:pPr>
        <w:ind w:left="1211" w:hanging="360"/>
      </w:pPr>
      <w:rPr>
        <w:rFonts w:hint="default"/>
        <w:b/>
      </w:r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6" w15:restartNumberingAfterBreak="0">
    <w:nsid w:val="39436D48"/>
    <w:multiLevelType w:val="hybridMultilevel"/>
    <w:tmpl w:val="2F3EA3C0"/>
    <w:lvl w:ilvl="0" w:tplc="44A01AA2">
      <w:start w:val="1"/>
      <w:numFmt w:val="lowerLetter"/>
      <w:lvlText w:val="%1)"/>
      <w:lvlJc w:val="left"/>
      <w:pPr>
        <w:ind w:left="720" w:hanging="360"/>
      </w:pPr>
      <w:rPr>
        <w:rFonts w:eastAsia="Calibri"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A2A1A3A"/>
    <w:multiLevelType w:val="multilevel"/>
    <w:tmpl w:val="7F1E1D22"/>
    <w:lvl w:ilvl="0">
      <w:start w:val="1"/>
      <w:numFmt w:val="decimal"/>
      <w:lvlText w:val="%1)"/>
      <w:lvlJc w:val="left"/>
      <w:pPr>
        <w:ind w:left="390" w:hanging="390"/>
      </w:pPr>
      <w:rPr>
        <w:rFonts w:ascii="Verdana" w:eastAsia="Times New Roman" w:hAnsi="Verdana" w:cs="Times New Roman"/>
        <w:i w:val="0"/>
        <w:color w:val="auto"/>
        <w:sz w:val="20"/>
        <w:szCs w:val="20"/>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CB935ED"/>
    <w:multiLevelType w:val="hybridMultilevel"/>
    <w:tmpl w:val="42ECBD2C"/>
    <w:lvl w:ilvl="0" w:tplc="B442F52A">
      <w:start w:val="1"/>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0C1677E"/>
    <w:multiLevelType w:val="singleLevel"/>
    <w:tmpl w:val="EEFA8716"/>
    <w:lvl w:ilvl="0">
      <w:start w:val="1"/>
      <w:numFmt w:val="decimal"/>
      <w:lvlText w:val="%1)"/>
      <w:legacy w:legacy="1" w:legacySpace="0" w:legacyIndent="408"/>
      <w:lvlJc w:val="left"/>
      <w:rPr>
        <w:rFonts w:ascii="Arial" w:hAnsi="Arial" w:cs="Arial" w:hint="default"/>
      </w:rPr>
    </w:lvl>
  </w:abstractNum>
  <w:abstractNum w:abstractNumId="40" w15:restartNumberingAfterBreak="0">
    <w:nsid w:val="41A05F3D"/>
    <w:multiLevelType w:val="hybridMultilevel"/>
    <w:tmpl w:val="E2C2A84A"/>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1" w15:restartNumberingAfterBreak="0">
    <w:nsid w:val="4270028A"/>
    <w:multiLevelType w:val="hybridMultilevel"/>
    <w:tmpl w:val="2F3EA3C0"/>
    <w:lvl w:ilvl="0" w:tplc="44A01AA2">
      <w:start w:val="1"/>
      <w:numFmt w:val="lowerLetter"/>
      <w:lvlText w:val="%1)"/>
      <w:lvlJc w:val="left"/>
      <w:pPr>
        <w:ind w:left="720" w:hanging="360"/>
      </w:pPr>
      <w:rPr>
        <w:rFonts w:eastAsia="Calibri"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8413B38"/>
    <w:multiLevelType w:val="hybridMultilevel"/>
    <w:tmpl w:val="3FD2E062"/>
    <w:lvl w:ilvl="0" w:tplc="CEA41C38">
      <w:start w:val="1"/>
      <w:numFmt w:val="decimal"/>
      <w:lvlText w:val="%1."/>
      <w:lvlJc w:val="left"/>
      <w:pPr>
        <w:tabs>
          <w:tab w:val="num" w:pos="360"/>
        </w:tabs>
        <w:ind w:left="360" w:hanging="360"/>
      </w:pPr>
      <w:rPr>
        <w:rFonts w:ascii="Verdana" w:hAnsi="Verdana" w:cs="Times New Roman" w:hint="default"/>
        <w:b w:val="0"/>
        <w:bCs w:val="0"/>
        <w:i w:val="0"/>
        <w:iCs w:val="0"/>
        <w:color w:val="auto"/>
        <w:sz w:val="20"/>
        <w:szCs w:val="20"/>
      </w:rPr>
    </w:lvl>
    <w:lvl w:ilvl="1" w:tplc="04150019">
      <w:start w:val="1"/>
      <w:numFmt w:val="lowerLetter"/>
      <w:lvlText w:val="%2."/>
      <w:lvlJc w:val="left"/>
      <w:pPr>
        <w:ind w:left="1156" w:hanging="360"/>
      </w:pPr>
    </w:lvl>
    <w:lvl w:ilvl="2" w:tplc="11565B16">
      <w:start w:val="1"/>
      <w:numFmt w:val="lowerLetter"/>
      <w:lvlText w:val="%3)"/>
      <w:lvlJc w:val="left"/>
      <w:pPr>
        <w:ind w:left="1211" w:hanging="360"/>
      </w:pPr>
      <w:rPr>
        <w:rFonts w:hint="default"/>
        <w:b/>
      </w:r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43" w15:restartNumberingAfterBreak="0">
    <w:nsid w:val="49B01BE4"/>
    <w:multiLevelType w:val="hybridMultilevel"/>
    <w:tmpl w:val="2F3EA3C0"/>
    <w:lvl w:ilvl="0" w:tplc="44A01AA2">
      <w:start w:val="1"/>
      <w:numFmt w:val="lowerLetter"/>
      <w:lvlText w:val="%1)"/>
      <w:lvlJc w:val="left"/>
      <w:pPr>
        <w:ind w:left="720" w:hanging="360"/>
      </w:pPr>
      <w:rPr>
        <w:rFonts w:eastAsia="Calibri"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AB07DC7"/>
    <w:multiLevelType w:val="hybridMultilevel"/>
    <w:tmpl w:val="3924977E"/>
    <w:lvl w:ilvl="0" w:tplc="163EA4D2">
      <w:start w:val="1"/>
      <w:numFmt w:val="decimal"/>
      <w:lvlText w:val="%1."/>
      <w:lvlJc w:val="left"/>
      <w:pPr>
        <w:tabs>
          <w:tab w:val="num" w:pos="360"/>
        </w:tabs>
        <w:ind w:left="360" w:hanging="360"/>
      </w:pPr>
      <w:rPr>
        <w:rFonts w:ascii="Verdana" w:hAnsi="Verdana" w:cs="Times New Roman" w:hint="default"/>
        <w:b w:val="0"/>
        <w:bCs w:val="0"/>
        <w:i w:val="0"/>
        <w:iCs w:val="0"/>
        <w:color w:val="auto"/>
        <w:sz w:val="20"/>
        <w:szCs w:val="20"/>
      </w:rPr>
    </w:lvl>
    <w:lvl w:ilvl="1" w:tplc="57E66B9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E054B31"/>
    <w:multiLevelType w:val="hybridMultilevel"/>
    <w:tmpl w:val="3FD2E062"/>
    <w:lvl w:ilvl="0" w:tplc="CEA41C38">
      <w:start w:val="1"/>
      <w:numFmt w:val="decimal"/>
      <w:lvlText w:val="%1."/>
      <w:lvlJc w:val="left"/>
      <w:pPr>
        <w:tabs>
          <w:tab w:val="num" w:pos="360"/>
        </w:tabs>
        <w:ind w:left="360" w:hanging="360"/>
      </w:pPr>
      <w:rPr>
        <w:rFonts w:ascii="Verdana" w:hAnsi="Verdana" w:cs="Times New Roman" w:hint="default"/>
        <w:b w:val="0"/>
        <w:bCs w:val="0"/>
        <w:i w:val="0"/>
        <w:iCs w:val="0"/>
        <w:color w:val="auto"/>
        <w:sz w:val="20"/>
        <w:szCs w:val="20"/>
      </w:rPr>
    </w:lvl>
    <w:lvl w:ilvl="1" w:tplc="04150019">
      <w:start w:val="1"/>
      <w:numFmt w:val="lowerLetter"/>
      <w:lvlText w:val="%2."/>
      <w:lvlJc w:val="left"/>
      <w:pPr>
        <w:ind w:left="1156" w:hanging="360"/>
      </w:pPr>
    </w:lvl>
    <w:lvl w:ilvl="2" w:tplc="11565B16">
      <w:start w:val="1"/>
      <w:numFmt w:val="lowerLetter"/>
      <w:lvlText w:val="%3)"/>
      <w:lvlJc w:val="left"/>
      <w:pPr>
        <w:ind w:left="1211" w:hanging="360"/>
      </w:pPr>
      <w:rPr>
        <w:rFonts w:hint="default"/>
        <w:b/>
      </w:r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46" w15:restartNumberingAfterBreak="0">
    <w:nsid w:val="53EB2329"/>
    <w:multiLevelType w:val="hybridMultilevel"/>
    <w:tmpl w:val="42ECBD2C"/>
    <w:lvl w:ilvl="0" w:tplc="B442F52A">
      <w:start w:val="1"/>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47C6311"/>
    <w:multiLevelType w:val="multilevel"/>
    <w:tmpl w:val="7F1E1D22"/>
    <w:lvl w:ilvl="0">
      <w:start w:val="1"/>
      <w:numFmt w:val="decimal"/>
      <w:lvlText w:val="%1)"/>
      <w:lvlJc w:val="left"/>
      <w:pPr>
        <w:ind w:left="390" w:hanging="390"/>
      </w:pPr>
      <w:rPr>
        <w:rFonts w:ascii="Verdana" w:eastAsia="Times New Roman" w:hAnsi="Verdana" w:cs="Times New Roman"/>
        <w:i w:val="0"/>
        <w:color w:val="auto"/>
        <w:sz w:val="20"/>
        <w:szCs w:val="20"/>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69E42F9"/>
    <w:multiLevelType w:val="hybridMultilevel"/>
    <w:tmpl w:val="3210E1B2"/>
    <w:lvl w:ilvl="0" w:tplc="FC1EA280">
      <w:start w:val="1"/>
      <w:numFmt w:val="decimal"/>
      <w:lvlText w:val="%1)"/>
      <w:lvlJc w:val="left"/>
      <w:pPr>
        <w:ind w:left="6314" w:hanging="360"/>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9" w15:restartNumberingAfterBreak="0">
    <w:nsid w:val="56E73644"/>
    <w:multiLevelType w:val="hybridMultilevel"/>
    <w:tmpl w:val="2030232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89B7ADA"/>
    <w:multiLevelType w:val="multilevel"/>
    <w:tmpl w:val="7F1E1D22"/>
    <w:lvl w:ilvl="0">
      <w:start w:val="1"/>
      <w:numFmt w:val="decimal"/>
      <w:lvlText w:val="%1)"/>
      <w:lvlJc w:val="left"/>
      <w:pPr>
        <w:ind w:left="390" w:hanging="390"/>
      </w:pPr>
      <w:rPr>
        <w:rFonts w:ascii="Verdana" w:eastAsia="Times New Roman" w:hAnsi="Verdana" w:cs="Times New Roman"/>
        <w:i w:val="0"/>
        <w:color w:val="auto"/>
        <w:sz w:val="20"/>
        <w:szCs w:val="20"/>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B3D76E4"/>
    <w:multiLevelType w:val="hybridMultilevel"/>
    <w:tmpl w:val="0B8EACEE"/>
    <w:lvl w:ilvl="0" w:tplc="6E9608E2">
      <w:start w:val="1"/>
      <w:numFmt w:val="decimal"/>
      <w:lvlText w:val="%1)"/>
      <w:lvlJc w:val="left"/>
      <w:pPr>
        <w:tabs>
          <w:tab w:val="num" w:pos="720"/>
        </w:tabs>
        <w:ind w:left="720" w:hanging="360"/>
      </w:pPr>
      <w:rPr>
        <w:color w:val="auto"/>
      </w:rPr>
    </w:lvl>
    <w:lvl w:ilvl="1" w:tplc="385694D0">
      <w:start w:val="1"/>
      <w:numFmt w:val="decimal"/>
      <w:lvlText w:val="%2."/>
      <w:lvlJc w:val="left"/>
      <w:pPr>
        <w:tabs>
          <w:tab w:val="num" w:pos="644"/>
        </w:tabs>
        <w:ind w:left="644" w:hanging="360"/>
      </w:pPr>
      <w:rPr>
        <w:b w:val="0"/>
        <w:bCs w:val="0"/>
        <w:color w:val="auto"/>
      </w:rPr>
    </w:lvl>
    <w:lvl w:ilvl="2" w:tplc="18F6EE4C">
      <w:start w:val="12"/>
      <w:numFmt w:val="decimal"/>
      <w:lvlText w:val="%3"/>
      <w:lvlJc w:val="left"/>
      <w:pPr>
        <w:tabs>
          <w:tab w:val="num" w:pos="2340"/>
        </w:tabs>
        <w:ind w:left="2340" w:hanging="360"/>
      </w:pPr>
    </w:lvl>
    <w:lvl w:ilvl="3" w:tplc="45FA16F0">
      <w:start w:val="1"/>
      <w:numFmt w:val="decimal"/>
      <w:lvlText w:val="%4."/>
      <w:lvlJc w:val="left"/>
      <w:pPr>
        <w:tabs>
          <w:tab w:val="num" w:pos="2880"/>
        </w:tabs>
        <w:ind w:left="2880" w:hanging="360"/>
      </w:pPr>
      <w:rPr>
        <w:b w:val="0"/>
        <w:bCs w:val="0"/>
        <w:i w:val="0"/>
        <w:iCs w:val="0"/>
      </w:rPr>
    </w:lvl>
    <w:lvl w:ilvl="4" w:tplc="9C1C8E3E">
      <w:start w:val="1"/>
      <w:numFmt w:val="upperLetter"/>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15:restartNumberingAfterBreak="0">
    <w:nsid w:val="5BAB65EE"/>
    <w:multiLevelType w:val="hybridMultilevel"/>
    <w:tmpl w:val="DB5292EA"/>
    <w:lvl w:ilvl="0" w:tplc="04150019">
      <w:start w:val="1"/>
      <w:numFmt w:val="lowerLetter"/>
      <w:lvlText w:val="%1."/>
      <w:lvlJc w:val="left"/>
      <w:pPr>
        <w:ind w:left="720" w:hanging="360"/>
      </w:pPr>
    </w:lvl>
    <w:lvl w:ilvl="1" w:tplc="04150017">
      <w:start w:val="1"/>
      <w:numFmt w:val="lowerLetter"/>
      <w:lvlText w:val="%2)"/>
      <w:lvlJc w:val="left"/>
      <w:pPr>
        <w:ind w:left="1440" w:hanging="360"/>
      </w:pPr>
    </w:lvl>
    <w:lvl w:ilvl="2" w:tplc="B442F52A">
      <w:start w:val="1"/>
      <w:numFmt w:val="decimal"/>
      <w:lvlText w:val="%3)"/>
      <w:lvlJc w:val="left"/>
      <w:pPr>
        <w:ind w:left="2340" w:hanging="360"/>
      </w:pPr>
      <w:rPr>
        <w:rFonts w:hint="default"/>
      </w:rPr>
    </w:lvl>
    <w:lvl w:ilvl="3" w:tplc="B3344FDE">
      <w:start w:val="6"/>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F5461B2"/>
    <w:multiLevelType w:val="multilevel"/>
    <w:tmpl w:val="7F1E1D22"/>
    <w:lvl w:ilvl="0">
      <w:start w:val="1"/>
      <w:numFmt w:val="decimal"/>
      <w:lvlText w:val="%1)"/>
      <w:lvlJc w:val="left"/>
      <w:pPr>
        <w:ind w:left="532" w:hanging="390"/>
      </w:pPr>
      <w:rPr>
        <w:rFonts w:ascii="Verdana" w:eastAsia="Times New Roman" w:hAnsi="Verdana" w:cs="Times New Roman"/>
        <w:i w:val="0"/>
        <w:color w:val="auto"/>
        <w:sz w:val="20"/>
        <w:szCs w:val="20"/>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2134289"/>
    <w:multiLevelType w:val="hybridMultilevel"/>
    <w:tmpl w:val="3924977E"/>
    <w:lvl w:ilvl="0" w:tplc="163EA4D2">
      <w:start w:val="1"/>
      <w:numFmt w:val="decimal"/>
      <w:lvlText w:val="%1."/>
      <w:lvlJc w:val="left"/>
      <w:pPr>
        <w:tabs>
          <w:tab w:val="num" w:pos="360"/>
        </w:tabs>
        <w:ind w:left="360" w:hanging="360"/>
      </w:pPr>
      <w:rPr>
        <w:rFonts w:ascii="Verdana" w:hAnsi="Verdana" w:cs="Times New Roman" w:hint="default"/>
        <w:b w:val="0"/>
        <w:bCs w:val="0"/>
        <w:i w:val="0"/>
        <w:iCs w:val="0"/>
        <w:color w:val="auto"/>
        <w:sz w:val="20"/>
        <w:szCs w:val="20"/>
      </w:rPr>
    </w:lvl>
    <w:lvl w:ilvl="1" w:tplc="57E66B9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4847069"/>
    <w:multiLevelType w:val="hybridMultilevel"/>
    <w:tmpl w:val="3924977E"/>
    <w:lvl w:ilvl="0" w:tplc="163EA4D2">
      <w:start w:val="1"/>
      <w:numFmt w:val="decimal"/>
      <w:lvlText w:val="%1."/>
      <w:lvlJc w:val="left"/>
      <w:pPr>
        <w:tabs>
          <w:tab w:val="num" w:pos="360"/>
        </w:tabs>
        <w:ind w:left="360" w:hanging="360"/>
      </w:pPr>
      <w:rPr>
        <w:rFonts w:ascii="Verdana" w:hAnsi="Verdana" w:cs="Times New Roman" w:hint="default"/>
        <w:b w:val="0"/>
        <w:bCs w:val="0"/>
        <w:i w:val="0"/>
        <w:iCs w:val="0"/>
        <w:color w:val="auto"/>
        <w:sz w:val="20"/>
        <w:szCs w:val="20"/>
      </w:rPr>
    </w:lvl>
    <w:lvl w:ilvl="1" w:tplc="57E66B9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49625D6"/>
    <w:multiLevelType w:val="hybridMultilevel"/>
    <w:tmpl w:val="7F8224F8"/>
    <w:lvl w:ilvl="0" w:tplc="04150017">
      <w:start w:val="1"/>
      <w:numFmt w:val="lowerLetter"/>
      <w:lvlText w:val="%1)"/>
      <w:lvlJc w:val="left"/>
      <w:pPr>
        <w:ind w:left="1059" w:hanging="360"/>
      </w:pPr>
    </w:lvl>
    <w:lvl w:ilvl="1" w:tplc="04150019" w:tentative="1">
      <w:start w:val="1"/>
      <w:numFmt w:val="lowerLetter"/>
      <w:lvlText w:val="%2."/>
      <w:lvlJc w:val="left"/>
      <w:pPr>
        <w:ind w:left="1779" w:hanging="360"/>
      </w:pPr>
    </w:lvl>
    <w:lvl w:ilvl="2" w:tplc="0415001B" w:tentative="1">
      <w:start w:val="1"/>
      <w:numFmt w:val="lowerRoman"/>
      <w:lvlText w:val="%3."/>
      <w:lvlJc w:val="right"/>
      <w:pPr>
        <w:ind w:left="2499" w:hanging="180"/>
      </w:pPr>
    </w:lvl>
    <w:lvl w:ilvl="3" w:tplc="0415000F" w:tentative="1">
      <w:start w:val="1"/>
      <w:numFmt w:val="decimal"/>
      <w:lvlText w:val="%4."/>
      <w:lvlJc w:val="left"/>
      <w:pPr>
        <w:ind w:left="3219" w:hanging="360"/>
      </w:pPr>
    </w:lvl>
    <w:lvl w:ilvl="4" w:tplc="04150019" w:tentative="1">
      <w:start w:val="1"/>
      <w:numFmt w:val="lowerLetter"/>
      <w:lvlText w:val="%5."/>
      <w:lvlJc w:val="left"/>
      <w:pPr>
        <w:ind w:left="3939" w:hanging="360"/>
      </w:pPr>
    </w:lvl>
    <w:lvl w:ilvl="5" w:tplc="0415001B" w:tentative="1">
      <w:start w:val="1"/>
      <w:numFmt w:val="lowerRoman"/>
      <w:lvlText w:val="%6."/>
      <w:lvlJc w:val="right"/>
      <w:pPr>
        <w:ind w:left="4659" w:hanging="180"/>
      </w:pPr>
    </w:lvl>
    <w:lvl w:ilvl="6" w:tplc="0415000F" w:tentative="1">
      <w:start w:val="1"/>
      <w:numFmt w:val="decimal"/>
      <w:lvlText w:val="%7."/>
      <w:lvlJc w:val="left"/>
      <w:pPr>
        <w:ind w:left="5379" w:hanging="360"/>
      </w:pPr>
    </w:lvl>
    <w:lvl w:ilvl="7" w:tplc="04150019" w:tentative="1">
      <w:start w:val="1"/>
      <w:numFmt w:val="lowerLetter"/>
      <w:lvlText w:val="%8."/>
      <w:lvlJc w:val="left"/>
      <w:pPr>
        <w:ind w:left="6099" w:hanging="360"/>
      </w:pPr>
    </w:lvl>
    <w:lvl w:ilvl="8" w:tplc="0415001B" w:tentative="1">
      <w:start w:val="1"/>
      <w:numFmt w:val="lowerRoman"/>
      <w:lvlText w:val="%9."/>
      <w:lvlJc w:val="right"/>
      <w:pPr>
        <w:ind w:left="6819" w:hanging="180"/>
      </w:pPr>
    </w:lvl>
  </w:abstractNum>
  <w:abstractNum w:abstractNumId="57" w15:restartNumberingAfterBreak="0">
    <w:nsid w:val="6607613E"/>
    <w:multiLevelType w:val="hybridMultilevel"/>
    <w:tmpl w:val="2F3EA3C0"/>
    <w:lvl w:ilvl="0" w:tplc="44A01AA2">
      <w:start w:val="1"/>
      <w:numFmt w:val="lowerLetter"/>
      <w:lvlText w:val="%1)"/>
      <w:lvlJc w:val="left"/>
      <w:pPr>
        <w:ind w:left="720" w:hanging="360"/>
      </w:pPr>
      <w:rPr>
        <w:rFonts w:eastAsia="Calibri"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A297BDF"/>
    <w:multiLevelType w:val="hybridMultilevel"/>
    <w:tmpl w:val="A7D65B24"/>
    <w:lvl w:ilvl="0" w:tplc="0FF44FAC">
      <w:start w:val="1"/>
      <w:numFmt w:val="lowerLetter"/>
      <w:lvlText w:val="%1)"/>
      <w:lvlJc w:val="left"/>
      <w:pPr>
        <w:ind w:left="720" w:hanging="360"/>
      </w:pPr>
      <w:rPr>
        <w:rFonts w:eastAsia="Calibri" w:hint="default"/>
        <w:color w:val="auto"/>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BFE4679"/>
    <w:multiLevelType w:val="hybridMultilevel"/>
    <w:tmpl w:val="85DA8B5E"/>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C3D1ECE"/>
    <w:multiLevelType w:val="multilevel"/>
    <w:tmpl w:val="7F1E1D22"/>
    <w:lvl w:ilvl="0">
      <w:start w:val="1"/>
      <w:numFmt w:val="decimal"/>
      <w:lvlText w:val="%1)"/>
      <w:lvlJc w:val="left"/>
      <w:pPr>
        <w:ind w:left="532" w:hanging="390"/>
      </w:pPr>
      <w:rPr>
        <w:rFonts w:ascii="Verdana" w:eastAsia="Times New Roman" w:hAnsi="Verdana" w:cs="Times New Roman"/>
        <w:i w:val="0"/>
        <w:color w:val="auto"/>
        <w:sz w:val="20"/>
        <w:szCs w:val="20"/>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CC22595"/>
    <w:multiLevelType w:val="hybridMultilevel"/>
    <w:tmpl w:val="11DA2774"/>
    <w:lvl w:ilvl="0" w:tplc="912A9B6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2" w15:restartNumberingAfterBreak="0">
    <w:nsid w:val="6DB05B2F"/>
    <w:multiLevelType w:val="hybridMultilevel"/>
    <w:tmpl w:val="E5F43F08"/>
    <w:lvl w:ilvl="0" w:tplc="912A9B62">
      <w:start w:val="1"/>
      <w:numFmt w:val="bullet"/>
      <w:lvlText w:val=""/>
      <w:lvlJc w:val="left"/>
      <w:pPr>
        <w:ind w:left="2478" w:hanging="360"/>
      </w:pPr>
      <w:rPr>
        <w:rFonts w:ascii="Symbol" w:hAnsi="Symbol" w:hint="default"/>
      </w:rPr>
    </w:lvl>
    <w:lvl w:ilvl="1" w:tplc="04150003" w:tentative="1">
      <w:start w:val="1"/>
      <w:numFmt w:val="bullet"/>
      <w:lvlText w:val="o"/>
      <w:lvlJc w:val="left"/>
      <w:pPr>
        <w:ind w:left="3198" w:hanging="360"/>
      </w:pPr>
      <w:rPr>
        <w:rFonts w:ascii="Courier New" w:hAnsi="Courier New" w:cs="Courier New" w:hint="default"/>
      </w:rPr>
    </w:lvl>
    <w:lvl w:ilvl="2" w:tplc="04150005" w:tentative="1">
      <w:start w:val="1"/>
      <w:numFmt w:val="bullet"/>
      <w:lvlText w:val=""/>
      <w:lvlJc w:val="left"/>
      <w:pPr>
        <w:ind w:left="3918" w:hanging="360"/>
      </w:pPr>
      <w:rPr>
        <w:rFonts w:ascii="Wingdings" w:hAnsi="Wingdings" w:hint="default"/>
      </w:rPr>
    </w:lvl>
    <w:lvl w:ilvl="3" w:tplc="04150001" w:tentative="1">
      <w:start w:val="1"/>
      <w:numFmt w:val="bullet"/>
      <w:lvlText w:val=""/>
      <w:lvlJc w:val="left"/>
      <w:pPr>
        <w:ind w:left="4638" w:hanging="360"/>
      </w:pPr>
      <w:rPr>
        <w:rFonts w:ascii="Symbol" w:hAnsi="Symbol" w:hint="default"/>
      </w:rPr>
    </w:lvl>
    <w:lvl w:ilvl="4" w:tplc="04150003" w:tentative="1">
      <w:start w:val="1"/>
      <w:numFmt w:val="bullet"/>
      <w:lvlText w:val="o"/>
      <w:lvlJc w:val="left"/>
      <w:pPr>
        <w:ind w:left="5358" w:hanging="360"/>
      </w:pPr>
      <w:rPr>
        <w:rFonts w:ascii="Courier New" w:hAnsi="Courier New" w:cs="Courier New" w:hint="default"/>
      </w:rPr>
    </w:lvl>
    <w:lvl w:ilvl="5" w:tplc="04150005" w:tentative="1">
      <w:start w:val="1"/>
      <w:numFmt w:val="bullet"/>
      <w:lvlText w:val=""/>
      <w:lvlJc w:val="left"/>
      <w:pPr>
        <w:ind w:left="6078" w:hanging="360"/>
      </w:pPr>
      <w:rPr>
        <w:rFonts w:ascii="Wingdings" w:hAnsi="Wingdings" w:hint="default"/>
      </w:rPr>
    </w:lvl>
    <w:lvl w:ilvl="6" w:tplc="04150001" w:tentative="1">
      <w:start w:val="1"/>
      <w:numFmt w:val="bullet"/>
      <w:lvlText w:val=""/>
      <w:lvlJc w:val="left"/>
      <w:pPr>
        <w:ind w:left="6798" w:hanging="360"/>
      </w:pPr>
      <w:rPr>
        <w:rFonts w:ascii="Symbol" w:hAnsi="Symbol" w:hint="default"/>
      </w:rPr>
    </w:lvl>
    <w:lvl w:ilvl="7" w:tplc="04150003" w:tentative="1">
      <w:start w:val="1"/>
      <w:numFmt w:val="bullet"/>
      <w:lvlText w:val="o"/>
      <w:lvlJc w:val="left"/>
      <w:pPr>
        <w:ind w:left="7518" w:hanging="360"/>
      </w:pPr>
      <w:rPr>
        <w:rFonts w:ascii="Courier New" w:hAnsi="Courier New" w:cs="Courier New" w:hint="default"/>
      </w:rPr>
    </w:lvl>
    <w:lvl w:ilvl="8" w:tplc="04150005" w:tentative="1">
      <w:start w:val="1"/>
      <w:numFmt w:val="bullet"/>
      <w:lvlText w:val=""/>
      <w:lvlJc w:val="left"/>
      <w:pPr>
        <w:ind w:left="8238" w:hanging="360"/>
      </w:pPr>
      <w:rPr>
        <w:rFonts w:ascii="Wingdings" w:hAnsi="Wingdings" w:hint="default"/>
      </w:rPr>
    </w:lvl>
  </w:abstractNum>
  <w:abstractNum w:abstractNumId="63" w15:restartNumberingAfterBreak="0">
    <w:nsid w:val="752A2819"/>
    <w:multiLevelType w:val="multilevel"/>
    <w:tmpl w:val="E5AEE026"/>
    <w:lvl w:ilvl="0">
      <w:start w:val="1"/>
      <w:numFmt w:val="decimal"/>
      <w:lvlText w:val="%1)"/>
      <w:lvlJc w:val="left"/>
      <w:pPr>
        <w:ind w:left="390" w:hanging="390"/>
      </w:pPr>
      <w:rPr>
        <w:rFonts w:ascii="Verdana" w:eastAsia="Times New Roman" w:hAnsi="Verdana" w:cs="Times New Roman"/>
        <w:color w:val="auto"/>
        <w:sz w:val="20"/>
        <w:szCs w:val="20"/>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75C5F54"/>
    <w:multiLevelType w:val="hybridMultilevel"/>
    <w:tmpl w:val="37FE76D2"/>
    <w:lvl w:ilvl="0" w:tplc="9E34C344">
      <w:start w:val="1"/>
      <w:numFmt w:val="decimal"/>
      <w:lvlText w:val="%1)"/>
      <w:lvlJc w:val="left"/>
      <w:pPr>
        <w:ind w:left="1724"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A845AFF"/>
    <w:multiLevelType w:val="hybridMultilevel"/>
    <w:tmpl w:val="3924977E"/>
    <w:lvl w:ilvl="0" w:tplc="163EA4D2">
      <w:start w:val="1"/>
      <w:numFmt w:val="decimal"/>
      <w:lvlText w:val="%1."/>
      <w:lvlJc w:val="left"/>
      <w:pPr>
        <w:tabs>
          <w:tab w:val="num" w:pos="360"/>
        </w:tabs>
        <w:ind w:left="360" w:hanging="360"/>
      </w:pPr>
      <w:rPr>
        <w:rFonts w:ascii="Verdana" w:hAnsi="Verdana" w:cs="Times New Roman" w:hint="default"/>
        <w:b w:val="0"/>
        <w:bCs w:val="0"/>
        <w:i w:val="0"/>
        <w:iCs w:val="0"/>
        <w:color w:val="auto"/>
        <w:sz w:val="20"/>
        <w:szCs w:val="20"/>
      </w:rPr>
    </w:lvl>
    <w:lvl w:ilvl="1" w:tplc="57E66B9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BAE27E3"/>
    <w:multiLevelType w:val="hybridMultilevel"/>
    <w:tmpl w:val="06A06EB0"/>
    <w:lvl w:ilvl="0" w:tplc="45FA16F0">
      <w:start w:val="1"/>
      <w:numFmt w:val="decimal"/>
      <w:lvlText w:val="%1."/>
      <w:lvlJc w:val="left"/>
      <w:pPr>
        <w:tabs>
          <w:tab w:val="num" w:pos="502"/>
        </w:tabs>
        <w:ind w:left="502" w:hanging="360"/>
      </w:pPr>
      <w:rPr>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C6921AF"/>
    <w:multiLevelType w:val="hybridMultilevel"/>
    <w:tmpl w:val="2F3EA3C0"/>
    <w:lvl w:ilvl="0" w:tplc="44A01AA2">
      <w:start w:val="1"/>
      <w:numFmt w:val="lowerLetter"/>
      <w:lvlText w:val="%1)"/>
      <w:lvlJc w:val="left"/>
      <w:pPr>
        <w:ind w:left="720" w:hanging="360"/>
      </w:pPr>
      <w:rPr>
        <w:rFonts w:eastAsia="Calibri"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F96650E"/>
    <w:multiLevelType w:val="hybridMultilevel"/>
    <w:tmpl w:val="3924977E"/>
    <w:lvl w:ilvl="0" w:tplc="163EA4D2">
      <w:start w:val="1"/>
      <w:numFmt w:val="decimal"/>
      <w:lvlText w:val="%1."/>
      <w:lvlJc w:val="left"/>
      <w:pPr>
        <w:tabs>
          <w:tab w:val="num" w:pos="360"/>
        </w:tabs>
        <w:ind w:left="360" w:hanging="360"/>
      </w:pPr>
      <w:rPr>
        <w:rFonts w:ascii="Verdana" w:hAnsi="Verdana" w:cs="Times New Roman" w:hint="default"/>
        <w:b w:val="0"/>
        <w:bCs w:val="0"/>
        <w:i w:val="0"/>
        <w:iCs w:val="0"/>
        <w:color w:val="auto"/>
        <w:sz w:val="20"/>
        <w:szCs w:val="20"/>
      </w:rPr>
    </w:lvl>
    <w:lvl w:ilvl="1" w:tplc="57E66B9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9"/>
  </w:num>
  <w:num w:numId="3">
    <w:abstractNumId w:val="17"/>
  </w:num>
  <w:num w:numId="4">
    <w:abstractNumId w:val="63"/>
  </w:num>
  <w:num w:numId="5">
    <w:abstractNumId w:val="45"/>
  </w:num>
  <w:num w:numId="6">
    <w:abstractNumId w:val="48"/>
  </w:num>
  <w:num w:numId="7">
    <w:abstractNumId w:val="49"/>
  </w:num>
  <w:num w:numId="8">
    <w:abstractNumId w:val="52"/>
  </w:num>
  <w:num w:numId="9">
    <w:abstractNumId w:val="14"/>
  </w:num>
  <w:num w:numId="10">
    <w:abstractNumId w:val="51"/>
  </w:num>
  <w:num w:numId="11">
    <w:abstractNumId w:val="11"/>
  </w:num>
  <w:num w:numId="12">
    <w:abstractNumId w:val="66"/>
  </w:num>
  <w:num w:numId="13">
    <w:abstractNumId w:val="3"/>
  </w:num>
  <w:num w:numId="14">
    <w:abstractNumId w:val="37"/>
  </w:num>
  <w:num w:numId="15">
    <w:abstractNumId w:val="34"/>
  </w:num>
  <w:num w:numId="16">
    <w:abstractNumId w:val="57"/>
  </w:num>
  <w:num w:numId="17">
    <w:abstractNumId w:val="1"/>
  </w:num>
  <w:num w:numId="18">
    <w:abstractNumId w:val="26"/>
  </w:num>
  <w:num w:numId="19">
    <w:abstractNumId w:val="36"/>
  </w:num>
  <w:num w:numId="20">
    <w:abstractNumId w:val="50"/>
  </w:num>
  <w:num w:numId="21">
    <w:abstractNumId w:val="47"/>
  </w:num>
  <w:num w:numId="22">
    <w:abstractNumId w:val="60"/>
  </w:num>
  <w:num w:numId="23">
    <w:abstractNumId w:val="35"/>
  </w:num>
  <w:num w:numId="24">
    <w:abstractNumId w:val="53"/>
  </w:num>
  <w:num w:numId="25">
    <w:abstractNumId w:val="43"/>
  </w:num>
  <w:num w:numId="26">
    <w:abstractNumId w:val="12"/>
  </w:num>
  <w:num w:numId="27">
    <w:abstractNumId w:val="42"/>
  </w:num>
  <w:num w:numId="28">
    <w:abstractNumId w:val="6"/>
  </w:num>
  <w:num w:numId="29">
    <w:abstractNumId w:val="8"/>
  </w:num>
  <w:num w:numId="30">
    <w:abstractNumId w:val="31"/>
  </w:num>
  <w:num w:numId="31">
    <w:abstractNumId w:val="61"/>
  </w:num>
  <w:num w:numId="32">
    <w:abstractNumId w:val="67"/>
  </w:num>
  <w:num w:numId="33">
    <w:abstractNumId w:val="19"/>
  </w:num>
  <w:num w:numId="34">
    <w:abstractNumId w:val="41"/>
  </w:num>
  <w:num w:numId="35">
    <w:abstractNumId w:val="58"/>
  </w:num>
  <w:num w:numId="36">
    <w:abstractNumId w:val="44"/>
  </w:num>
  <w:num w:numId="37">
    <w:abstractNumId w:val="59"/>
  </w:num>
  <w:num w:numId="38">
    <w:abstractNumId w:val="23"/>
  </w:num>
  <w:num w:numId="39">
    <w:abstractNumId w:val="54"/>
  </w:num>
  <w:num w:numId="40">
    <w:abstractNumId w:val="56"/>
  </w:num>
  <w:num w:numId="41">
    <w:abstractNumId w:val="13"/>
  </w:num>
  <w:num w:numId="42">
    <w:abstractNumId w:val="24"/>
  </w:num>
  <w:num w:numId="43">
    <w:abstractNumId w:val="33"/>
  </w:num>
  <w:num w:numId="44">
    <w:abstractNumId w:val="15"/>
  </w:num>
  <w:num w:numId="45">
    <w:abstractNumId w:val="65"/>
  </w:num>
  <w:num w:numId="46">
    <w:abstractNumId w:val="68"/>
  </w:num>
  <w:num w:numId="47">
    <w:abstractNumId w:val="2"/>
  </w:num>
  <w:num w:numId="48">
    <w:abstractNumId w:val="16"/>
  </w:num>
  <w:num w:numId="49">
    <w:abstractNumId w:val="20"/>
  </w:num>
  <w:num w:numId="50">
    <w:abstractNumId w:val="64"/>
  </w:num>
  <w:num w:numId="51">
    <w:abstractNumId w:val="30"/>
  </w:num>
  <w:num w:numId="52">
    <w:abstractNumId w:val="32"/>
  </w:num>
  <w:num w:numId="53">
    <w:abstractNumId w:val="18"/>
  </w:num>
  <w:num w:numId="54">
    <w:abstractNumId w:val="27"/>
  </w:num>
  <w:num w:numId="55">
    <w:abstractNumId w:val="55"/>
  </w:num>
  <w:num w:numId="56">
    <w:abstractNumId w:val="38"/>
  </w:num>
  <w:num w:numId="57">
    <w:abstractNumId w:val="25"/>
  </w:num>
  <w:num w:numId="58">
    <w:abstractNumId w:val="46"/>
  </w:num>
  <w:num w:numId="59">
    <w:abstractNumId w:val="4"/>
  </w:num>
  <w:num w:numId="60">
    <w:abstractNumId w:val="40"/>
  </w:num>
  <w:num w:numId="61">
    <w:abstractNumId w:val="21"/>
  </w:num>
  <w:num w:numId="62">
    <w:abstractNumId w:val="62"/>
  </w:num>
  <w:num w:numId="63">
    <w:abstractNumId w:val="7"/>
  </w:num>
  <w:num w:numId="64">
    <w:abstractNumId w:val="5"/>
  </w:num>
  <w:num w:numId="65">
    <w:abstractNumId w:val="10"/>
  </w:num>
  <w:num w:numId="66">
    <w:abstractNumId w:val="22"/>
  </w:num>
  <w:num w:numId="67">
    <w:abstractNumId w:val="29"/>
  </w:num>
  <w:num w:numId="68">
    <w:abstractNumId w:val="39"/>
  </w:num>
  <w:num w:numId="69">
    <w:abstractNumId w:val="39"/>
    <w:lvlOverride w:ilvl="0">
      <w:lvl w:ilvl="0">
        <w:start w:val="4"/>
        <w:numFmt w:val="decimal"/>
        <w:lvlText w:val="%1)"/>
        <w:legacy w:legacy="1" w:legacySpace="0" w:legacyIndent="413"/>
        <w:lvlJc w:val="left"/>
        <w:rPr>
          <w:rFonts w:ascii="Arial" w:hAnsi="Arial" w:cs="Arial" w:hint="default"/>
        </w:rPr>
      </w:lvl>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ED"/>
    <w:rsid w:val="00000205"/>
    <w:rsid w:val="000020B9"/>
    <w:rsid w:val="00002839"/>
    <w:rsid w:val="0000312C"/>
    <w:rsid w:val="00003875"/>
    <w:rsid w:val="00004D86"/>
    <w:rsid w:val="00012E2B"/>
    <w:rsid w:val="00014182"/>
    <w:rsid w:val="000151F5"/>
    <w:rsid w:val="00015DD7"/>
    <w:rsid w:val="00017BD5"/>
    <w:rsid w:val="0002093D"/>
    <w:rsid w:val="00021DAB"/>
    <w:rsid w:val="00022B5D"/>
    <w:rsid w:val="0002757E"/>
    <w:rsid w:val="000324AD"/>
    <w:rsid w:val="0003459D"/>
    <w:rsid w:val="00034B8E"/>
    <w:rsid w:val="00035CC1"/>
    <w:rsid w:val="00035D71"/>
    <w:rsid w:val="00035DF1"/>
    <w:rsid w:val="00037FB4"/>
    <w:rsid w:val="00040691"/>
    <w:rsid w:val="00040734"/>
    <w:rsid w:val="00042265"/>
    <w:rsid w:val="000423F0"/>
    <w:rsid w:val="000461E5"/>
    <w:rsid w:val="000478CF"/>
    <w:rsid w:val="00047D88"/>
    <w:rsid w:val="00047FDF"/>
    <w:rsid w:val="00053A4B"/>
    <w:rsid w:val="00054AF7"/>
    <w:rsid w:val="00054BE4"/>
    <w:rsid w:val="000556DF"/>
    <w:rsid w:val="00057022"/>
    <w:rsid w:val="000579E1"/>
    <w:rsid w:val="00062057"/>
    <w:rsid w:val="000621F4"/>
    <w:rsid w:val="00062D91"/>
    <w:rsid w:val="0006479B"/>
    <w:rsid w:val="00070741"/>
    <w:rsid w:val="00070B9E"/>
    <w:rsid w:val="00071101"/>
    <w:rsid w:val="000724CD"/>
    <w:rsid w:val="00073A71"/>
    <w:rsid w:val="00073CB1"/>
    <w:rsid w:val="000741BB"/>
    <w:rsid w:val="0007491D"/>
    <w:rsid w:val="00074FCD"/>
    <w:rsid w:val="000767DA"/>
    <w:rsid w:val="00081F2B"/>
    <w:rsid w:val="00082998"/>
    <w:rsid w:val="00085079"/>
    <w:rsid w:val="0008524E"/>
    <w:rsid w:val="00087175"/>
    <w:rsid w:val="000871D3"/>
    <w:rsid w:val="000872B3"/>
    <w:rsid w:val="000916D7"/>
    <w:rsid w:val="00092E46"/>
    <w:rsid w:val="0009346C"/>
    <w:rsid w:val="00093A80"/>
    <w:rsid w:val="0009425E"/>
    <w:rsid w:val="00094CC2"/>
    <w:rsid w:val="0009617F"/>
    <w:rsid w:val="00097ACA"/>
    <w:rsid w:val="000A2A10"/>
    <w:rsid w:val="000A39A8"/>
    <w:rsid w:val="000A3B03"/>
    <w:rsid w:val="000A4AB7"/>
    <w:rsid w:val="000A4F9F"/>
    <w:rsid w:val="000A5067"/>
    <w:rsid w:val="000A5592"/>
    <w:rsid w:val="000A595A"/>
    <w:rsid w:val="000A6353"/>
    <w:rsid w:val="000B0D82"/>
    <w:rsid w:val="000B195E"/>
    <w:rsid w:val="000B40BC"/>
    <w:rsid w:val="000B4D27"/>
    <w:rsid w:val="000B6045"/>
    <w:rsid w:val="000B66BE"/>
    <w:rsid w:val="000B675F"/>
    <w:rsid w:val="000C060A"/>
    <w:rsid w:val="000C0D73"/>
    <w:rsid w:val="000C1816"/>
    <w:rsid w:val="000C1E50"/>
    <w:rsid w:val="000C20F8"/>
    <w:rsid w:val="000C23FD"/>
    <w:rsid w:val="000C2D4A"/>
    <w:rsid w:val="000C425B"/>
    <w:rsid w:val="000C4479"/>
    <w:rsid w:val="000C53F5"/>
    <w:rsid w:val="000C5E01"/>
    <w:rsid w:val="000C75ED"/>
    <w:rsid w:val="000C78FD"/>
    <w:rsid w:val="000D26E2"/>
    <w:rsid w:val="000D436B"/>
    <w:rsid w:val="000D634C"/>
    <w:rsid w:val="000D6483"/>
    <w:rsid w:val="000D67D8"/>
    <w:rsid w:val="000D693D"/>
    <w:rsid w:val="000D7A20"/>
    <w:rsid w:val="000E06D4"/>
    <w:rsid w:val="000E0E97"/>
    <w:rsid w:val="000E223F"/>
    <w:rsid w:val="000E2E7C"/>
    <w:rsid w:val="000F33C0"/>
    <w:rsid w:val="000F509F"/>
    <w:rsid w:val="000F55F6"/>
    <w:rsid w:val="000F5686"/>
    <w:rsid w:val="00100E64"/>
    <w:rsid w:val="00101528"/>
    <w:rsid w:val="00103BEA"/>
    <w:rsid w:val="001051AD"/>
    <w:rsid w:val="00107086"/>
    <w:rsid w:val="001075E4"/>
    <w:rsid w:val="00107C8C"/>
    <w:rsid w:val="001106C3"/>
    <w:rsid w:val="001131E0"/>
    <w:rsid w:val="00113C9B"/>
    <w:rsid w:val="00114C10"/>
    <w:rsid w:val="0011508B"/>
    <w:rsid w:val="00115701"/>
    <w:rsid w:val="00115D15"/>
    <w:rsid w:val="00120B0F"/>
    <w:rsid w:val="00120DFA"/>
    <w:rsid w:val="00121594"/>
    <w:rsid w:val="00122253"/>
    <w:rsid w:val="00123214"/>
    <w:rsid w:val="00123F0E"/>
    <w:rsid w:val="00124042"/>
    <w:rsid w:val="001242CC"/>
    <w:rsid w:val="001255B2"/>
    <w:rsid w:val="001261DB"/>
    <w:rsid w:val="00126E77"/>
    <w:rsid w:val="001305BA"/>
    <w:rsid w:val="00130FDA"/>
    <w:rsid w:val="0013120A"/>
    <w:rsid w:val="00132397"/>
    <w:rsid w:val="001328CC"/>
    <w:rsid w:val="00133365"/>
    <w:rsid w:val="00140B68"/>
    <w:rsid w:val="00142371"/>
    <w:rsid w:val="0014284E"/>
    <w:rsid w:val="00143517"/>
    <w:rsid w:val="00143E30"/>
    <w:rsid w:val="00145723"/>
    <w:rsid w:val="0014696F"/>
    <w:rsid w:val="00146F9E"/>
    <w:rsid w:val="00151DFD"/>
    <w:rsid w:val="00153826"/>
    <w:rsid w:val="00155F5B"/>
    <w:rsid w:val="001568B3"/>
    <w:rsid w:val="00156BB6"/>
    <w:rsid w:val="00156E8C"/>
    <w:rsid w:val="00157BFC"/>
    <w:rsid w:val="00162B05"/>
    <w:rsid w:val="00162F93"/>
    <w:rsid w:val="001657A2"/>
    <w:rsid w:val="00167626"/>
    <w:rsid w:val="001704EE"/>
    <w:rsid w:val="00170F59"/>
    <w:rsid w:val="00172E47"/>
    <w:rsid w:val="00174233"/>
    <w:rsid w:val="0017431D"/>
    <w:rsid w:val="0017561B"/>
    <w:rsid w:val="001762D4"/>
    <w:rsid w:val="00176472"/>
    <w:rsid w:val="00176970"/>
    <w:rsid w:val="0017776F"/>
    <w:rsid w:val="0018415C"/>
    <w:rsid w:val="0018695E"/>
    <w:rsid w:val="001869F2"/>
    <w:rsid w:val="00190867"/>
    <w:rsid w:val="00190C8C"/>
    <w:rsid w:val="00192863"/>
    <w:rsid w:val="00196B14"/>
    <w:rsid w:val="00196D6F"/>
    <w:rsid w:val="001A0DEB"/>
    <w:rsid w:val="001A21A6"/>
    <w:rsid w:val="001A3202"/>
    <w:rsid w:val="001A44F9"/>
    <w:rsid w:val="001A5A45"/>
    <w:rsid w:val="001A6CF0"/>
    <w:rsid w:val="001A71AC"/>
    <w:rsid w:val="001B13AC"/>
    <w:rsid w:val="001B1A22"/>
    <w:rsid w:val="001B1AA3"/>
    <w:rsid w:val="001B2732"/>
    <w:rsid w:val="001B2942"/>
    <w:rsid w:val="001B352B"/>
    <w:rsid w:val="001B402E"/>
    <w:rsid w:val="001B440D"/>
    <w:rsid w:val="001B4758"/>
    <w:rsid w:val="001B4DF8"/>
    <w:rsid w:val="001B53BB"/>
    <w:rsid w:val="001B58A1"/>
    <w:rsid w:val="001B6768"/>
    <w:rsid w:val="001B73EB"/>
    <w:rsid w:val="001B7755"/>
    <w:rsid w:val="001B7EB4"/>
    <w:rsid w:val="001C03E2"/>
    <w:rsid w:val="001C0AC5"/>
    <w:rsid w:val="001C1F9E"/>
    <w:rsid w:val="001C29D2"/>
    <w:rsid w:val="001C3DA6"/>
    <w:rsid w:val="001C5389"/>
    <w:rsid w:val="001C7396"/>
    <w:rsid w:val="001D0181"/>
    <w:rsid w:val="001D040A"/>
    <w:rsid w:val="001D0EB5"/>
    <w:rsid w:val="001D2155"/>
    <w:rsid w:val="001D2EAE"/>
    <w:rsid w:val="001D566E"/>
    <w:rsid w:val="001D6491"/>
    <w:rsid w:val="001D675D"/>
    <w:rsid w:val="001D6B2D"/>
    <w:rsid w:val="001D7CF4"/>
    <w:rsid w:val="001E069A"/>
    <w:rsid w:val="001E11C9"/>
    <w:rsid w:val="001E147C"/>
    <w:rsid w:val="001E2C0D"/>
    <w:rsid w:val="001E60ED"/>
    <w:rsid w:val="001E636E"/>
    <w:rsid w:val="001E6FF5"/>
    <w:rsid w:val="001E7AF9"/>
    <w:rsid w:val="001F09A1"/>
    <w:rsid w:val="001F1B0E"/>
    <w:rsid w:val="001F1D18"/>
    <w:rsid w:val="001F2A44"/>
    <w:rsid w:val="001F4682"/>
    <w:rsid w:val="001F4BCE"/>
    <w:rsid w:val="001F57BF"/>
    <w:rsid w:val="001F6C72"/>
    <w:rsid w:val="001F778D"/>
    <w:rsid w:val="001F7D22"/>
    <w:rsid w:val="0020054B"/>
    <w:rsid w:val="002005E8"/>
    <w:rsid w:val="00200B37"/>
    <w:rsid w:val="00201568"/>
    <w:rsid w:val="00202801"/>
    <w:rsid w:val="002063CB"/>
    <w:rsid w:val="00206477"/>
    <w:rsid w:val="002064D4"/>
    <w:rsid w:val="002067F9"/>
    <w:rsid w:val="0020720F"/>
    <w:rsid w:val="00210487"/>
    <w:rsid w:val="002134A7"/>
    <w:rsid w:val="00215695"/>
    <w:rsid w:val="002172D6"/>
    <w:rsid w:val="00220F91"/>
    <w:rsid w:val="00222982"/>
    <w:rsid w:val="002229B3"/>
    <w:rsid w:val="0022362D"/>
    <w:rsid w:val="002244F6"/>
    <w:rsid w:val="002250EA"/>
    <w:rsid w:val="00225D72"/>
    <w:rsid w:val="002275AC"/>
    <w:rsid w:val="00230535"/>
    <w:rsid w:val="00230933"/>
    <w:rsid w:val="00230BB2"/>
    <w:rsid w:val="00230C20"/>
    <w:rsid w:val="00233CC1"/>
    <w:rsid w:val="002349BC"/>
    <w:rsid w:val="002363B8"/>
    <w:rsid w:val="002407DC"/>
    <w:rsid w:val="00241426"/>
    <w:rsid w:val="00243D1F"/>
    <w:rsid w:val="002447C3"/>
    <w:rsid w:val="002454B6"/>
    <w:rsid w:val="00245DB3"/>
    <w:rsid w:val="002470D2"/>
    <w:rsid w:val="00247820"/>
    <w:rsid w:val="00247B96"/>
    <w:rsid w:val="00253434"/>
    <w:rsid w:val="0025608B"/>
    <w:rsid w:val="00256E02"/>
    <w:rsid w:val="00256F25"/>
    <w:rsid w:val="002572F7"/>
    <w:rsid w:val="002576F7"/>
    <w:rsid w:val="00261AEE"/>
    <w:rsid w:val="00264BA1"/>
    <w:rsid w:val="00273185"/>
    <w:rsid w:val="002745FF"/>
    <w:rsid w:val="00274E79"/>
    <w:rsid w:val="00275E1F"/>
    <w:rsid w:val="00275F89"/>
    <w:rsid w:val="00276A30"/>
    <w:rsid w:val="00276EB0"/>
    <w:rsid w:val="00281555"/>
    <w:rsid w:val="0028245E"/>
    <w:rsid w:val="00282506"/>
    <w:rsid w:val="00282562"/>
    <w:rsid w:val="00283AC7"/>
    <w:rsid w:val="00283BFC"/>
    <w:rsid w:val="00286092"/>
    <w:rsid w:val="00287201"/>
    <w:rsid w:val="00287782"/>
    <w:rsid w:val="00291700"/>
    <w:rsid w:val="00291E5C"/>
    <w:rsid w:val="00292F16"/>
    <w:rsid w:val="0029548E"/>
    <w:rsid w:val="002959D3"/>
    <w:rsid w:val="00295D69"/>
    <w:rsid w:val="0029651F"/>
    <w:rsid w:val="00297BDE"/>
    <w:rsid w:val="002A035D"/>
    <w:rsid w:val="002A29B6"/>
    <w:rsid w:val="002A2DEC"/>
    <w:rsid w:val="002A3DFE"/>
    <w:rsid w:val="002A50E3"/>
    <w:rsid w:val="002A5A97"/>
    <w:rsid w:val="002A6155"/>
    <w:rsid w:val="002A7FEB"/>
    <w:rsid w:val="002B0192"/>
    <w:rsid w:val="002B1BE3"/>
    <w:rsid w:val="002B1CE3"/>
    <w:rsid w:val="002B24CD"/>
    <w:rsid w:val="002B2737"/>
    <w:rsid w:val="002B2827"/>
    <w:rsid w:val="002B422D"/>
    <w:rsid w:val="002B5196"/>
    <w:rsid w:val="002B76EE"/>
    <w:rsid w:val="002C0A00"/>
    <w:rsid w:val="002C1350"/>
    <w:rsid w:val="002C6B14"/>
    <w:rsid w:val="002D1154"/>
    <w:rsid w:val="002D1F59"/>
    <w:rsid w:val="002D25F4"/>
    <w:rsid w:val="002D47C9"/>
    <w:rsid w:val="002D5689"/>
    <w:rsid w:val="002D6320"/>
    <w:rsid w:val="002D67F4"/>
    <w:rsid w:val="002D7848"/>
    <w:rsid w:val="002D7B5A"/>
    <w:rsid w:val="002E1BD7"/>
    <w:rsid w:val="002E3BCF"/>
    <w:rsid w:val="002E6355"/>
    <w:rsid w:val="002E6B00"/>
    <w:rsid w:val="002E6F21"/>
    <w:rsid w:val="002F11A3"/>
    <w:rsid w:val="002F1949"/>
    <w:rsid w:val="002F1B89"/>
    <w:rsid w:val="002F4314"/>
    <w:rsid w:val="002F6F0B"/>
    <w:rsid w:val="002F735B"/>
    <w:rsid w:val="00301588"/>
    <w:rsid w:val="00303032"/>
    <w:rsid w:val="00303785"/>
    <w:rsid w:val="00303AB1"/>
    <w:rsid w:val="003057A1"/>
    <w:rsid w:val="00310B65"/>
    <w:rsid w:val="003117B2"/>
    <w:rsid w:val="00313441"/>
    <w:rsid w:val="00314845"/>
    <w:rsid w:val="00315EE6"/>
    <w:rsid w:val="00316558"/>
    <w:rsid w:val="00316808"/>
    <w:rsid w:val="003170EA"/>
    <w:rsid w:val="00320422"/>
    <w:rsid w:val="003206DA"/>
    <w:rsid w:val="00322E2B"/>
    <w:rsid w:val="00322FCE"/>
    <w:rsid w:val="00323FA4"/>
    <w:rsid w:val="003242B2"/>
    <w:rsid w:val="00327286"/>
    <w:rsid w:val="0032751D"/>
    <w:rsid w:val="003301CD"/>
    <w:rsid w:val="003315F1"/>
    <w:rsid w:val="00333F71"/>
    <w:rsid w:val="003349AC"/>
    <w:rsid w:val="00340418"/>
    <w:rsid w:val="00341B4A"/>
    <w:rsid w:val="00344097"/>
    <w:rsid w:val="00344AD7"/>
    <w:rsid w:val="003463EB"/>
    <w:rsid w:val="00346FE4"/>
    <w:rsid w:val="00352EF8"/>
    <w:rsid w:val="00355468"/>
    <w:rsid w:val="00356C40"/>
    <w:rsid w:val="00357F4E"/>
    <w:rsid w:val="00360141"/>
    <w:rsid w:val="00360D63"/>
    <w:rsid w:val="0036210E"/>
    <w:rsid w:val="0036368F"/>
    <w:rsid w:val="003650E5"/>
    <w:rsid w:val="00370711"/>
    <w:rsid w:val="00371AAD"/>
    <w:rsid w:val="003726C2"/>
    <w:rsid w:val="00373EE8"/>
    <w:rsid w:val="00374679"/>
    <w:rsid w:val="00374939"/>
    <w:rsid w:val="00375908"/>
    <w:rsid w:val="00375C00"/>
    <w:rsid w:val="00380A28"/>
    <w:rsid w:val="00381CD9"/>
    <w:rsid w:val="00382D0F"/>
    <w:rsid w:val="00382EE8"/>
    <w:rsid w:val="003835D1"/>
    <w:rsid w:val="00383707"/>
    <w:rsid w:val="003840DC"/>
    <w:rsid w:val="003852AD"/>
    <w:rsid w:val="00385B02"/>
    <w:rsid w:val="00385BF0"/>
    <w:rsid w:val="00386770"/>
    <w:rsid w:val="0038769D"/>
    <w:rsid w:val="00387A5F"/>
    <w:rsid w:val="0039073E"/>
    <w:rsid w:val="00390AFB"/>
    <w:rsid w:val="00391816"/>
    <w:rsid w:val="00394009"/>
    <w:rsid w:val="003953BF"/>
    <w:rsid w:val="0039554B"/>
    <w:rsid w:val="00395FD9"/>
    <w:rsid w:val="00396B29"/>
    <w:rsid w:val="00397804"/>
    <w:rsid w:val="00397DA0"/>
    <w:rsid w:val="00397FEA"/>
    <w:rsid w:val="003A0F56"/>
    <w:rsid w:val="003A20C0"/>
    <w:rsid w:val="003A402E"/>
    <w:rsid w:val="003A40B9"/>
    <w:rsid w:val="003A4128"/>
    <w:rsid w:val="003A46A4"/>
    <w:rsid w:val="003A4E93"/>
    <w:rsid w:val="003A56D9"/>
    <w:rsid w:val="003B26DD"/>
    <w:rsid w:val="003B29E5"/>
    <w:rsid w:val="003B3FFE"/>
    <w:rsid w:val="003B47BF"/>
    <w:rsid w:val="003B6C68"/>
    <w:rsid w:val="003B743F"/>
    <w:rsid w:val="003B76DC"/>
    <w:rsid w:val="003C0E38"/>
    <w:rsid w:val="003C17A2"/>
    <w:rsid w:val="003C1EFA"/>
    <w:rsid w:val="003C27A5"/>
    <w:rsid w:val="003C2F41"/>
    <w:rsid w:val="003C4F98"/>
    <w:rsid w:val="003C57ED"/>
    <w:rsid w:val="003C662A"/>
    <w:rsid w:val="003D0608"/>
    <w:rsid w:val="003D2D29"/>
    <w:rsid w:val="003D2E6F"/>
    <w:rsid w:val="003D3B7A"/>
    <w:rsid w:val="003D5ADB"/>
    <w:rsid w:val="003D5CE8"/>
    <w:rsid w:val="003D5F4F"/>
    <w:rsid w:val="003D73FC"/>
    <w:rsid w:val="003D7D50"/>
    <w:rsid w:val="003E0743"/>
    <w:rsid w:val="003E198E"/>
    <w:rsid w:val="003E2359"/>
    <w:rsid w:val="003E3AA0"/>
    <w:rsid w:val="003E3AF3"/>
    <w:rsid w:val="003E449F"/>
    <w:rsid w:val="003E55C4"/>
    <w:rsid w:val="003E5B4D"/>
    <w:rsid w:val="003E5C4D"/>
    <w:rsid w:val="003E6DE3"/>
    <w:rsid w:val="003F2C75"/>
    <w:rsid w:val="003F2E01"/>
    <w:rsid w:val="003F3B81"/>
    <w:rsid w:val="003F5020"/>
    <w:rsid w:val="003F517F"/>
    <w:rsid w:val="003F685A"/>
    <w:rsid w:val="00400709"/>
    <w:rsid w:val="0040163D"/>
    <w:rsid w:val="004018D3"/>
    <w:rsid w:val="004020D5"/>
    <w:rsid w:val="00402245"/>
    <w:rsid w:val="00403B1C"/>
    <w:rsid w:val="0040700A"/>
    <w:rsid w:val="00407AA8"/>
    <w:rsid w:val="00411721"/>
    <w:rsid w:val="004122D8"/>
    <w:rsid w:val="00412471"/>
    <w:rsid w:val="00412515"/>
    <w:rsid w:val="00412FD6"/>
    <w:rsid w:val="00414A44"/>
    <w:rsid w:val="00414B55"/>
    <w:rsid w:val="00414D66"/>
    <w:rsid w:val="00415482"/>
    <w:rsid w:val="00415924"/>
    <w:rsid w:val="00416B9E"/>
    <w:rsid w:val="00417C87"/>
    <w:rsid w:val="00417D6E"/>
    <w:rsid w:val="00421C74"/>
    <w:rsid w:val="00421E8E"/>
    <w:rsid w:val="0042275A"/>
    <w:rsid w:val="00422CEE"/>
    <w:rsid w:val="004249B4"/>
    <w:rsid w:val="00424A64"/>
    <w:rsid w:val="00426D04"/>
    <w:rsid w:val="00426ED3"/>
    <w:rsid w:val="00427DB8"/>
    <w:rsid w:val="00432D88"/>
    <w:rsid w:val="004331F1"/>
    <w:rsid w:val="00433400"/>
    <w:rsid w:val="0043738A"/>
    <w:rsid w:val="004379AF"/>
    <w:rsid w:val="00437D96"/>
    <w:rsid w:val="0044042A"/>
    <w:rsid w:val="00440566"/>
    <w:rsid w:val="0044199B"/>
    <w:rsid w:val="00443B21"/>
    <w:rsid w:val="0044676B"/>
    <w:rsid w:val="0045065C"/>
    <w:rsid w:val="004515DD"/>
    <w:rsid w:val="00452E48"/>
    <w:rsid w:val="00454F1C"/>
    <w:rsid w:val="00456DE0"/>
    <w:rsid w:val="00457B43"/>
    <w:rsid w:val="00460CF3"/>
    <w:rsid w:val="00460DAA"/>
    <w:rsid w:val="00461672"/>
    <w:rsid w:val="00465912"/>
    <w:rsid w:val="00465A47"/>
    <w:rsid w:val="00466486"/>
    <w:rsid w:val="004671F5"/>
    <w:rsid w:val="00467ED4"/>
    <w:rsid w:val="00470E6C"/>
    <w:rsid w:val="00470F3E"/>
    <w:rsid w:val="004711C9"/>
    <w:rsid w:val="0047397B"/>
    <w:rsid w:val="00474106"/>
    <w:rsid w:val="00474323"/>
    <w:rsid w:val="00474F07"/>
    <w:rsid w:val="00475419"/>
    <w:rsid w:val="0048041A"/>
    <w:rsid w:val="00482F0D"/>
    <w:rsid w:val="00484784"/>
    <w:rsid w:val="00485883"/>
    <w:rsid w:val="00487F66"/>
    <w:rsid w:val="004910B0"/>
    <w:rsid w:val="004927D6"/>
    <w:rsid w:val="004930F5"/>
    <w:rsid w:val="00493400"/>
    <w:rsid w:val="0049378E"/>
    <w:rsid w:val="0049532C"/>
    <w:rsid w:val="00495406"/>
    <w:rsid w:val="004A1431"/>
    <w:rsid w:val="004A1F56"/>
    <w:rsid w:val="004A2198"/>
    <w:rsid w:val="004A242E"/>
    <w:rsid w:val="004B231E"/>
    <w:rsid w:val="004B4A9A"/>
    <w:rsid w:val="004B4E70"/>
    <w:rsid w:val="004B58B5"/>
    <w:rsid w:val="004B6F13"/>
    <w:rsid w:val="004B7A01"/>
    <w:rsid w:val="004C18B6"/>
    <w:rsid w:val="004C21E1"/>
    <w:rsid w:val="004C267F"/>
    <w:rsid w:val="004C2F71"/>
    <w:rsid w:val="004C3F8A"/>
    <w:rsid w:val="004C4265"/>
    <w:rsid w:val="004C4D43"/>
    <w:rsid w:val="004C6F08"/>
    <w:rsid w:val="004D1916"/>
    <w:rsid w:val="004D1F2E"/>
    <w:rsid w:val="004D28CC"/>
    <w:rsid w:val="004D2C96"/>
    <w:rsid w:val="004D5A95"/>
    <w:rsid w:val="004E1EF4"/>
    <w:rsid w:val="004E5C1C"/>
    <w:rsid w:val="004E5D25"/>
    <w:rsid w:val="004E616F"/>
    <w:rsid w:val="004E6AE8"/>
    <w:rsid w:val="004E70E8"/>
    <w:rsid w:val="004F14BA"/>
    <w:rsid w:val="004F1CDA"/>
    <w:rsid w:val="004F206F"/>
    <w:rsid w:val="004F3898"/>
    <w:rsid w:val="004F5DD9"/>
    <w:rsid w:val="004F6498"/>
    <w:rsid w:val="00502758"/>
    <w:rsid w:val="0050302A"/>
    <w:rsid w:val="00505C93"/>
    <w:rsid w:val="00507037"/>
    <w:rsid w:val="00507CA3"/>
    <w:rsid w:val="00511F68"/>
    <w:rsid w:val="00512789"/>
    <w:rsid w:val="005130AF"/>
    <w:rsid w:val="0051312D"/>
    <w:rsid w:val="00514C48"/>
    <w:rsid w:val="00514E9F"/>
    <w:rsid w:val="00516A86"/>
    <w:rsid w:val="005173C9"/>
    <w:rsid w:val="00520AD8"/>
    <w:rsid w:val="005212DF"/>
    <w:rsid w:val="005232DD"/>
    <w:rsid w:val="00523D49"/>
    <w:rsid w:val="00523E23"/>
    <w:rsid w:val="00524240"/>
    <w:rsid w:val="005249A8"/>
    <w:rsid w:val="0052775C"/>
    <w:rsid w:val="00530B4A"/>
    <w:rsid w:val="00532037"/>
    <w:rsid w:val="005321EE"/>
    <w:rsid w:val="00532995"/>
    <w:rsid w:val="00532AC5"/>
    <w:rsid w:val="00533A11"/>
    <w:rsid w:val="00533C14"/>
    <w:rsid w:val="0053467B"/>
    <w:rsid w:val="0053482E"/>
    <w:rsid w:val="00535214"/>
    <w:rsid w:val="00535253"/>
    <w:rsid w:val="005355B9"/>
    <w:rsid w:val="005360D6"/>
    <w:rsid w:val="00536B8E"/>
    <w:rsid w:val="00537059"/>
    <w:rsid w:val="005402E8"/>
    <w:rsid w:val="00540725"/>
    <w:rsid w:val="00540C78"/>
    <w:rsid w:val="005414EC"/>
    <w:rsid w:val="00544009"/>
    <w:rsid w:val="00544C6F"/>
    <w:rsid w:val="00545B0A"/>
    <w:rsid w:val="0055179E"/>
    <w:rsid w:val="00553CB7"/>
    <w:rsid w:val="00554535"/>
    <w:rsid w:val="00560605"/>
    <w:rsid w:val="00561A74"/>
    <w:rsid w:val="00563F2F"/>
    <w:rsid w:val="0056617D"/>
    <w:rsid w:val="00566DF2"/>
    <w:rsid w:val="005704ED"/>
    <w:rsid w:val="005743DD"/>
    <w:rsid w:val="0057749C"/>
    <w:rsid w:val="00577B3F"/>
    <w:rsid w:val="00581902"/>
    <w:rsid w:val="00581971"/>
    <w:rsid w:val="00582CF3"/>
    <w:rsid w:val="0058363C"/>
    <w:rsid w:val="00583C21"/>
    <w:rsid w:val="00586A0C"/>
    <w:rsid w:val="0058764B"/>
    <w:rsid w:val="00590F38"/>
    <w:rsid w:val="00591A80"/>
    <w:rsid w:val="0059241B"/>
    <w:rsid w:val="005925D9"/>
    <w:rsid w:val="0059341B"/>
    <w:rsid w:val="00594C70"/>
    <w:rsid w:val="005959C3"/>
    <w:rsid w:val="00595AD0"/>
    <w:rsid w:val="00596141"/>
    <w:rsid w:val="005961BD"/>
    <w:rsid w:val="00596605"/>
    <w:rsid w:val="00596D56"/>
    <w:rsid w:val="00596E2B"/>
    <w:rsid w:val="00597344"/>
    <w:rsid w:val="005A29DE"/>
    <w:rsid w:val="005A323B"/>
    <w:rsid w:val="005A3985"/>
    <w:rsid w:val="005A448C"/>
    <w:rsid w:val="005A65C6"/>
    <w:rsid w:val="005A7A73"/>
    <w:rsid w:val="005B0ED5"/>
    <w:rsid w:val="005B2FC8"/>
    <w:rsid w:val="005B3811"/>
    <w:rsid w:val="005B4E5F"/>
    <w:rsid w:val="005C18A8"/>
    <w:rsid w:val="005C4A65"/>
    <w:rsid w:val="005C7D47"/>
    <w:rsid w:val="005D2002"/>
    <w:rsid w:val="005D30CE"/>
    <w:rsid w:val="005D40A7"/>
    <w:rsid w:val="005D5472"/>
    <w:rsid w:val="005D5940"/>
    <w:rsid w:val="005D7F56"/>
    <w:rsid w:val="005E2217"/>
    <w:rsid w:val="005E238F"/>
    <w:rsid w:val="005E3EFE"/>
    <w:rsid w:val="005E45DE"/>
    <w:rsid w:val="005E586F"/>
    <w:rsid w:val="005E592A"/>
    <w:rsid w:val="005E5AE0"/>
    <w:rsid w:val="005E6963"/>
    <w:rsid w:val="005E69BD"/>
    <w:rsid w:val="005E7D44"/>
    <w:rsid w:val="005F0C1F"/>
    <w:rsid w:val="005F21F0"/>
    <w:rsid w:val="005F3973"/>
    <w:rsid w:val="005F3C60"/>
    <w:rsid w:val="005F5591"/>
    <w:rsid w:val="005F6ABC"/>
    <w:rsid w:val="006001A3"/>
    <w:rsid w:val="00600405"/>
    <w:rsid w:val="006011DB"/>
    <w:rsid w:val="00601934"/>
    <w:rsid w:val="00601A7A"/>
    <w:rsid w:val="00601E24"/>
    <w:rsid w:val="006038AE"/>
    <w:rsid w:val="00604DBC"/>
    <w:rsid w:val="00605CA1"/>
    <w:rsid w:val="006060E0"/>
    <w:rsid w:val="00606367"/>
    <w:rsid w:val="006074C2"/>
    <w:rsid w:val="00607CAB"/>
    <w:rsid w:val="00610E3A"/>
    <w:rsid w:val="00611941"/>
    <w:rsid w:val="00613881"/>
    <w:rsid w:val="006146F5"/>
    <w:rsid w:val="0061536C"/>
    <w:rsid w:val="0061546E"/>
    <w:rsid w:val="006157AE"/>
    <w:rsid w:val="00615CC1"/>
    <w:rsid w:val="006178F0"/>
    <w:rsid w:val="00620184"/>
    <w:rsid w:val="00621E25"/>
    <w:rsid w:val="006234B0"/>
    <w:rsid w:val="00623E5F"/>
    <w:rsid w:val="00624BCB"/>
    <w:rsid w:val="00624CE1"/>
    <w:rsid w:val="00625258"/>
    <w:rsid w:val="0063082A"/>
    <w:rsid w:val="006309A2"/>
    <w:rsid w:val="00631A0B"/>
    <w:rsid w:val="00633DF5"/>
    <w:rsid w:val="006348F8"/>
    <w:rsid w:val="0063575F"/>
    <w:rsid w:val="0063616C"/>
    <w:rsid w:val="00637E2F"/>
    <w:rsid w:val="006430D7"/>
    <w:rsid w:val="0064482A"/>
    <w:rsid w:val="0064484A"/>
    <w:rsid w:val="00644A66"/>
    <w:rsid w:val="00644B23"/>
    <w:rsid w:val="00644B8C"/>
    <w:rsid w:val="00647F29"/>
    <w:rsid w:val="00652224"/>
    <w:rsid w:val="006524ED"/>
    <w:rsid w:val="00652EDE"/>
    <w:rsid w:val="006545A1"/>
    <w:rsid w:val="00655BB3"/>
    <w:rsid w:val="00656536"/>
    <w:rsid w:val="006572EB"/>
    <w:rsid w:val="00661878"/>
    <w:rsid w:val="00665370"/>
    <w:rsid w:val="00666221"/>
    <w:rsid w:val="00666499"/>
    <w:rsid w:val="006675B1"/>
    <w:rsid w:val="00672259"/>
    <w:rsid w:val="00672A7D"/>
    <w:rsid w:val="006732EB"/>
    <w:rsid w:val="00673CB1"/>
    <w:rsid w:val="00674CC8"/>
    <w:rsid w:val="00677A74"/>
    <w:rsid w:val="00677BCE"/>
    <w:rsid w:val="00677F2F"/>
    <w:rsid w:val="00680BAA"/>
    <w:rsid w:val="00682736"/>
    <w:rsid w:val="00682F2C"/>
    <w:rsid w:val="00684D4F"/>
    <w:rsid w:val="00687BEC"/>
    <w:rsid w:val="00691524"/>
    <w:rsid w:val="00692F95"/>
    <w:rsid w:val="006939CE"/>
    <w:rsid w:val="0069490E"/>
    <w:rsid w:val="006950A5"/>
    <w:rsid w:val="00696096"/>
    <w:rsid w:val="00697A13"/>
    <w:rsid w:val="00697C48"/>
    <w:rsid w:val="006A0D9F"/>
    <w:rsid w:val="006A1660"/>
    <w:rsid w:val="006A2DF0"/>
    <w:rsid w:val="006A4B99"/>
    <w:rsid w:val="006A5EBA"/>
    <w:rsid w:val="006A5FFF"/>
    <w:rsid w:val="006A62A3"/>
    <w:rsid w:val="006A72CC"/>
    <w:rsid w:val="006A7D1C"/>
    <w:rsid w:val="006B1216"/>
    <w:rsid w:val="006B3CF7"/>
    <w:rsid w:val="006B40B0"/>
    <w:rsid w:val="006B50D4"/>
    <w:rsid w:val="006B5585"/>
    <w:rsid w:val="006B5CF1"/>
    <w:rsid w:val="006B60F6"/>
    <w:rsid w:val="006C189B"/>
    <w:rsid w:val="006C2412"/>
    <w:rsid w:val="006C41BE"/>
    <w:rsid w:val="006C4E40"/>
    <w:rsid w:val="006C52D0"/>
    <w:rsid w:val="006C5FFD"/>
    <w:rsid w:val="006C6D13"/>
    <w:rsid w:val="006C7603"/>
    <w:rsid w:val="006D0422"/>
    <w:rsid w:val="006D08C4"/>
    <w:rsid w:val="006D0B8B"/>
    <w:rsid w:val="006D2EA9"/>
    <w:rsid w:val="006D3FD5"/>
    <w:rsid w:val="006D4CD2"/>
    <w:rsid w:val="006D51DB"/>
    <w:rsid w:val="006D6A13"/>
    <w:rsid w:val="006D7AC3"/>
    <w:rsid w:val="006D7FFA"/>
    <w:rsid w:val="006E201E"/>
    <w:rsid w:val="006E4D04"/>
    <w:rsid w:val="006E6250"/>
    <w:rsid w:val="006F1C4A"/>
    <w:rsid w:val="006F1EDF"/>
    <w:rsid w:val="006F2511"/>
    <w:rsid w:val="006F2CF3"/>
    <w:rsid w:val="006F30F4"/>
    <w:rsid w:val="006F5300"/>
    <w:rsid w:val="006F6D8B"/>
    <w:rsid w:val="006F7A37"/>
    <w:rsid w:val="00700552"/>
    <w:rsid w:val="00700E85"/>
    <w:rsid w:val="00700F94"/>
    <w:rsid w:val="0070236B"/>
    <w:rsid w:val="007027A7"/>
    <w:rsid w:val="00702BE4"/>
    <w:rsid w:val="007074DA"/>
    <w:rsid w:val="00710744"/>
    <w:rsid w:val="0071125A"/>
    <w:rsid w:val="00712E9C"/>
    <w:rsid w:val="00713A42"/>
    <w:rsid w:val="0072065C"/>
    <w:rsid w:val="00720B9B"/>
    <w:rsid w:val="00720FF6"/>
    <w:rsid w:val="0072167A"/>
    <w:rsid w:val="00722245"/>
    <w:rsid w:val="007224D6"/>
    <w:rsid w:val="00723D61"/>
    <w:rsid w:val="007247C1"/>
    <w:rsid w:val="0072526A"/>
    <w:rsid w:val="007256F8"/>
    <w:rsid w:val="00726E81"/>
    <w:rsid w:val="007276FC"/>
    <w:rsid w:val="00730147"/>
    <w:rsid w:val="00732DA4"/>
    <w:rsid w:val="00733E90"/>
    <w:rsid w:val="0073511F"/>
    <w:rsid w:val="00735998"/>
    <w:rsid w:val="007362B5"/>
    <w:rsid w:val="007362D9"/>
    <w:rsid w:val="0073707A"/>
    <w:rsid w:val="00737105"/>
    <w:rsid w:val="00737848"/>
    <w:rsid w:val="00740385"/>
    <w:rsid w:val="007413CA"/>
    <w:rsid w:val="00742FC6"/>
    <w:rsid w:val="00744210"/>
    <w:rsid w:val="00745374"/>
    <w:rsid w:val="00745E33"/>
    <w:rsid w:val="00747AD3"/>
    <w:rsid w:val="00750D2E"/>
    <w:rsid w:val="00752854"/>
    <w:rsid w:val="007529A1"/>
    <w:rsid w:val="00753FC0"/>
    <w:rsid w:val="007547BB"/>
    <w:rsid w:val="00754A81"/>
    <w:rsid w:val="00755BEA"/>
    <w:rsid w:val="00760CEE"/>
    <w:rsid w:val="00760F14"/>
    <w:rsid w:val="00762EE3"/>
    <w:rsid w:val="0076317D"/>
    <w:rsid w:val="00765E16"/>
    <w:rsid w:val="007662F6"/>
    <w:rsid w:val="00766962"/>
    <w:rsid w:val="00767A6D"/>
    <w:rsid w:val="00770CFD"/>
    <w:rsid w:val="00771184"/>
    <w:rsid w:val="00771B5B"/>
    <w:rsid w:val="00771C4F"/>
    <w:rsid w:val="00772BC5"/>
    <w:rsid w:val="0077351F"/>
    <w:rsid w:val="0077456B"/>
    <w:rsid w:val="007747FA"/>
    <w:rsid w:val="007759DB"/>
    <w:rsid w:val="00775B48"/>
    <w:rsid w:val="00775DB4"/>
    <w:rsid w:val="00780BFA"/>
    <w:rsid w:val="0078222B"/>
    <w:rsid w:val="00784D5D"/>
    <w:rsid w:val="007875EE"/>
    <w:rsid w:val="00787C19"/>
    <w:rsid w:val="00790A9F"/>
    <w:rsid w:val="00790DFF"/>
    <w:rsid w:val="00790F48"/>
    <w:rsid w:val="00791144"/>
    <w:rsid w:val="0079137F"/>
    <w:rsid w:val="00791E76"/>
    <w:rsid w:val="007939E3"/>
    <w:rsid w:val="00795919"/>
    <w:rsid w:val="00795AE3"/>
    <w:rsid w:val="0079754F"/>
    <w:rsid w:val="007A2614"/>
    <w:rsid w:val="007A4723"/>
    <w:rsid w:val="007A692A"/>
    <w:rsid w:val="007A6D88"/>
    <w:rsid w:val="007A7268"/>
    <w:rsid w:val="007B1E9A"/>
    <w:rsid w:val="007B2E82"/>
    <w:rsid w:val="007B6CAF"/>
    <w:rsid w:val="007C06D2"/>
    <w:rsid w:val="007C13DB"/>
    <w:rsid w:val="007C1D8E"/>
    <w:rsid w:val="007C1ED9"/>
    <w:rsid w:val="007C1F0B"/>
    <w:rsid w:val="007C326E"/>
    <w:rsid w:val="007C5846"/>
    <w:rsid w:val="007C683C"/>
    <w:rsid w:val="007C7C18"/>
    <w:rsid w:val="007D032F"/>
    <w:rsid w:val="007D0F07"/>
    <w:rsid w:val="007D5F39"/>
    <w:rsid w:val="007D6404"/>
    <w:rsid w:val="007E0BF8"/>
    <w:rsid w:val="007E0DE4"/>
    <w:rsid w:val="007E1423"/>
    <w:rsid w:val="007E3A76"/>
    <w:rsid w:val="007E4B2E"/>
    <w:rsid w:val="007E6A36"/>
    <w:rsid w:val="007E7BED"/>
    <w:rsid w:val="007F0582"/>
    <w:rsid w:val="007F2E50"/>
    <w:rsid w:val="007F465B"/>
    <w:rsid w:val="007F6A43"/>
    <w:rsid w:val="00800650"/>
    <w:rsid w:val="0080078E"/>
    <w:rsid w:val="00801EFF"/>
    <w:rsid w:val="00803B50"/>
    <w:rsid w:val="00804E77"/>
    <w:rsid w:val="00807066"/>
    <w:rsid w:val="00807398"/>
    <w:rsid w:val="0081109A"/>
    <w:rsid w:val="008116CF"/>
    <w:rsid w:val="008126AC"/>
    <w:rsid w:val="00813700"/>
    <w:rsid w:val="00813C1E"/>
    <w:rsid w:val="0081674F"/>
    <w:rsid w:val="00816FC6"/>
    <w:rsid w:val="00817298"/>
    <w:rsid w:val="008174B2"/>
    <w:rsid w:val="0082024D"/>
    <w:rsid w:val="008211A4"/>
    <w:rsid w:val="00821A05"/>
    <w:rsid w:val="00821DA8"/>
    <w:rsid w:val="008221DF"/>
    <w:rsid w:val="008223E4"/>
    <w:rsid w:val="00822797"/>
    <w:rsid w:val="008231DE"/>
    <w:rsid w:val="0082664A"/>
    <w:rsid w:val="00827F2C"/>
    <w:rsid w:val="00830E36"/>
    <w:rsid w:val="00830F48"/>
    <w:rsid w:val="008312B6"/>
    <w:rsid w:val="00832E7C"/>
    <w:rsid w:val="00836473"/>
    <w:rsid w:val="0083672C"/>
    <w:rsid w:val="00836800"/>
    <w:rsid w:val="00836FDF"/>
    <w:rsid w:val="0083798D"/>
    <w:rsid w:val="00840FE1"/>
    <w:rsid w:val="00842161"/>
    <w:rsid w:val="0084313A"/>
    <w:rsid w:val="0084402E"/>
    <w:rsid w:val="008462C6"/>
    <w:rsid w:val="008502A7"/>
    <w:rsid w:val="00850467"/>
    <w:rsid w:val="008512CA"/>
    <w:rsid w:val="0085181F"/>
    <w:rsid w:val="0086138B"/>
    <w:rsid w:val="0086265B"/>
    <w:rsid w:val="00862E00"/>
    <w:rsid w:val="00862F2D"/>
    <w:rsid w:val="00864953"/>
    <w:rsid w:val="008661E9"/>
    <w:rsid w:val="008720C2"/>
    <w:rsid w:val="008724DC"/>
    <w:rsid w:val="00872653"/>
    <w:rsid w:val="008764E5"/>
    <w:rsid w:val="0088193C"/>
    <w:rsid w:val="008819EE"/>
    <w:rsid w:val="00881C87"/>
    <w:rsid w:val="00882229"/>
    <w:rsid w:val="00882DF4"/>
    <w:rsid w:val="00882EC6"/>
    <w:rsid w:val="00883394"/>
    <w:rsid w:val="008849AB"/>
    <w:rsid w:val="008851CC"/>
    <w:rsid w:val="008853DA"/>
    <w:rsid w:val="00885E56"/>
    <w:rsid w:val="00885F69"/>
    <w:rsid w:val="008860CE"/>
    <w:rsid w:val="00886517"/>
    <w:rsid w:val="008916BE"/>
    <w:rsid w:val="00894417"/>
    <w:rsid w:val="00895261"/>
    <w:rsid w:val="008955B0"/>
    <w:rsid w:val="00895A65"/>
    <w:rsid w:val="00897651"/>
    <w:rsid w:val="00897D37"/>
    <w:rsid w:val="008A0A79"/>
    <w:rsid w:val="008A1A33"/>
    <w:rsid w:val="008A1B91"/>
    <w:rsid w:val="008A6EF5"/>
    <w:rsid w:val="008B2505"/>
    <w:rsid w:val="008B35A0"/>
    <w:rsid w:val="008B3AC5"/>
    <w:rsid w:val="008C087C"/>
    <w:rsid w:val="008C0A48"/>
    <w:rsid w:val="008C0F3A"/>
    <w:rsid w:val="008C1963"/>
    <w:rsid w:val="008C1A4F"/>
    <w:rsid w:val="008C23F7"/>
    <w:rsid w:val="008C4B16"/>
    <w:rsid w:val="008C4C2E"/>
    <w:rsid w:val="008C660C"/>
    <w:rsid w:val="008D19FF"/>
    <w:rsid w:val="008D69FB"/>
    <w:rsid w:val="008E2E35"/>
    <w:rsid w:val="008E45C0"/>
    <w:rsid w:val="008E465C"/>
    <w:rsid w:val="008E4FFA"/>
    <w:rsid w:val="008F03DB"/>
    <w:rsid w:val="008F19D5"/>
    <w:rsid w:val="008F27DD"/>
    <w:rsid w:val="008F3CD2"/>
    <w:rsid w:val="008F3F4E"/>
    <w:rsid w:val="008F4309"/>
    <w:rsid w:val="008F51B4"/>
    <w:rsid w:val="008F7D80"/>
    <w:rsid w:val="00900B09"/>
    <w:rsid w:val="00901E14"/>
    <w:rsid w:val="009021F9"/>
    <w:rsid w:val="00904754"/>
    <w:rsid w:val="00904FC4"/>
    <w:rsid w:val="00906FEF"/>
    <w:rsid w:val="00907AB3"/>
    <w:rsid w:val="00907FC9"/>
    <w:rsid w:val="00911187"/>
    <w:rsid w:val="0091497F"/>
    <w:rsid w:val="00914C90"/>
    <w:rsid w:val="009159CD"/>
    <w:rsid w:val="00921507"/>
    <w:rsid w:val="00922808"/>
    <w:rsid w:val="00925825"/>
    <w:rsid w:val="0093615D"/>
    <w:rsid w:val="00937FBC"/>
    <w:rsid w:val="00940B47"/>
    <w:rsid w:val="00941467"/>
    <w:rsid w:val="00944915"/>
    <w:rsid w:val="00944C05"/>
    <w:rsid w:val="009451B7"/>
    <w:rsid w:val="00945558"/>
    <w:rsid w:val="00945D1A"/>
    <w:rsid w:val="0094689C"/>
    <w:rsid w:val="0094715C"/>
    <w:rsid w:val="00955753"/>
    <w:rsid w:val="00960205"/>
    <w:rsid w:val="00961779"/>
    <w:rsid w:val="00963A69"/>
    <w:rsid w:val="00965072"/>
    <w:rsid w:val="00971CA4"/>
    <w:rsid w:val="00971F18"/>
    <w:rsid w:val="00972CE9"/>
    <w:rsid w:val="009736C3"/>
    <w:rsid w:val="00973962"/>
    <w:rsid w:val="00973A5D"/>
    <w:rsid w:val="00974DA7"/>
    <w:rsid w:val="009769FA"/>
    <w:rsid w:val="00976B68"/>
    <w:rsid w:val="00976E30"/>
    <w:rsid w:val="009805E2"/>
    <w:rsid w:val="00983518"/>
    <w:rsid w:val="0098405F"/>
    <w:rsid w:val="009840CA"/>
    <w:rsid w:val="0098524A"/>
    <w:rsid w:val="00986286"/>
    <w:rsid w:val="00990B46"/>
    <w:rsid w:val="0099238C"/>
    <w:rsid w:val="00992C3B"/>
    <w:rsid w:val="009945D2"/>
    <w:rsid w:val="00994CFB"/>
    <w:rsid w:val="009A280C"/>
    <w:rsid w:val="009A663F"/>
    <w:rsid w:val="009A7055"/>
    <w:rsid w:val="009A7CBD"/>
    <w:rsid w:val="009B18B9"/>
    <w:rsid w:val="009B2024"/>
    <w:rsid w:val="009B353E"/>
    <w:rsid w:val="009B51E2"/>
    <w:rsid w:val="009D00EA"/>
    <w:rsid w:val="009D025A"/>
    <w:rsid w:val="009D08F7"/>
    <w:rsid w:val="009D1749"/>
    <w:rsid w:val="009D18AA"/>
    <w:rsid w:val="009D2E9D"/>
    <w:rsid w:val="009D3F31"/>
    <w:rsid w:val="009D5B3D"/>
    <w:rsid w:val="009D6DD4"/>
    <w:rsid w:val="009E051A"/>
    <w:rsid w:val="009E1D37"/>
    <w:rsid w:val="009E3F68"/>
    <w:rsid w:val="009E4646"/>
    <w:rsid w:val="009E49F7"/>
    <w:rsid w:val="009F066B"/>
    <w:rsid w:val="009F0BEC"/>
    <w:rsid w:val="009F22A2"/>
    <w:rsid w:val="009F267A"/>
    <w:rsid w:val="009F3407"/>
    <w:rsid w:val="009F4DC5"/>
    <w:rsid w:val="009F4E35"/>
    <w:rsid w:val="009F585D"/>
    <w:rsid w:val="009F73E5"/>
    <w:rsid w:val="009F7E4B"/>
    <w:rsid w:val="00A0059C"/>
    <w:rsid w:val="00A01124"/>
    <w:rsid w:val="00A043DD"/>
    <w:rsid w:val="00A06CC3"/>
    <w:rsid w:val="00A10D0C"/>
    <w:rsid w:val="00A11027"/>
    <w:rsid w:val="00A1180B"/>
    <w:rsid w:val="00A12895"/>
    <w:rsid w:val="00A138A4"/>
    <w:rsid w:val="00A14931"/>
    <w:rsid w:val="00A149B9"/>
    <w:rsid w:val="00A15EEB"/>
    <w:rsid w:val="00A176FD"/>
    <w:rsid w:val="00A17CFA"/>
    <w:rsid w:val="00A2358C"/>
    <w:rsid w:val="00A2562E"/>
    <w:rsid w:val="00A261DD"/>
    <w:rsid w:val="00A26CCA"/>
    <w:rsid w:val="00A31341"/>
    <w:rsid w:val="00A327DA"/>
    <w:rsid w:val="00A32D81"/>
    <w:rsid w:val="00A330FA"/>
    <w:rsid w:val="00A34B58"/>
    <w:rsid w:val="00A37490"/>
    <w:rsid w:val="00A37C4C"/>
    <w:rsid w:val="00A42D8E"/>
    <w:rsid w:val="00A4435C"/>
    <w:rsid w:val="00A44454"/>
    <w:rsid w:val="00A4732F"/>
    <w:rsid w:val="00A47667"/>
    <w:rsid w:val="00A519C1"/>
    <w:rsid w:val="00A53234"/>
    <w:rsid w:val="00A5396D"/>
    <w:rsid w:val="00A54F30"/>
    <w:rsid w:val="00A55338"/>
    <w:rsid w:val="00A5543C"/>
    <w:rsid w:val="00A56570"/>
    <w:rsid w:val="00A570E1"/>
    <w:rsid w:val="00A57407"/>
    <w:rsid w:val="00A609ED"/>
    <w:rsid w:val="00A613E3"/>
    <w:rsid w:val="00A615B2"/>
    <w:rsid w:val="00A6189F"/>
    <w:rsid w:val="00A618FC"/>
    <w:rsid w:val="00A62D8E"/>
    <w:rsid w:val="00A62E59"/>
    <w:rsid w:val="00A63D9B"/>
    <w:rsid w:val="00A7116C"/>
    <w:rsid w:val="00A720B5"/>
    <w:rsid w:val="00A72DAD"/>
    <w:rsid w:val="00A742FA"/>
    <w:rsid w:val="00A7453D"/>
    <w:rsid w:val="00A76448"/>
    <w:rsid w:val="00A76574"/>
    <w:rsid w:val="00A778C1"/>
    <w:rsid w:val="00A77AF0"/>
    <w:rsid w:val="00A77FA7"/>
    <w:rsid w:val="00A81FA2"/>
    <w:rsid w:val="00A82ACF"/>
    <w:rsid w:val="00A83F46"/>
    <w:rsid w:val="00A85C72"/>
    <w:rsid w:val="00A86566"/>
    <w:rsid w:val="00A86E4D"/>
    <w:rsid w:val="00A96490"/>
    <w:rsid w:val="00A97E14"/>
    <w:rsid w:val="00AA0199"/>
    <w:rsid w:val="00AA0F34"/>
    <w:rsid w:val="00AA1D75"/>
    <w:rsid w:val="00AA51B2"/>
    <w:rsid w:val="00AA536D"/>
    <w:rsid w:val="00AA5752"/>
    <w:rsid w:val="00AA5DC9"/>
    <w:rsid w:val="00AA748C"/>
    <w:rsid w:val="00AB07F4"/>
    <w:rsid w:val="00AB2AF8"/>
    <w:rsid w:val="00AB47E4"/>
    <w:rsid w:val="00AB67D5"/>
    <w:rsid w:val="00AC44E1"/>
    <w:rsid w:val="00AC5E10"/>
    <w:rsid w:val="00AC6776"/>
    <w:rsid w:val="00AD0DF9"/>
    <w:rsid w:val="00AD0FFE"/>
    <w:rsid w:val="00AD156B"/>
    <w:rsid w:val="00AD178A"/>
    <w:rsid w:val="00AD1B45"/>
    <w:rsid w:val="00AD1EBF"/>
    <w:rsid w:val="00AD4099"/>
    <w:rsid w:val="00AD4DD6"/>
    <w:rsid w:val="00AD4E14"/>
    <w:rsid w:val="00AD55AE"/>
    <w:rsid w:val="00AE386B"/>
    <w:rsid w:val="00AE6010"/>
    <w:rsid w:val="00AE6C2C"/>
    <w:rsid w:val="00AE6D29"/>
    <w:rsid w:val="00AE7128"/>
    <w:rsid w:val="00AE7D3D"/>
    <w:rsid w:val="00AF06FB"/>
    <w:rsid w:val="00AF11FA"/>
    <w:rsid w:val="00AF2837"/>
    <w:rsid w:val="00AF3A36"/>
    <w:rsid w:val="00AF4F4C"/>
    <w:rsid w:val="00AF5054"/>
    <w:rsid w:val="00AF51C8"/>
    <w:rsid w:val="00AF7675"/>
    <w:rsid w:val="00AF7B46"/>
    <w:rsid w:val="00B0081F"/>
    <w:rsid w:val="00B00C56"/>
    <w:rsid w:val="00B01419"/>
    <w:rsid w:val="00B0162A"/>
    <w:rsid w:val="00B018EF"/>
    <w:rsid w:val="00B02354"/>
    <w:rsid w:val="00B05502"/>
    <w:rsid w:val="00B07836"/>
    <w:rsid w:val="00B07D61"/>
    <w:rsid w:val="00B106FC"/>
    <w:rsid w:val="00B12EEB"/>
    <w:rsid w:val="00B13429"/>
    <w:rsid w:val="00B13B95"/>
    <w:rsid w:val="00B17E0C"/>
    <w:rsid w:val="00B17EAF"/>
    <w:rsid w:val="00B2056A"/>
    <w:rsid w:val="00B218CF"/>
    <w:rsid w:val="00B22329"/>
    <w:rsid w:val="00B25BCF"/>
    <w:rsid w:val="00B26F93"/>
    <w:rsid w:val="00B3044C"/>
    <w:rsid w:val="00B30977"/>
    <w:rsid w:val="00B317E2"/>
    <w:rsid w:val="00B322A3"/>
    <w:rsid w:val="00B33CE0"/>
    <w:rsid w:val="00B34B81"/>
    <w:rsid w:val="00B34F28"/>
    <w:rsid w:val="00B361DE"/>
    <w:rsid w:val="00B37105"/>
    <w:rsid w:val="00B40135"/>
    <w:rsid w:val="00B430A6"/>
    <w:rsid w:val="00B43EA8"/>
    <w:rsid w:val="00B441FD"/>
    <w:rsid w:val="00B47604"/>
    <w:rsid w:val="00B50659"/>
    <w:rsid w:val="00B50BFA"/>
    <w:rsid w:val="00B527A7"/>
    <w:rsid w:val="00B548AE"/>
    <w:rsid w:val="00B54EA1"/>
    <w:rsid w:val="00B5541C"/>
    <w:rsid w:val="00B56D8E"/>
    <w:rsid w:val="00B56E0C"/>
    <w:rsid w:val="00B6066D"/>
    <w:rsid w:val="00B61455"/>
    <w:rsid w:val="00B61CC0"/>
    <w:rsid w:val="00B6227F"/>
    <w:rsid w:val="00B63D92"/>
    <w:rsid w:val="00B64F9D"/>
    <w:rsid w:val="00B65F7F"/>
    <w:rsid w:val="00B6670B"/>
    <w:rsid w:val="00B7040C"/>
    <w:rsid w:val="00B732E2"/>
    <w:rsid w:val="00B73974"/>
    <w:rsid w:val="00B7402E"/>
    <w:rsid w:val="00B76343"/>
    <w:rsid w:val="00B765E8"/>
    <w:rsid w:val="00B76E20"/>
    <w:rsid w:val="00B77646"/>
    <w:rsid w:val="00B8059C"/>
    <w:rsid w:val="00B81128"/>
    <w:rsid w:val="00B8161E"/>
    <w:rsid w:val="00B8243F"/>
    <w:rsid w:val="00B834A3"/>
    <w:rsid w:val="00B83893"/>
    <w:rsid w:val="00B84935"/>
    <w:rsid w:val="00B8647A"/>
    <w:rsid w:val="00B86B5B"/>
    <w:rsid w:val="00B86EA1"/>
    <w:rsid w:val="00B90A65"/>
    <w:rsid w:val="00B9255A"/>
    <w:rsid w:val="00B930C0"/>
    <w:rsid w:val="00B95468"/>
    <w:rsid w:val="00B9608C"/>
    <w:rsid w:val="00B961F1"/>
    <w:rsid w:val="00B96DD2"/>
    <w:rsid w:val="00BA3B27"/>
    <w:rsid w:val="00BA3CA1"/>
    <w:rsid w:val="00BA3F36"/>
    <w:rsid w:val="00BA427D"/>
    <w:rsid w:val="00BA5243"/>
    <w:rsid w:val="00BA6448"/>
    <w:rsid w:val="00BB1E17"/>
    <w:rsid w:val="00BB21E3"/>
    <w:rsid w:val="00BB4FCE"/>
    <w:rsid w:val="00BB6A34"/>
    <w:rsid w:val="00BB723A"/>
    <w:rsid w:val="00BC0E00"/>
    <w:rsid w:val="00BC0F39"/>
    <w:rsid w:val="00BC1FE6"/>
    <w:rsid w:val="00BC3DF2"/>
    <w:rsid w:val="00BC4681"/>
    <w:rsid w:val="00BC6169"/>
    <w:rsid w:val="00BC764F"/>
    <w:rsid w:val="00BD03F8"/>
    <w:rsid w:val="00BD076A"/>
    <w:rsid w:val="00BD1216"/>
    <w:rsid w:val="00BD140F"/>
    <w:rsid w:val="00BD2040"/>
    <w:rsid w:val="00BD2172"/>
    <w:rsid w:val="00BD2B3C"/>
    <w:rsid w:val="00BD2EF3"/>
    <w:rsid w:val="00BD3387"/>
    <w:rsid w:val="00BD3F19"/>
    <w:rsid w:val="00BD4BFB"/>
    <w:rsid w:val="00BD4CAB"/>
    <w:rsid w:val="00BD4D2F"/>
    <w:rsid w:val="00BD644B"/>
    <w:rsid w:val="00BD6D41"/>
    <w:rsid w:val="00BD7101"/>
    <w:rsid w:val="00BD7E7E"/>
    <w:rsid w:val="00BE0300"/>
    <w:rsid w:val="00BE0F7C"/>
    <w:rsid w:val="00BE15CE"/>
    <w:rsid w:val="00BE1756"/>
    <w:rsid w:val="00BE23B5"/>
    <w:rsid w:val="00BE258D"/>
    <w:rsid w:val="00BE290D"/>
    <w:rsid w:val="00BE2973"/>
    <w:rsid w:val="00BE305D"/>
    <w:rsid w:val="00BE4145"/>
    <w:rsid w:val="00BE4ADF"/>
    <w:rsid w:val="00BE4DE9"/>
    <w:rsid w:val="00BE68A9"/>
    <w:rsid w:val="00BE7BE8"/>
    <w:rsid w:val="00BF0719"/>
    <w:rsid w:val="00BF0FA7"/>
    <w:rsid w:val="00BF30CC"/>
    <w:rsid w:val="00BF337B"/>
    <w:rsid w:val="00BF3A5D"/>
    <w:rsid w:val="00BF508B"/>
    <w:rsid w:val="00BF5E23"/>
    <w:rsid w:val="00BF6B25"/>
    <w:rsid w:val="00BF7212"/>
    <w:rsid w:val="00BF7E30"/>
    <w:rsid w:val="00C02D97"/>
    <w:rsid w:val="00C03570"/>
    <w:rsid w:val="00C03B6B"/>
    <w:rsid w:val="00C04D79"/>
    <w:rsid w:val="00C0505F"/>
    <w:rsid w:val="00C06090"/>
    <w:rsid w:val="00C067A7"/>
    <w:rsid w:val="00C11150"/>
    <w:rsid w:val="00C13210"/>
    <w:rsid w:val="00C134B2"/>
    <w:rsid w:val="00C149D9"/>
    <w:rsid w:val="00C175AB"/>
    <w:rsid w:val="00C2062A"/>
    <w:rsid w:val="00C20760"/>
    <w:rsid w:val="00C21E03"/>
    <w:rsid w:val="00C21E0B"/>
    <w:rsid w:val="00C25405"/>
    <w:rsid w:val="00C26AC6"/>
    <w:rsid w:val="00C27F03"/>
    <w:rsid w:val="00C33C83"/>
    <w:rsid w:val="00C34687"/>
    <w:rsid w:val="00C34BC6"/>
    <w:rsid w:val="00C36A79"/>
    <w:rsid w:val="00C36F28"/>
    <w:rsid w:val="00C377CC"/>
    <w:rsid w:val="00C41B6D"/>
    <w:rsid w:val="00C44EF3"/>
    <w:rsid w:val="00C47090"/>
    <w:rsid w:val="00C500FA"/>
    <w:rsid w:val="00C50272"/>
    <w:rsid w:val="00C522BC"/>
    <w:rsid w:val="00C523F5"/>
    <w:rsid w:val="00C529C2"/>
    <w:rsid w:val="00C53370"/>
    <w:rsid w:val="00C5557B"/>
    <w:rsid w:val="00C55AA0"/>
    <w:rsid w:val="00C567E1"/>
    <w:rsid w:val="00C57F3C"/>
    <w:rsid w:val="00C636F2"/>
    <w:rsid w:val="00C63BD1"/>
    <w:rsid w:val="00C649BE"/>
    <w:rsid w:val="00C65065"/>
    <w:rsid w:val="00C679F8"/>
    <w:rsid w:val="00C70029"/>
    <w:rsid w:val="00C70516"/>
    <w:rsid w:val="00C71A3E"/>
    <w:rsid w:val="00C71B47"/>
    <w:rsid w:val="00C72516"/>
    <w:rsid w:val="00C737A0"/>
    <w:rsid w:val="00C73888"/>
    <w:rsid w:val="00C74F2A"/>
    <w:rsid w:val="00C75694"/>
    <w:rsid w:val="00C757B5"/>
    <w:rsid w:val="00C76E81"/>
    <w:rsid w:val="00C76EA1"/>
    <w:rsid w:val="00C76F58"/>
    <w:rsid w:val="00C77E38"/>
    <w:rsid w:val="00C77FD4"/>
    <w:rsid w:val="00C839B9"/>
    <w:rsid w:val="00C84D8C"/>
    <w:rsid w:val="00C85378"/>
    <w:rsid w:val="00C8567E"/>
    <w:rsid w:val="00C86983"/>
    <w:rsid w:val="00C918F2"/>
    <w:rsid w:val="00C91A75"/>
    <w:rsid w:val="00C92A09"/>
    <w:rsid w:val="00C97AA4"/>
    <w:rsid w:val="00CA02EE"/>
    <w:rsid w:val="00CA1CFC"/>
    <w:rsid w:val="00CA2345"/>
    <w:rsid w:val="00CA2A5E"/>
    <w:rsid w:val="00CA4037"/>
    <w:rsid w:val="00CA40AC"/>
    <w:rsid w:val="00CA4541"/>
    <w:rsid w:val="00CA4D48"/>
    <w:rsid w:val="00CA6B87"/>
    <w:rsid w:val="00CA7CE8"/>
    <w:rsid w:val="00CB1982"/>
    <w:rsid w:val="00CB1DCD"/>
    <w:rsid w:val="00CB2B2B"/>
    <w:rsid w:val="00CB38BE"/>
    <w:rsid w:val="00CC2443"/>
    <w:rsid w:val="00CC2A84"/>
    <w:rsid w:val="00CC434D"/>
    <w:rsid w:val="00CC447D"/>
    <w:rsid w:val="00CC4644"/>
    <w:rsid w:val="00CC5A15"/>
    <w:rsid w:val="00CC6590"/>
    <w:rsid w:val="00CD1481"/>
    <w:rsid w:val="00CD166A"/>
    <w:rsid w:val="00CD16AD"/>
    <w:rsid w:val="00CD1FB0"/>
    <w:rsid w:val="00CD24CE"/>
    <w:rsid w:val="00CD25BF"/>
    <w:rsid w:val="00CD34B9"/>
    <w:rsid w:val="00CD7782"/>
    <w:rsid w:val="00CE0349"/>
    <w:rsid w:val="00CE24A5"/>
    <w:rsid w:val="00CE2D18"/>
    <w:rsid w:val="00CE34A2"/>
    <w:rsid w:val="00CE40F8"/>
    <w:rsid w:val="00CE41B5"/>
    <w:rsid w:val="00CE4653"/>
    <w:rsid w:val="00CE5637"/>
    <w:rsid w:val="00CE5DE3"/>
    <w:rsid w:val="00CF00F4"/>
    <w:rsid w:val="00CF01DF"/>
    <w:rsid w:val="00CF0DD4"/>
    <w:rsid w:val="00CF0F17"/>
    <w:rsid w:val="00CF189F"/>
    <w:rsid w:val="00CF2D06"/>
    <w:rsid w:val="00CF2F31"/>
    <w:rsid w:val="00CF45F0"/>
    <w:rsid w:val="00CF4BD1"/>
    <w:rsid w:val="00CF511D"/>
    <w:rsid w:val="00CF5CE6"/>
    <w:rsid w:val="00CF7370"/>
    <w:rsid w:val="00D012AD"/>
    <w:rsid w:val="00D0199B"/>
    <w:rsid w:val="00D01FAE"/>
    <w:rsid w:val="00D02735"/>
    <w:rsid w:val="00D035BD"/>
    <w:rsid w:val="00D04198"/>
    <w:rsid w:val="00D04E94"/>
    <w:rsid w:val="00D057EC"/>
    <w:rsid w:val="00D061EA"/>
    <w:rsid w:val="00D0630C"/>
    <w:rsid w:val="00D06BBD"/>
    <w:rsid w:val="00D07179"/>
    <w:rsid w:val="00D07479"/>
    <w:rsid w:val="00D075BE"/>
    <w:rsid w:val="00D07D88"/>
    <w:rsid w:val="00D1017D"/>
    <w:rsid w:val="00D129F5"/>
    <w:rsid w:val="00D14061"/>
    <w:rsid w:val="00D1417C"/>
    <w:rsid w:val="00D156D2"/>
    <w:rsid w:val="00D15785"/>
    <w:rsid w:val="00D15CD3"/>
    <w:rsid w:val="00D16B6D"/>
    <w:rsid w:val="00D16D2E"/>
    <w:rsid w:val="00D216DD"/>
    <w:rsid w:val="00D237B0"/>
    <w:rsid w:val="00D23E81"/>
    <w:rsid w:val="00D262B4"/>
    <w:rsid w:val="00D30551"/>
    <w:rsid w:val="00D313B4"/>
    <w:rsid w:val="00D31576"/>
    <w:rsid w:val="00D315A8"/>
    <w:rsid w:val="00D31AB9"/>
    <w:rsid w:val="00D34FAF"/>
    <w:rsid w:val="00D3532D"/>
    <w:rsid w:val="00D36070"/>
    <w:rsid w:val="00D3758D"/>
    <w:rsid w:val="00D37C64"/>
    <w:rsid w:val="00D4020D"/>
    <w:rsid w:val="00D41858"/>
    <w:rsid w:val="00D42199"/>
    <w:rsid w:val="00D4280D"/>
    <w:rsid w:val="00D4414D"/>
    <w:rsid w:val="00D44E5B"/>
    <w:rsid w:val="00D457DF"/>
    <w:rsid w:val="00D464CB"/>
    <w:rsid w:val="00D47328"/>
    <w:rsid w:val="00D47C71"/>
    <w:rsid w:val="00D53A1D"/>
    <w:rsid w:val="00D54F1A"/>
    <w:rsid w:val="00D56CB0"/>
    <w:rsid w:val="00D56D61"/>
    <w:rsid w:val="00D60899"/>
    <w:rsid w:val="00D60F95"/>
    <w:rsid w:val="00D6103C"/>
    <w:rsid w:val="00D616C0"/>
    <w:rsid w:val="00D624FF"/>
    <w:rsid w:val="00D63101"/>
    <w:rsid w:val="00D63AA9"/>
    <w:rsid w:val="00D658CA"/>
    <w:rsid w:val="00D719C7"/>
    <w:rsid w:val="00D72061"/>
    <w:rsid w:val="00D72A66"/>
    <w:rsid w:val="00D757AB"/>
    <w:rsid w:val="00D757C4"/>
    <w:rsid w:val="00D77D16"/>
    <w:rsid w:val="00D81E64"/>
    <w:rsid w:val="00D82618"/>
    <w:rsid w:val="00D82DD1"/>
    <w:rsid w:val="00D82DDD"/>
    <w:rsid w:val="00D83A56"/>
    <w:rsid w:val="00D8434E"/>
    <w:rsid w:val="00D84412"/>
    <w:rsid w:val="00D874CE"/>
    <w:rsid w:val="00D91E03"/>
    <w:rsid w:val="00D93079"/>
    <w:rsid w:val="00DA172F"/>
    <w:rsid w:val="00DA58A3"/>
    <w:rsid w:val="00DA594E"/>
    <w:rsid w:val="00DA7826"/>
    <w:rsid w:val="00DA7F86"/>
    <w:rsid w:val="00DB2582"/>
    <w:rsid w:val="00DB6662"/>
    <w:rsid w:val="00DB7704"/>
    <w:rsid w:val="00DB7BAD"/>
    <w:rsid w:val="00DC0187"/>
    <w:rsid w:val="00DC16B8"/>
    <w:rsid w:val="00DC17BB"/>
    <w:rsid w:val="00DC2356"/>
    <w:rsid w:val="00DC5DBE"/>
    <w:rsid w:val="00DC630D"/>
    <w:rsid w:val="00DC789F"/>
    <w:rsid w:val="00DD13C3"/>
    <w:rsid w:val="00DD162A"/>
    <w:rsid w:val="00DD264C"/>
    <w:rsid w:val="00DD5105"/>
    <w:rsid w:val="00DD637A"/>
    <w:rsid w:val="00DE0548"/>
    <w:rsid w:val="00DE51D8"/>
    <w:rsid w:val="00DE5D28"/>
    <w:rsid w:val="00DE61FD"/>
    <w:rsid w:val="00DE65EA"/>
    <w:rsid w:val="00DF0DBF"/>
    <w:rsid w:val="00DF0E0A"/>
    <w:rsid w:val="00DF13AF"/>
    <w:rsid w:val="00DF2E65"/>
    <w:rsid w:val="00DF3155"/>
    <w:rsid w:val="00DF5DF9"/>
    <w:rsid w:val="00E017AB"/>
    <w:rsid w:val="00E02254"/>
    <w:rsid w:val="00E02D49"/>
    <w:rsid w:val="00E04165"/>
    <w:rsid w:val="00E10B05"/>
    <w:rsid w:val="00E124AE"/>
    <w:rsid w:val="00E12860"/>
    <w:rsid w:val="00E133E4"/>
    <w:rsid w:val="00E13493"/>
    <w:rsid w:val="00E13EA8"/>
    <w:rsid w:val="00E15BA4"/>
    <w:rsid w:val="00E164BB"/>
    <w:rsid w:val="00E21E74"/>
    <w:rsid w:val="00E22FAE"/>
    <w:rsid w:val="00E270C4"/>
    <w:rsid w:val="00E30655"/>
    <w:rsid w:val="00E3146F"/>
    <w:rsid w:val="00E33A6A"/>
    <w:rsid w:val="00E33C52"/>
    <w:rsid w:val="00E35A4F"/>
    <w:rsid w:val="00E36364"/>
    <w:rsid w:val="00E41D55"/>
    <w:rsid w:val="00E450F9"/>
    <w:rsid w:val="00E4521A"/>
    <w:rsid w:val="00E47809"/>
    <w:rsid w:val="00E47F7F"/>
    <w:rsid w:val="00E52DAF"/>
    <w:rsid w:val="00E54BB3"/>
    <w:rsid w:val="00E54EAF"/>
    <w:rsid w:val="00E55292"/>
    <w:rsid w:val="00E562AC"/>
    <w:rsid w:val="00E56568"/>
    <w:rsid w:val="00E56804"/>
    <w:rsid w:val="00E57050"/>
    <w:rsid w:val="00E57752"/>
    <w:rsid w:val="00E60AFD"/>
    <w:rsid w:val="00E626B7"/>
    <w:rsid w:val="00E62B11"/>
    <w:rsid w:val="00E62FDD"/>
    <w:rsid w:val="00E65E8F"/>
    <w:rsid w:val="00E7019D"/>
    <w:rsid w:val="00E71315"/>
    <w:rsid w:val="00E77226"/>
    <w:rsid w:val="00E77792"/>
    <w:rsid w:val="00E8110A"/>
    <w:rsid w:val="00E84BC3"/>
    <w:rsid w:val="00E86C76"/>
    <w:rsid w:val="00E876F3"/>
    <w:rsid w:val="00E87DD6"/>
    <w:rsid w:val="00E90B8B"/>
    <w:rsid w:val="00E90F94"/>
    <w:rsid w:val="00E94069"/>
    <w:rsid w:val="00E96E8D"/>
    <w:rsid w:val="00E9720D"/>
    <w:rsid w:val="00EA0759"/>
    <w:rsid w:val="00EA1590"/>
    <w:rsid w:val="00EA364A"/>
    <w:rsid w:val="00EB149F"/>
    <w:rsid w:val="00EB28AB"/>
    <w:rsid w:val="00EB2C10"/>
    <w:rsid w:val="00EB3091"/>
    <w:rsid w:val="00EB3552"/>
    <w:rsid w:val="00EB3896"/>
    <w:rsid w:val="00EB5747"/>
    <w:rsid w:val="00EB69F6"/>
    <w:rsid w:val="00EC0606"/>
    <w:rsid w:val="00EC5004"/>
    <w:rsid w:val="00EC58BB"/>
    <w:rsid w:val="00EC738E"/>
    <w:rsid w:val="00ED0AAE"/>
    <w:rsid w:val="00ED19AD"/>
    <w:rsid w:val="00ED5692"/>
    <w:rsid w:val="00ED6BB5"/>
    <w:rsid w:val="00ED78BC"/>
    <w:rsid w:val="00EE08C4"/>
    <w:rsid w:val="00EE1BFE"/>
    <w:rsid w:val="00EE281B"/>
    <w:rsid w:val="00EE3EAA"/>
    <w:rsid w:val="00EE44A1"/>
    <w:rsid w:val="00EE4BC4"/>
    <w:rsid w:val="00EE6957"/>
    <w:rsid w:val="00EE78EA"/>
    <w:rsid w:val="00EF0381"/>
    <w:rsid w:val="00EF4521"/>
    <w:rsid w:val="00EF5D87"/>
    <w:rsid w:val="00EF7435"/>
    <w:rsid w:val="00F01288"/>
    <w:rsid w:val="00F013DB"/>
    <w:rsid w:val="00F01464"/>
    <w:rsid w:val="00F04201"/>
    <w:rsid w:val="00F0576E"/>
    <w:rsid w:val="00F0643D"/>
    <w:rsid w:val="00F072D0"/>
    <w:rsid w:val="00F07423"/>
    <w:rsid w:val="00F0773B"/>
    <w:rsid w:val="00F1013E"/>
    <w:rsid w:val="00F1244E"/>
    <w:rsid w:val="00F14299"/>
    <w:rsid w:val="00F156AE"/>
    <w:rsid w:val="00F1734D"/>
    <w:rsid w:val="00F20439"/>
    <w:rsid w:val="00F2082E"/>
    <w:rsid w:val="00F21297"/>
    <w:rsid w:val="00F224E0"/>
    <w:rsid w:val="00F22AB2"/>
    <w:rsid w:val="00F23BF9"/>
    <w:rsid w:val="00F261B0"/>
    <w:rsid w:val="00F27552"/>
    <w:rsid w:val="00F27BFC"/>
    <w:rsid w:val="00F3081D"/>
    <w:rsid w:val="00F30B9F"/>
    <w:rsid w:val="00F32331"/>
    <w:rsid w:val="00F340CD"/>
    <w:rsid w:val="00F342EF"/>
    <w:rsid w:val="00F34F44"/>
    <w:rsid w:val="00F356ED"/>
    <w:rsid w:val="00F3600E"/>
    <w:rsid w:val="00F379CB"/>
    <w:rsid w:val="00F37C94"/>
    <w:rsid w:val="00F4035F"/>
    <w:rsid w:val="00F41688"/>
    <w:rsid w:val="00F43F93"/>
    <w:rsid w:val="00F44C79"/>
    <w:rsid w:val="00F4597D"/>
    <w:rsid w:val="00F45994"/>
    <w:rsid w:val="00F47BAF"/>
    <w:rsid w:val="00F50065"/>
    <w:rsid w:val="00F5152A"/>
    <w:rsid w:val="00F5225C"/>
    <w:rsid w:val="00F53589"/>
    <w:rsid w:val="00F53704"/>
    <w:rsid w:val="00F545EF"/>
    <w:rsid w:val="00F574CA"/>
    <w:rsid w:val="00F5756F"/>
    <w:rsid w:val="00F57AEB"/>
    <w:rsid w:val="00F57F17"/>
    <w:rsid w:val="00F6041A"/>
    <w:rsid w:val="00F62199"/>
    <w:rsid w:val="00F6270B"/>
    <w:rsid w:val="00F63A83"/>
    <w:rsid w:val="00F64C63"/>
    <w:rsid w:val="00F64E26"/>
    <w:rsid w:val="00F659C3"/>
    <w:rsid w:val="00F66FBE"/>
    <w:rsid w:val="00F70E8E"/>
    <w:rsid w:val="00F715D5"/>
    <w:rsid w:val="00F72349"/>
    <w:rsid w:val="00F7393A"/>
    <w:rsid w:val="00F745A9"/>
    <w:rsid w:val="00F75C67"/>
    <w:rsid w:val="00F75D41"/>
    <w:rsid w:val="00F764CB"/>
    <w:rsid w:val="00F76740"/>
    <w:rsid w:val="00F77612"/>
    <w:rsid w:val="00F77BD5"/>
    <w:rsid w:val="00F8412C"/>
    <w:rsid w:val="00F85119"/>
    <w:rsid w:val="00F86771"/>
    <w:rsid w:val="00F86864"/>
    <w:rsid w:val="00F90E57"/>
    <w:rsid w:val="00F93ABB"/>
    <w:rsid w:val="00F95C34"/>
    <w:rsid w:val="00F962C4"/>
    <w:rsid w:val="00F96B78"/>
    <w:rsid w:val="00FA07DF"/>
    <w:rsid w:val="00FA0A88"/>
    <w:rsid w:val="00FA16E4"/>
    <w:rsid w:val="00FA2220"/>
    <w:rsid w:val="00FA360E"/>
    <w:rsid w:val="00FA367F"/>
    <w:rsid w:val="00FA4369"/>
    <w:rsid w:val="00FA7A8F"/>
    <w:rsid w:val="00FB3AF4"/>
    <w:rsid w:val="00FB3EF4"/>
    <w:rsid w:val="00FB5B9A"/>
    <w:rsid w:val="00FB6883"/>
    <w:rsid w:val="00FB79F5"/>
    <w:rsid w:val="00FC043E"/>
    <w:rsid w:val="00FC0935"/>
    <w:rsid w:val="00FC097E"/>
    <w:rsid w:val="00FC4F64"/>
    <w:rsid w:val="00FD021D"/>
    <w:rsid w:val="00FD3ED2"/>
    <w:rsid w:val="00FD4C1A"/>
    <w:rsid w:val="00FD4FA3"/>
    <w:rsid w:val="00FD592E"/>
    <w:rsid w:val="00FD736A"/>
    <w:rsid w:val="00FE136E"/>
    <w:rsid w:val="00FE1ADB"/>
    <w:rsid w:val="00FE22AD"/>
    <w:rsid w:val="00FE2393"/>
    <w:rsid w:val="00FE2D25"/>
    <w:rsid w:val="00FE3B02"/>
    <w:rsid w:val="00FE72A0"/>
    <w:rsid w:val="00FF0CA2"/>
    <w:rsid w:val="00FF28EF"/>
    <w:rsid w:val="00FF36C3"/>
    <w:rsid w:val="00FF3869"/>
    <w:rsid w:val="00FF5C7B"/>
    <w:rsid w:val="00FF5C89"/>
    <w:rsid w:val="00FF618C"/>
    <w:rsid w:val="00FF6D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8D667B"/>
  <w15:docId w15:val="{D2B192C3-2F50-4A55-A3DC-396BAC19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0773B"/>
    <w:rPr>
      <w:sz w:val="24"/>
      <w:szCs w:val="24"/>
    </w:rPr>
  </w:style>
  <w:style w:type="paragraph" w:styleId="Nagwek1">
    <w:name w:val="heading 1"/>
    <w:basedOn w:val="Normalny"/>
    <w:next w:val="Normalny"/>
    <w:qFormat/>
    <w:rsid w:val="00D061EA"/>
    <w:pPr>
      <w:keepNext/>
      <w:spacing w:before="120"/>
      <w:ind w:firstLine="720"/>
      <w:outlineLvl w:val="0"/>
    </w:pPr>
    <w:rPr>
      <w:i/>
      <w:iCs/>
    </w:rPr>
  </w:style>
  <w:style w:type="paragraph" w:styleId="Nagwek2">
    <w:name w:val="heading 2"/>
    <w:basedOn w:val="Normalny"/>
    <w:next w:val="Normalny"/>
    <w:link w:val="Nagwek2Znak"/>
    <w:qFormat/>
    <w:rsid w:val="00460DAA"/>
    <w:pPr>
      <w:keepNext/>
      <w:outlineLvl w:val="1"/>
    </w:pPr>
    <w:rPr>
      <w:rFonts w:ascii="Garamond" w:hAnsi="Garamond"/>
      <w:b/>
      <w:color w:val="000000"/>
    </w:rPr>
  </w:style>
  <w:style w:type="paragraph" w:styleId="Nagwek3">
    <w:name w:val="heading 3"/>
    <w:aliases w:val="ASAPHeading 3,h3"/>
    <w:basedOn w:val="Normalny"/>
    <w:next w:val="Normalny"/>
    <w:uiPriority w:val="99"/>
    <w:qFormat/>
    <w:rsid w:val="00D061EA"/>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460DAA"/>
    <w:pPr>
      <w:keepNext/>
      <w:jc w:val="center"/>
      <w:outlineLvl w:val="3"/>
    </w:pPr>
    <w:rPr>
      <w:rFonts w:ascii="Garamond" w:hAnsi="Garamond"/>
      <w:b/>
      <w:bCs/>
      <w:color w:val="000000"/>
    </w:rPr>
  </w:style>
  <w:style w:type="paragraph" w:styleId="Nagwek5">
    <w:name w:val="heading 5"/>
    <w:basedOn w:val="Normalny"/>
    <w:next w:val="Normalny"/>
    <w:link w:val="Nagwek5Znak"/>
    <w:qFormat/>
    <w:rsid w:val="00460DAA"/>
    <w:pPr>
      <w:keepNext/>
      <w:jc w:val="both"/>
      <w:outlineLvl w:val="4"/>
    </w:pPr>
    <w:rPr>
      <w:rFonts w:ascii="Arial" w:hAnsi="Arial"/>
      <w:b/>
      <w:szCs w:val="20"/>
    </w:rPr>
  </w:style>
  <w:style w:type="paragraph" w:styleId="Nagwek6">
    <w:name w:val="heading 6"/>
    <w:basedOn w:val="Normalny"/>
    <w:next w:val="Normalny"/>
    <w:link w:val="Nagwek6Znak"/>
    <w:qFormat/>
    <w:rsid w:val="00460DAA"/>
    <w:pPr>
      <w:keepNext/>
      <w:spacing w:line="360" w:lineRule="auto"/>
      <w:jc w:val="both"/>
      <w:outlineLvl w:val="5"/>
    </w:pPr>
    <w:rPr>
      <w:rFonts w:ascii="Garamond" w:hAnsi="Garamond"/>
      <w:b/>
      <w:color w:val="000000"/>
    </w:rPr>
  </w:style>
  <w:style w:type="paragraph" w:styleId="Nagwek7">
    <w:name w:val="heading 7"/>
    <w:basedOn w:val="Normalny"/>
    <w:next w:val="Normalny"/>
    <w:link w:val="Nagwek7Znak"/>
    <w:qFormat/>
    <w:rsid w:val="00460DAA"/>
    <w:pPr>
      <w:keepNext/>
      <w:jc w:val="both"/>
      <w:outlineLvl w:val="6"/>
    </w:pPr>
    <w:rPr>
      <w:rFonts w:ascii="Garamond" w:hAnsi="Garamond"/>
      <w:b/>
      <w:bCs/>
      <w:color w:val="0000FF"/>
    </w:rPr>
  </w:style>
  <w:style w:type="paragraph" w:styleId="Nagwek8">
    <w:name w:val="heading 8"/>
    <w:basedOn w:val="Normalny"/>
    <w:next w:val="Normalny"/>
    <w:link w:val="Nagwek8Znak"/>
    <w:qFormat/>
    <w:rsid w:val="00460DAA"/>
    <w:pPr>
      <w:keepNext/>
      <w:tabs>
        <w:tab w:val="right" w:leader="underscore" w:pos="9072"/>
      </w:tabs>
      <w:spacing w:before="120" w:after="120"/>
      <w:ind w:left="426"/>
      <w:jc w:val="center"/>
      <w:outlineLvl w:val="7"/>
    </w:pPr>
    <w:rPr>
      <w:rFonts w:ascii="Book Antiqua" w:hAnsi="Book Antiqua"/>
      <w:b/>
      <w:bCs/>
    </w:rPr>
  </w:style>
  <w:style w:type="paragraph" w:styleId="Nagwek9">
    <w:name w:val="heading 9"/>
    <w:basedOn w:val="Normalny"/>
    <w:next w:val="Normalny"/>
    <w:link w:val="Nagwek9Znak"/>
    <w:qFormat/>
    <w:rsid w:val="00460DAA"/>
    <w:pPr>
      <w:spacing w:before="240" w:after="60"/>
      <w:outlineLvl w:val="8"/>
    </w:pPr>
    <w:rPr>
      <w:rFonts w:ascii="Arial" w:hAnsi="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460DAA"/>
    <w:rPr>
      <w:rFonts w:ascii="Garamond" w:hAnsi="Garamond"/>
      <w:b/>
      <w:color w:val="000000"/>
      <w:sz w:val="24"/>
      <w:szCs w:val="24"/>
    </w:rPr>
  </w:style>
  <w:style w:type="character" w:customStyle="1" w:styleId="Nagwek4Znak">
    <w:name w:val="Nagłówek 4 Znak"/>
    <w:link w:val="Nagwek4"/>
    <w:rsid w:val="00460DAA"/>
    <w:rPr>
      <w:rFonts w:ascii="Garamond" w:hAnsi="Garamond"/>
      <w:b/>
      <w:bCs/>
      <w:color w:val="000000"/>
      <w:sz w:val="24"/>
      <w:szCs w:val="24"/>
    </w:rPr>
  </w:style>
  <w:style w:type="character" w:customStyle="1" w:styleId="Nagwek5Znak">
    <w:name w:val="Nagłówek 5 Znak"/>
    <w:link w:val="Nagwek5"/>
    <w:rsid w:val="00460DAA"/>
    <w:rPr>
      <w:rFonts w:ascii="Arial" w:hAnsi="Arial"/>
      <w:b/>
      <w:sz w:val="24"/>
    </w:rPr>
  </w:style>
  <w:style w:type="character" w:customStyle="1" w:styleId="Nagwek6Znak">
    <w:name w:val="Nagłówek 6 Znak"/>
    <w:link w:val="Nagwek6"/>
    <w:rsid w:val="00460DAA"/>
    <w:rPr>
      <w:rFonts w:ascii="Garamond" w:hAnsi="Garamond"/>
      <w:b/>
      <w:color w:val="000000"/>
      <w:sz w:val="24"/>
      <w:szCs w:val="24"/>
    </w:rPr>
  </w:style>
  <w:style w:type="character" w:customStyle="1" w:styleId="Nagwek7Znak">
    <w:name w:val="Nagłówek 7 Znak"/>
    <w:link w:val="Nagwek7"/>
    <w:rsid w:val="00460DAA"/>
    <w:rPr>
      <w:rFonts w:ascii="Garamond" w:hAnsi="Garamond"/>
      <w:b/>
      <w:bCs/>
      <w:color w:val="0000FF"/>
      <w:sz w:val="24"/>
      <w:szCs w:val="24"/>
    </w:rPr>
  </w:style>
  <w:style w:type="character" w:customStyle="1" w:styleId="Nagwek8Znak">
    <w:name w:val="Nagłówek 8 Znak"/>
    <w:link w:val="Nagwek8"/>
    <w:rsid w:val="00460DAA"/>
    <w:rPr>
      <w:rFonts w:ascii="Book Antiqua" w:hAnsi="Book Antiqua"/>
      <w:b/>
      <w:bCs/>
      <w:sz w:val="24"/>
      <w:szCs w:val="24"/>
    </w:rPr>
  </w:style>
  <w:style w:type="character" w:customStyle="1" w:styleId="Nagwek9Znak">
    <w:name w:val="Nagłówek 9 Znak"/>
    <w:link w:val="Nagwek9"/>
    <w:rsid w:val="00460DAA"/>
    <w:rPr>
      <w:rFonts w:ascii="Arial" w:hAnsi="Arial" w:cs="Arial"/>
      <w:sz w:val="22"/>
      <w:szCs w:val="22"/>
    </w:rPr>
  </w:style>
  <w:style w:type="paragraph" w:styleId="Nagwek">
    <w:name w:val="header"/>
    <w:basedOn w:val="Normalny"/>
    <w:uiPriority w:val="99"/>
    <w:rsid w:val="00D061EA"/>
    <w:pPr>
      <w:spacing w:before="960"/>
    </w:pPr>
    <w:rPr>
      <w:rFonts w:ascii="Arial" w:hAnsi="Arial"/>
      <w:sz w:val="28"/>
      <w:szCs w:val="20"/>
    </w:rPr>
  </w:style>
  <w:style w:type="paragraph" w:styleId="Zwrotgrzecznociowy">
    <w:name w:val="Salutation"/>
    <w:basedOn w:val="Tekstpodstawowy"/>
    <w:next w:val="Normalny"/>
    <w:semiHidden/>
    <w:rsid w:val="00D061EA"/>
    <w:pPr>
      <w:spacing w:before="240" w:after="240"/>
    </w:pPr>
    <w:rPr>
      <w:rFonts w:ascii="Courier New" w:hAnsi="Courier New"/>
      <w:szCs w:val="20"/>
    </w:rPr>
  </w:style>
  <w:style w:type="paragraph" w:styleId="Tekstpodstawowy">
    <w:name w:val="Body Text"/>
    <w:basedOn w:val="Normalny"/>
    <w:link w:val="TekstpodstawowyZnak"/>
    <w:rsid w:val="00D061EA"/>
    <w:pPr>
      <w:spacing w:after="120"/>
    </w:pPr>
  </w:style>
  <w:style w:type="character" w:customStyle="1" w:styleId="TekstpodstawowyZnak">
    <w:name w:val="Tekst podstawowy Znak"/>
    <w:link w:val="Tekstpodstawowy"/>
    <w:rsid w:val="00421C74"/>
    <w:rPr>
      <w:sz w:val="24"/>
      <w:szCs w:val="24"/>
    </w:rPr>
  </w:style>
  <w:style w:type="paragraph" w:styleId="Tekstpodstawowy2">
    <w:name w:val="Body Text 2"/>
    <w:basedOn w:val="Normalny"/>
    <w:rsid w:val="00D061EA"/>
    <w:pPr>
      <w:spacing w:after="120" w:line="480" w:lineRule="auto"/>
    </w:pPr>
  </w:style>
  <w:style w:type="paragraph" w:styleId="Tekstpodstawowywcity">
    <w:name w:val="Body Text Indent"/>
    <w:basedOn w:val="Normalny"/>
    <w:rsid w:val="00D061EA"/>
    <w:pPr>
      <w:ind w:left="4956" w:firstLine="708"/>
    </w:pPr>
  </w:style>
  <w:style w:type="paragraph" w:styleId="Stopka">
    <w:name w:val="footer"/>
    <w:basedOn w:val="Normalny"/>
    <w:uiPriority w:val="99"/>
    <w:rsid w:val="00D061EA"/>
    <w:pPr>
      <w:tabs>
        <w:tab w:val="center" w:pos="4536"/>
        <w:tab w:val="right" w:pos="9072"/>
      </w:tabs>
    </w:pPr>
  </w:style>
  <w:style w:type="character" w:customStyle="1" w:styleId="StopkaZnak">
    <w:name w:val="Stopka Znak"/>
    <w:uiPriority w:val="99"/>
    <w:rsid w:val="00D061EA"/>
    <w:rPr>
      <w:sz w:val="24"/>
      <w:szCs w:val="24"/>
    </w:rPr>
  </w:style>
  <w:style w:type="character" w:customStyle="1" w:styleId="NagwekZnak">
    <w:name w:val="Nagłówek Znak"/>
    <w:uiPriority w:val="99"/>
    <w:rsid w:val="00D061EA"/>
    <w:rPr>
      <w:rFonts w:ascii="Arial" w:hAnsi="Arial"/>
      <w:sz w:val="28"/>
    </w:rPr>
  </w:style>
  <w:style w:type="paragraph" w:styleId="Tekstdymka">
    <w:name w:val="Balloon Text"/>
    <w:basedOn w:val="Normalny"/>
    <w:uiPriority w:val="99"/>
    <w:rsid w:val="00D061EA"/>
    <w:rPr>
      <w:rFonts w:ascii="Tahoma" w:hAnsi="Tahoma" w:cs="Tahoma"/>
      <w:sz w:val="16"/>
      <w:szCs w:val="16"/>
    </w:rPr>
  </w:style>
  <w:style w:type="character" w:customStyle="1" w:styleId="TekstdymkaZnak">
    <w:name w:val="Tekst dymka Znak"/>
    <w:uiPriority w:val="99"/>
    <w:rsid w:val="00D061EA"/>
    <w:rPr>
      <w:rFonts w:ascii="Tahoma" w:hAnsi="Tahoma" w:cs="Tahoma"/>
      <w:sz w:val="16"/>
      <w:szCs w:val="16"/>
    </w:rPr>
  </w:style>
  <w:style w:type="character" w:styleId="Hipercze">
    <w:name w:val="Hyperlink"/>
    <w:uiPriority w:val="99"/>
    <w:rsid w:val="00D061EA"/>
    <w:rPr>
      <w:color w:val="0000FF"/>
      <w:u w:val="single"/>
    </w:rPr>
  </w:style>
  <w:style w:type="paragraph" w:styleId="Akapitzlist">
    <w:name w:val="List Paragraph"/>
    <w:aliases w:val="Numerowanie,List Paragraph,Akapit z listą BS,Kolorowa lista — akcent 11,Normal,Akapit z listą3,Akapit z listą31,L1,Akapit z listą5,CW_Lista,2 heading,A_wyliczenie,K-P_odwolanie,maz_wyliczenie,opis dzialania,BulletC,Obiekt,List Paragraph1"/>
    <w:basedOn w:val="Normalny"/>
    <w:link w:val="AkapitzlistZnak"/>
    <w:uiPriority w:val="34"/>
    <w:qFormat/>
    <w:rsid w:val="00520AD8"/>
    <w:pPr>
      <w:spacing w:after="200" w:line="276" w:lineRule="auto"/>
      <w:ind w:left="720"/>
    </w:pPr>
    <w:rPr>
      <w:rFonts w:ascii="Calibri" w:eastAsia="Calibri" w:hAnsi="Calibri"/>
      <w:sz w:val="22"/>
      <w:szCs w:val="22"/>
    </w:rPr>
  </w:style>
  <w:style w:type="character" w:customStyle="1" w:styleId="AkapitzlistZnak">
    <w:name w:val="Akapit z listą Znak"/>
    <w:aliases w:val="Numerowanie Znak,List Paragraph Znak,Akapit z listą BS Znak,Kolorowa lista — akcent 11 Znak,Normal Znak,Akapit z listą3 Znak,Akapit z listą31 Znak,L1 Znak,Akapit z listą5 Znak,CW_Lista Znak,2 heading Znak,A_wyliczenie Znak"/>
    <w:link w:val="Akapitzlist"/>
    <w:uiPriority w:val="34"/>
    <w:qFormat/>
    <w:locked/>
    <w:rsid w:val="00460DAA"/>
    <w:rPr>
      <w:rFonts w:ascii="Calibri" w:eastAsia="Calibri" w:hAnsi="Calibri"/>
      <w:sz w:val="22"/>
      <w:szCs w:val="22"/>
    </w:rPr>
  </w:style>
  <w:style w:type="character" w:styleId="Uwydatnienie">
    <w:name w:val="Emphasis"/>
    <w:qFormat/>
    <w:rsid w:val="00AB2AF8"/>
    <w:rPr>
      <w:i/>
      <w:iCs/>
    </w:rPr>
  </w:style>
  <w:style w:type="character" w:styleId="Pogrubienie">
    <w:name w:val="Strong"/>
    <w:uiPriority w:val="22"/>
    <w:qFormat/>
    <w:rsid w:val="00AB2AF8"/>
    <w:rPr>
      <w:b/>
      <w:bCs/>
    </w:rPr>
  </w:style>
  <w:style w:type="paragraph" w:styleId="NormalnyWeb">
    <w:name w:val="Normal (Web)"/>
    <w:basedOn w:val="Normalny"/>
    <w:unhideWhenUsed/>
    <w:rsid w:val="00AB2AF8"/>
    <w:pPr>
      <w:spacing w:before="100" w:beforeAutospacing="1" w:after="100" w:afterAutospacing="1"/>
    </w:pPr>
    <w:rPr>
      <w:rFonts w:ascii="Arial" w:hAnsi="Arial" w:cs="Arial"/>
      <w:color w:val="333333"/>
      <w:sz w:val="18"/>
      <w:szCs w:val="18"/>
    </w:rPr>
  </w:style>
  <w:style w:type="paragraph" w:customStyle="1" w:styleId="Default">
    <w:name w:val="Default"/>
    <w:rsid w:val="00E22FAE"/>
    <w:pPr>
      <w:autoSpaceDE w:val="0"/>
      <w:autoSpaceDN w:val="0"/>
      <w:adjustRightInd w:val="0"/>
    </w:pPr>
    <w:rPr>
      <w:rFonts w:ascii="Arial" w:eastAsia="Calibri" w:hAnsi="Arial" w:cs="Arial"/>
      <w:color w:val="000000"/>
      <w:sz w:val="24"/>
      <w:szCs w:val="24"/>
      <w:lang w:eastAsia="en-US"/>
    </w:rPr>
  </w:style>
  <w:style w:type="table" w:styleId="Tabela-Siatka">
    <w:name w:val="Table Grid"/>
    <w:basedOn w:val="Standardowy"/>
    <w:uiPriority w:val="59"/>
    <w:rsid w:val="0016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C06090"/>
    <w:rPr>
      <w:sz w:val="24"/>
      <w:szCs w:val="24"/>
    </w:rPr>
  </w:style>
  <w:style w:type="paragraph" w:styleId="Tekstpodstawowy3">
    <w:name w:val="Body Text 3"/>
    <w:basedOn w:val="Normalny"/>
    <w:link w:val="Tekstpodstawowy3Znak"/>
    <w:uiPriority w:val="99"/>
    <w:unhideWhenUsed/>
    <w:rsid w:val="00460DAA"/>
    <w:pPr>
      <w:spacing w:after="120"/>
    </w:pPr>
    <w:rPr>
      <w:sz w:val="16"/>
      <w:szCs w:val="16"/>
    </w:rPr>
  </w:style>
  <w:style w:type="character" w:customStyle="1" w:styleId="Tekstpodstawowy3Znak">
    <w:name w:val="Tekst podstawowy 3 Znak"/>
    <w:link w:val="Tekstpodstawowy3"/>
    <w:uiPriority w:val="99"/>
    <w:semiHidden/>
    <w:rsid w:val="00460DAA"/>
    <w:rPr>
      <w:sz w:val="16"/>
      <w:szCs w:val="16"/>
    </w:rPr>
  </w:style>
  <w:style w:type="character" w:styleId="Numerstrony">
    <w:name w:val="page number"/>
    <w:basedOn w:val="Domylnaczcionkaakapitu"/>
    <w:rsid w:val="00460DAA"/>
  </w:style>
  <w:style w:type="paragraph" w:styleId="Tytu">
    <w:name w:val="Title"/>
    <w:basedOn w:val="Normalny"/>
    <w:link w:val="TytuZnak"/>
    <w:uiPriority w:val="10"/>
    <w:qFormat/>
    <w:rsid w:val="00460DAA"/>
    <w:pPr>
      <w:widowControl w:val="0"/>
      <w:tabs>
        <w:tab w:val="left" w:pos="142"/>
      </w:tabs>
      <w:autoSpaceDE w:val="0"/>
      <w:autoSpaceDN w:val="0"/>
      <w:ind w:hanging="284"/>
      <w:jc w:val="center"/>
    </w:pPr>
    <w:rPr>
      <w:rFonts w:ascii="Arial" w:hAnsi="Arial"/>
      <w:b/>
      <w:bCs/>
      <w:sz w:val="20"/>
      <w:szCs w:val="20"/>
    </w:rPr>
  </w:style>
  <w:style w:type="character" w:customStyle="1" w:styleId="TytuZnak">
    <w:name w:val="Tytuł Znak"/>
    <w:link w:val="Tytu"/>
    <w:uiPriority w:val="10"/>
    <w:rsid w:val="00460DAA"/>
    <w:rPr>
      <w:rFonts w:ascii="Arial" w:hAnsi="Arial" w:cs="Arial"/>
      <w:b/>
      <w:bCs/>
    </w:rPr>
  </w:style>
  <w:style w:type="paragraph" w:styleId="Tekstpodstawowywcity2">
    <w:name w:val="Body Text Indent 2"/>
    <w:basedOn w:val="Normalny"/>
    <w:link w:val="Tekstpodstawowywcity2Znak"/>
    <w:rsid w:val="00460DAA"/>
    <w:pPr>
      <w:spacing w:line="360" w:lineRule="auto"/>
      <w:ind w:left="360"/>
      <w:jc w:val="both"/>
    </w:pPr>
    <w:rPr>
      <w:rFonts w:ascii="Garamond" w:hAnsi="Garamond"/>
      <w:b/>
      <w:bCs/>
      <w:color w:val="000000"/>
    </w:rPr>
  </w:style>
  <w:style w:type="character" w:customStyle="1" w:styleId="Tekstpodstawowywcity2Znak">
    <w:name w:val="Tekst podstawowy wcięty 2 Znak"/>
    <w:link w:val="Tekstpodstawowywcity2"/>
    <w:rsid w:val="00460DAA"/>
    <w:rPr>
      <w:rFonts w:ascii="Garamond" w:hAnsi="Garamond"/>
      <w:b/>
      <w:bCs/>
      <w:color w:val="000000"/>
      <w:sz w:val="24"/>
      <w:szCs w:val="24"/>
    </w:rPr>
  </w:style>
  <w:style w:type="paragraph" w:styleId="Tekstpodstawowywcity3">
    <w:name w:val="Body Text Indent 3"/>
    <w:basedOn w:val="Normalny"/>
    <w:link w:val="Tekstpodstawowywcity3Znak"/>
    <w:rsid w:val="00460DAA"/>
    <w:pPr>
      <w:spacing w:line="360" w:lineRule="auto"/>
      <w:ind w:left="360"/>
      <w:jc w:val="both"/>
    </w:pPr>
    <w:rPr>
      <w:rFonts w:ascii="Garamond" w:hAnsi="Garamond"/>
      <w:color w:val="000000"/>
    </w:rPr>
  </w:style>
  <w:style w:type="character" w:customStyle="1" w:styleId="Tekstpodstawowywcity3Znak">
    <w:name w:val="Tekst podstawowy wcięty 3 Znak"/>
    <w:link w:val="Tekstpodstawowywcity3"/>
    <w:rsid w:val="00460DAA"/>
    <w:rPr>
      <w:rFonts w:ascii="Garamond" w:hAnsi="Garamond"/>
      <w:color w:val="000000"/>
      <w:sz w:val="24"/>
      <w:szCs w:val="24"/>
    </w:rPr>
  </w:style>
  <w:style w:type="paragraph" w:customStyle="1" w:styleId="pkt">
    <w:name w:val="pkt"/>
    <w:basedOn w:val="Normalny"/>
    <w:link w:val="pktZnak"/>
    <w:rsid w:val="00460DAA"/>
    <w:pPr>
      <w:spacing w:before="60" w:after="60"/>
      <w:ind w:left="851" w:hanging="295"/>
      <w:jc w:val="both"/>
    </w:pPr>
  </w:style>
  <w:style w:type="character" w:customStyle="1" w:styleId="pktZnak">
    <w:name w:val="pkt Znak"/>
    <w:link w:val="pkt"/>
    <w:locked/>
    <w:rsid w:val="00460DAA"/>
    <w:rPr>
      <w:sz w:val="24"/>
      <w:szCs w:val="24"/>
    </w:rPr>
  </w:style>
  <w:style w:type="paragraph" w:customStyle="1" w:styleId="Style5">
    <w:name w:val="Style 5"/>
    <w:rsid w:val="00460DAA"/>
    <w:pPr>
      <w:widowControl w:val="0"/>
      <w:autoSpaceDE w:val="0"/>
      <w:autoSpaceDN w:val="0"/>
      <w:spacing w:before="288" w:line="295" w:lineRule="auto"/>
      <w:ind w:left="504"/>
    </w:pPr>
    <w:rPr>
      <w:sz w:val="22"/>
      <w:szCs w:val="22"/>
    </w:rPr>
  </w:style>
  <w:style w:type="character" w:customStyle="1" w:styleId="CharacterStyle1">
    <w:name w:val="Character Style 1"/>
    <w:rsid w:val="00460DAA"/>
    <w:rPr>
      <w:sz w:val="22"/>
      <w:szCs w:val="22"/>
    </w:rPr>
  </w:style>
  <w:style w:type="paragraph" w:customStyle="1" w:styleId="Style2">
    <w:name w:val="Style 2"/>
    <w:rsid w:val="00460DAA"/>
    <w:pPr>
      <w:widowControl w:val="0"/>
      <w:autoSpaceDE w:val="0"/>
      <w:autoSpaceDN w:val="0"/>
      <w:spacing w:before="144"/>
      <w:ind w:left="288"/>
      <w:jc w:val="both"/>
    </w:pPr>
    <w:rPr>
      <w:sz w:val="22"/>
      <w:szCs w:val="22"/>
    </w:rPr>
  </w:style>
  <w:style w:type="paragraph" w:customStyle="1" w:styleId="Style1">
    <w:name w:val="Style 1"/>
    <w:rsid w:val="00460DAA"/>
    <w:pPr>
      <w:widowControl w:val="0"/>
      <w:autoSpaceDE w:val="0"/>
      <w:autoSpaceDN w:val="0"/>
      <w:adjustRightInd w:val="0"/>
    </w:pPr>
  </w:style>
  <w:style w:type="paragraph" w:customStyle="1" w:styleId="Style3">
    <w:name w:val="Style 3"/>
    <w:rsid w:val="00460DAA"/>
    <w:pPr>
      <w:widowControl w:val="0"/>
      <w:autoSpaceDE w:val="0"/>
      <w:autoSpaceDN w:val="0"/>
      <w:spacing w:before="36"/>
      <w:ind w:left="864" w:hanging="360"/>
    </w:pPr>
    <w:rPr>
      <w:sz w:val="22"/>
      <w:szCs w:val="22"/>
    </w:rPr>
  </w:style>
  <w:style w:type="paragraph" w:customStyle="1" w:styleId="Style8">
    <w:name w:val="Style 8"/>
    <w:rsid w:val="00460DAA"/>
    <w:pPr>
      <w:widowControl w:val="0"/>
      <w:autoSpaceDE w:val="0"/>
      <w:autoSpaceDN w:val="0"/>
      <w:jc w:val="right"/>
    </w:pPr>
  </w:style>
  <w:style w:type="character" w:customStyle="1" w:styleId="CharacterStyle2">
    <w:name w:val="Character Style 2"/>
    <w:rsid w:val="00460DAA"/>
    <w:rPr>
      <w:sz w:val="20"/>
      <w:szCs w:val="20"/>
    </w:rPr>
  </w:style>
  <w:style w:type="paragraph" w:customStyle="1" w:styleId="punktya">
    <w:name w:val="punkty a.)"/>
    <w:link w:val="punktyaZnakZnak"/>
    <w:rsid w:val="00460DAA"/>
    <w:pPr>
      <w:jc w:val="both"/>
    </w:pPr>
    <w:rPr>
      <w:sz w:val="24"/>
      <w:szCs w:val="24"/>
    </w:rPr>
  </w:style>
  <w:style w:type="character" w:customStyle="1" w:styleId="punktyaZnakZnak">
    <w:name w:val="punkty a.) Znak Znak"/>
    <w:link w:val="punktya"/>
    <w:locked/>
    <w:rsid w:val="00460DAA"/>
    <w:rPr>
      <w:sz w:val="24"/>
      <w:szCs w:val="24"/>
      <w:lang w:bidi="ar-SA"/>
    </w:rPr>
  </w:style>
  <w:style w:type="paragraph" w:customStyle="1" w:styleId="NagwkiSIWZ">
    <w:name w:val="Nagłówki SIWZ"/>
    <w:basedOn w:val="Nagwek1"/>
    <w:next w:val="Normalny"/>
    <w:rsid w:val="00460DAA"/>
    <w:pPr>
      <w:tabs>
        <w:tab w:val="num" w:pos="360"/>
      </w:tabs>
      <w:autoSpaceDE w:val="0"/>
      <w:autoSpaceDN w:val="0"/>
      <w:adjustRightInd w:val="0"/>
      <w:spacing w:after="120"/>
      <w:ind w:left="360" w:hanging="360"/>
      <w:jc w:val="both"/>
    </w:pPr>
    <w:rPr>
      <w:rFonts w:ascii="Arial" w:hAnsi="Arial" w:cs="Arial"/>
      <w:b/>
      <w:bCs/>
      <w:i w:val="0"/>
      <w:iCs w:val="0"/>
      <w:kern w:val="32"/>
      <w:sz w:val="22"/>
      <w:szCs w:val="20"/>
      <w:u w:val="single"/>
    </w:rPr>
  </w:style>
  <w:style w:type="paragraph" w:customStyle="1" w:styleId="wylicz">
    <w:name w:val="wylicz"/>
    <w:basedOn w:val="Normalny"/>
    <w:rsid w:val="00460DAA"/>
    <w:pPr>
      <w:widowControl w:val="0"/>
      <w:tabs>
        <w:tab w:val="num" w:pos="360"/>
      </w:tabs>
      <w:autoSpaceDE w:val="0"/>
      <w:autoSpaceDN w:val="0"/>
      <w:adjustRightInd w:val="0"/>
      <w:ind w:left="900" w:hanging="360"/>
      <w:jc w:val="both"/>
    </w:pPr>
    <w:rPr>
      <w:rFonts w:eastAsia="SimSun"/>
    </w:rPr>
  </w:style>
  <w:style w:type="character" w:customStyle="1" w:styleId="uwyliczabcZnak">
    <w:name w:val="uwyliczabc Znak"/>
    <w:rsid w:val="00460DAA"/>
    <w:rPr>
      <w:sz w:val="24"/>
      <w:szCs w:val="24"/>
      <w:lang w:val="pl-PL" w:eastAsia="pl-PL" w:bidi="ar-SA"/>
    </w:rPr>
  </w:style>
  <w:style w:type="paragraph" w:customStyle="1" w:styleId="komentarze">
    <w:name w:val="komentarze"/>
    <w:rsid w:val="00460DAA"/>
    <w:pPr>
      <w:widowControl w:val="0"/>
      <w:spacing w:before="20" w:after="20"/>
      <w:jc w:val="center"/>
    </w:pPr>
    <w:rPr>
      <w:i/>
      <w:color w:val="000000"/>
      <w:sz w:val="24"/>
      <w:szCs w:val="26"/>
    </w:rPr>
  </w:style>
  <w:style w:type="paragraph" w:customStyle="1" w:styleId="WW-Tekstpodstawowy3">
    <w:name w:val="WW-Tekst podstawowy 3"/>
    <w:basedOn w:val="Normalny"/>
    <w:rsid w:val="00460DAA"/>
    <w:pPr>
      <w:suppressAutoHyphens/>
    </w:pPr>
    <w:rPr>
      <w:b/>
      <w:szCs w:val="20"/>
    </w:rPr>
  </w:style>
  <w:style w:type="paragraph" w:customStyle="1" w:styleId="punkty">
    <w:name w:val="punkty"/>
    <w:link w:val="punktyZnak"/>
    <w:rsid w:val="00460DAA"/>
    <w:pPr>
      <w:widowControl w:val="0"/>
      <w:tabs>
        <w:tab w:val="num" w:pos="360"/>
        <w:tab w:val="left" w:pos="964"/>
      </w:tabs>
      <w:spacing w:before="120" w:after="40"/>
      <w:ind w:left="360" w:hanging="360"/>
      <w:jc w:val="both"/>
    </w:pPr>
    <w:rPr>
      <w:color w:val="000000"/>
      <w:sz w:val="24"/>
      <w:szCs w:val="24"/>
    </w:rPr>
  </w:style>
  <w:style w:type="character" w:customStyle="1" w:styleId="punktyZnak">
    <w:name w:val="punkty Znak"/>
    <w:link w:val="punkty"/>
    <w:rsid w:val="00460DAA"/>
    <w:rPr>
      <w:color w:val="000000"/>
      <w:sz w:val="24"/>
      <w:szCs w:val="24"/>
      <w:lang w:bidi="ar-SA"/>
    </w:rPr>
  </w:style>
  <w:style w:type="paragraph" w:styleId="Tekstprzypisukocowego">
    <w:name w:val="endnote text"/>
    <w:basedOn w:val="Normalny"/>
    <w:link w:val="TekstprzypisukocowegoZnak"/>
    <w:semiHidden/>
    <w:rsid w:val="00460DAA"/>
    <w:rPr>
      <w:sz w:val="20"/>
      <w:szCs w:val="20"/>
    </w:rPr>
  </w:style>
  <w:style w:type="character" w:customStyle="1" w:styleId="TekstprzypisukocowegoZnak">
    <w:name w:val="Tekst przypisu końcowego Znak"/>
    <w:basedOn w:val="Domylnaczcionkaakapitu"/>
    <w:link w:val="Tekstprzypisukocowego"/>
    <w:semiHidden/>
    <w:rsid w:val="00460DAA"/>
  </w:style>
  <w:style w:type="character" w:styleId="Odwoanieprzypisukocowego">
    <w:name w:val="endnote reference"/>
    <w:semiHidden/>
    <w:rsid w:val="00460DAA"/>
    <w:rPr>
      <w:vertAlign w:val="superscript"/>
    </w:rPr>
  </w:style>
  <w:style w:type="paragraph" w:customStyle="1" w:styleId="Tekstpodstawowy31">
    <w:name w:val="Tekst podstawowy 31"/>
    <w:basedOn w:val="Normalny"/>
    <w:rsid w:val="00460DAA"/>
    <w:pPr>
      <w:overflowPunct w:val="0"/>
      <w:autoSpaceDE w:val="0"/>
      <w:autoSpaceDN w:val="0"/>
      <w:adjustRightInd w:val="0"/>
      <w:jc w:val="both"/>
      <w:textAlignment w:val="baseline"/>
    </w:pPr>
    <w:rPr>
      <w:szCs w:val="20"/>
    </w:rPr>
  </w:style>
  <w:style w:type="paragraph" w:customStyle="1" w:styleId="Tekstpodstawowywcity21">
    <w:name w:val="Tekst podstawowy wcięty 21"/>
    <w:basedOn w:val="Normalny"/>
    <w:rsid w:val="00460DAA"/>
    <w:pPr>
      <w:overflowPunct w:val="0"/>
      <w:autoSpaceDE w:val="0"/>
      <w:autoSpaceDN w:val="0"/>
      <w:adjustRightInd w:val="0"/>
      <w:ind w:left="284" w:hanging="284"/>
      <w:textAlignment w:val="baseline"/>
    </w:pPr>
    <w:rPr>
      <w:kern w:val="20"/>
      <w:position w:val="2"/>
      <w:szCs w:val="20"/>
    </w:rPr>
  </w:style>
  <w:style w:type="paragraph" w:customStyle="1" w:styleId="Tekstpodstawowy21">
    <w:name w:val="Tekst podstawowy 21"/>
    <w:basedOn w:val="Normalny"/>
    <w:rsid w:val="00460DAA"/>
    <w:pPr>
      <w:jc w:val="both"/>
    </w:pPr>
    <w:rPr>
      <w:kern w:val="20"/>
      <w:position w:val="2"/>
      <w:szCs w:val="20"/>
    </w:rPr>
  </w:style>
  <w:style w:type="paragraph" w:styleId="HTML-wstpniesformatowany">
    <w:name w:val="HTML Preformatted"/>
    <w:basedOn w:val="Normalny"/>
    <w:link w:val="HTML-wstpniesformatowanyZnak"/>
    <w:uiPriority w:val="99"/>
    <w:unhideWhenUsed/>
    <w:rsid w:val="00460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link w:val="HTML-wstpniesformatowany"/>
    <w:uiPriority w:val="99"/>
    <w:rsid w:val="00460DAA"/>
    <w:rPr>
      <w:rFonts w:ascii="Courier New" w:hAnsi="Courier New" w:cs="Courier New"/>
    </w:rPr>
  </w:style>
  <w:style w:type="character" w:styleId="Odwoaniedokomentarza">
    <w:name w:val="annotation reference"/>
    <w:rsid w:val="00460DAA"/>
    <w:rPr>
      <w:sz w:val="16"/>
      <w:szCs w:val="16"/>
    </w:rPr>
  </w:style>
  <w:style w:type="paragraph" w:styleId="Tekstkomentarza">
    <w:name w:val="annotation text"/>
    <w:basedOn w:val="Normalny"/>
    <w:link w:val="TekstkomentarzaZnak"/>
    <w:rsid w:val="00460DAA"/>
    <w:rPr>
      <w:sz w:val="20"/>
      <w:szCs w:val="20"/>
    </w:rPr>
  </w:style>
  <w:style w:type="character" w:customStyle="1" w:styleId="TekstkomentarzaZnak">
    <w:name w:val="Tekst komentarza Znak"/>
    <w:basedOn w:val="Domylnaczcionkaakapitu"/>
    <w:link w:val="Tekstkomentarza"/>
    <w:rsid w:val="00460DAA"/>
  </w:style>
  <w:style w:type="paragraph" w:styleId="Tematkomentarza">
    <w:name w:val="annotation subject"/>
    <w:basedOn w:val="Tekstkomentarza"/>
    <w:next w:val="Tekstkomentarza"/>
    <w:link w:val="TematkomentarzaZnak"/>
    <w:rsid w:val="00460DAA"/>
    <w:rPr>
      <w:b/>
      <w:bCs/>
    </w:rPr>
  </w:style>
  <w:style w:type="character" w:customStyle="1" w:styleId="TematkomentarzaZnak">
    <w:name w:val="Temat komentarza Znak"/>
    <w:link w:val="Tematkomentarza"/>
    <w:rsid w:val="00460DAA"/>
    <w:rPr>
      <w:b/>
      <w:bCs/>
    </w:rPr>
  </w:style>
  <w:style w:type="character" w:customStyle="1" w:styleId="xbe">
    <w:name w:val="_xbe"/>
    <w:basedOn w:val="Domylnaczcionkaakapitu"/>
    <w:rsid w:val="006B60F6"/>
  </w:style>
  <w:style w:type="paragraph" w:styleId="Poprawka">
    <w:name w:val="Revision"/>
    <w:hidden/>
    <w:uiPriority w:val="99"/>
    <w:semiHidden/>
    <w:rsid w:val="007E0BF8"/>
    <w:rPr>
      <w:sz w:val="24"/>
      <w:szCs w:val="24"/>
    </w:rPr>
  </w:style>
  <w:style w:type="paragraph" w:customStyle="1" w:styleId="Tekstpodstawowy32">
    <w:name w:val="Tekst podstawowy 32"/>
    <w:basedOn w:val="Normalny"/>
    <w:rsid w:val="006E6250"/>
    <w:pPr>
      <w:overflowPunct w:val="0"/>
      <w:autoSpaceDE w:val="0"/>
      <w:autoSpaceDN w:val="0"/>
      <w:adjustRightInd w:val="0"/>
      <w:jc w:val="both"/>
      <w:textAlignment w:val="baseline"/>
    </w:pPr>
    <w:rPr>
      <w:szCs w:val="20"/>
    </w:rPr>
  </w:style>
  <w:style w:type="paragraph" w:customStyle="1" w:styleId="Standarduser">
    <w:name w:val="Standard (user)"/>
    <w:rsid w:val="004A2198"/>
    <w:pPr>
      <w:suppressAutoHyphens/>
      <w:autoSpaceDN w:val="0"/>
      <w:textAlignment w:val="baseline"/>
    </w:pPr>
    <w:rPr>
      <w:rFonts w:ascii="Liberation Serif" w:eastAsia="SimSun" w:hAnsi="Liberation Serif" w:cs="Lucida Sans"/>
      <w:color w:val="00000A"/>
      <w:sz w:val="24"/>
      <w:szCs w:val="24"/>
      <w:lang w:eastAsia="zh-CN" w:bidi="hi-IN"/>
    </w:rPr>
  </w:style>
  <w:style w:type="paragraph" w:styleId="Tekstprzypisudolnego">
    <w:name w:val="footnote text"/>
    <w:aliases w:val=" Znak1,Znak1, Znak Znak,Footnote,Podrozdział,Podrozdzia3,Znak Znak,Footnote Text Char1"/>
    <w:basedOn w:val="Normalny"/>
    <w:link w:val="TekstprzypisudolnegoZnak"/>
    <w:unhideWhenUsed/>
    <w:rsid w:val="00532037"/>
    <w:rPr>
      <w:sz w:val="20"/>
      <w:szCs w:val="20"/>
    </w:rPr>
  </w:style>
  <w:style w:type="character" w:customStyle="1" w:styleId="TekstprzypisudolnegoZnak">
    <w:name w:val="Tekst przypisu dolnego Znak"/>
    <w:aliases w:val=" Znak1 Znak,Znak1 Znak, Znak Znak Znak,Footnote Znak,Podrozdział Znak,Podrozdzia3 Znak,Znak Znak Znak,Footnote Text Char1 Znak"/>
    <w:basedOn w:val="Domylnaczcionkaakapitu"/>
    <w:link w:val="Tekstprzypisudolnego"/>
    <w:rsid w:val="00532037"/>
  </w:style>
  <w:style w:type="character" w:customStyle="1" w:styleId="cpvcode">
    <w:name w:val="cpvcode"/>
    <w:rsid w:val="00720B9B"/>
  </w:style>
  <w:style w:type="character" w:styleId="Odwoanieprzypisudolnego">
    <w:name w:val="footnote reference"/>
    <w:aliases w:val="Footnote Reference Number"/>
    <w:unhideWhenUsed/>
    <w:rsid w:val="000B0D82"/>
    <w:rPr>
      <w:vertAlign w:val="superscript"/>
    </w:rPr>
  </w:style>
  <w:style w:type="paragraph" w:customStyle="1" w:styleId="BodyTextIndentZnak">
    <w:name w:val="Body Text Indent Znak"/>
    <w:basedOn w:val="Normalny"/>
    <w:rsid w:val="009F7E4B"/>
    <w:pPr>
      <w:suppressAutoHyphens/>
      <w:spacing w:line="360" w:lineRule="auto"/>
      <w:ind w:left="708"/>
      <w:jc w:val="both"/>
    </w:pPr>
    <w:rPr>
      <w:rFonts w:ascii="Arial Narrow" w:hAnsi="Arial Narrow" w:cs="Arial Narrow"/>
      <w:sz w:val="20"/>
      <w:lang w:eastAsia="zh-CN"/>
    </w:rPr>
  </w:style>
  <w:style w:type="paragraph" w:customStyle="1" w:styleId="Tekstpodstawowy33">
    <w:name w:val="Tekst podstawowy 33"/>
    <w:basedOn w:val="Normalny"/>
    <w:rsid w:val="00976B68"/>
    <w:pPr>
      <w:overflowPunct w:val="0"/>
      <w:autoSpaceDE w:val="0"/>
      <w:autoSpaceDN w:val="0"/>
      <w:adjustRightInd w:val="0"/>
      <w:jc w:val="both"/>
      <w:textAlignment w:val="baseline"/>
    </w:pPr>
    <w:rPr>
      <w:szCs w:val="20"/>
    </w:rPr>
  </w:style>
  <w:style w:type="paragraph" w:customStyle="1" w:styleId="Tekstpodstawowywcity22">
    <w:name w:val="Tekst podstawowy wcięty 22"/>
    <w:basedOn w:val="Normalny"/>
    <w:rsid w:val="00976B68"/>
    <w:pPr>
      <w:overflowPunct w:val="0"/>
      <w:autoSpaceDE w:val="0"/>
      <w:autoSpaceDN w:val="0"/>
      <w:adjustRightInd w:val="0"/>
      <w:ind w:left="284" w:hanging="284"/>
      <w:textAlignment w:val="baseline"/>
    </w:pPr>
    <w:rPr>
      <w:kern w:val="20"/>
      <w:position w:val="2"/>
      <w:szCs w:val="20"/>
    </w:rPr>
  </w:style>
  <w:style w:type="paragraph" w:customStyle="1" w:styleId="Tekstpodstawowy22">
    <w:name w:val="Tekst podstawowy 22"/>
    <w:basedOn w:val="Normalny"/>
    <w:rsid w:val="00976B68"/>
    <w:pPr>
      <w:jc w:val="both"/>
    </w:pPr>
    <w:rPr>
      <w:kern w:val="20"/>
      <w:position w:val="2"/>
      <w:szCs w:val="20"/>
    </w:rPr>
  </w:style>
  <w:style w:type="paragraph" w:customStyle="1" w:styleId="BodyTextIndent21">
    <w:name w:val="Body Text Indent 21"/>
    <w:basedOn w:val="Normalny"/>
    <w:rsid w:val="00976B68"/>
    <w:pPr>
      <w:overflowPunct w:val="0"/>
      <w:autoSpaceDE w:val="0"/>
      <w:autoSpaceDN w:val="0"/>
      <w:adjustRightInd w:val="0"/>
      <w:ind w:left="284" w:hanging="284"/>
      <w:textAlignment w:val="baseline"/>
    </w:pPr>
    <w:rPr>
      <w:kern w:val="20"/>
      <w:position w:val="2"/>
      <w:szCs w:val="20"/>
    </w:rPr>
  </w:style>
  <w:style w:type="paragraph" w:customStyle="1" w:styleId="default0">
    <w:name w:val="default"/>
    <w:basedOn w:val="Normalny"/>
    <w:rsid w:val="00976B68"/>
    <w:rPr>
      <w:rFonts w:eastAsia="Calibri"/>
    </w:rPr>
  </w:style>
  <w:style w:type="character" w:styleId="UyteHipercze">
    <w:name w:val="FollowedHyperlink"/>
    <w:rsid w:val="00976B68"/>
    <w:rPr>
      <w:color w:val="954F72"/>
      <w:u w:val="single"/>
    </w:rPr>
  </w:style>
  <w:style w:type="paragraph" w:customStyle="1" w:styleId="xxmsonormal">
    <w:name w:val="x_x_msonormal"/>
    <w:basedOn w:val="Normalny"/>
    <w:rsid w:val="00014182"/>
    <w:pPr>
      <w:spacing w:before="100" w:beforeAutospacing="1" w:after="100" w:afterAutospacing="1"/>
    </w:pPr>
  </w:style>
  <w:style w:type="character" w:customStyle="1" w:styleId="WW8Num4z0">
    <w:name w:val="WW8Num4z0"/>
    <w:rsid w:val="00DF5DF9"/>
    <w:rPr>
      <w:u w:val="none"/>
    </w:rPr>
  </w:style>
  <w:style w:type="character" w:customStyle="1" w:styleId="markedcontent">
    <w:name w:val="markedcontent"/>
    <w:rsid w:val="00143E30"/>
  </w:style>
  <w:style w:type="character" w:customStyle="1" w:styleId="Nierozpoznanawzmianka1">
    <w:name w:val="Nierozpoznana wzmianka1"/>
    <w:uiPriority w:val="99"/>
    <w:semiHidden/>
    <w:unhideWhenUsed/>
    <w:rsid w:val="004910B0"/>
    <w:rPr>
      <w:color w:val="605E5C"/>
      <w:shd w:val="clear" w:color="auto" w:fill="E1DFDD"/>
    </w:rPr>
  </w:style>
  <w:style w:type="paragraph" w:styleId="Nagwekspisutreci">
    <w:name w:val="TOC Heading"/>
    <w:basedOn w:val="Nagwek1"/>
    <w:next w:val="Normalny"/>
    <w:uiPriority w:val="39"/>
    <w:semiHidden/>
    <w:unhideWhenUsed/>
    <w:qFormat/>
    <w:rsid w:val="00EB28AB"/>
    <w:pPr>
      <w:keepLines/>
      <w:spacing w:before="480" w:line="276" w:lineRule="auto"/>
      <w:ind w:firstLine="0"/>
      <w:outlineLvl w:val="9"/>
    </w:pPr>
    <w:rPr>
      <w:rFonts w:ascii="Cambria" w:hAnsi="Cambria"/>
      <w:b/>
      <w:bCs/>
      <w:i w:val="0"/>
      <w:iCs w:val="0"/>
      <w:color w:val="365F91"/>
      <w:sz w:val="28"/>
      <w:szCs w:val="28"/>
      <w:lang w:eastAsia="en-US"/>
    </w:rPr>
  </w:style>
  <w:style w:type="paragraph" w:styleId="Spistreci2">
    <w:name w:val="toc 2"/>
    <w:basedOn w:val="Normalny"/>
    <w:next w:val="Normalny"/>
    <w:autoRedefine/>
    <w:uiPriority w:val="39"/>
    <w:unhideWhenUsed/>
    <w:qFormat/>
    <w:rsid w:val="009D025A"/>
    <w:pPr>
      <w:tabs>
        <w:tab w:val="right" w:leader="dot" w:pos="9628"/>
      </w:tabs>
      <w:spacing w:after="100" w:line="276" w:lineRule="auto"/>
      <w:ind w:left="220"/>
    </w:pPr>
    <w:rPr>
      <w:rFonts w:ascii="Calibri" w:hAnsi="Calibri"/>
      <w:sz w:val="22"/>
      <w:szCs w:val="22"/>
      <w:lang w:eastAsia="en-US"/>
    </w:rPr>
  </w:style>
  <w:style w:type="paragraph" w:styleId="Spistreci1">
    <w:name w:val="toc 1"/>
    <w:basedOn w:val="Normalny"/>
    <w:next w:val="Normalny"/>
    <w:autoRedefine/>
    <w:uiPriority w:val="39"/>
    <w:unhideWhenUsed/>
    <w:qFormat/>
    <w:rsid w:val="00EB28AB"/>
    <w:pPr>
      <w:spacing w:after="100" w:line="276" w:lineRule="auto"/>
    </w:pPr>
    <w:rPr>
      <w:rFonts w:ascii="Calibri" w:hAnsi="Calibri"/>
      <w:sz w:val="22"/>
      <w:szCs w:val="22"/>
      <w:lang w:eastAsia="en-US"/>
    </w:rPr>
  </w:style>
  <w:style w:type="paragraph" w:styleId="Spistreci3">
    <w:name w:val="toc 3"/>
    <w:basedOn w:val="Normalny"/>
    <w:next w:val="Normalny"/>
    <w:autoRedefine/>
    <w:uiPriority w:val="39"/>
    <w:unhideWhenUsed/>
    <w:qFormat/>
    <w:rsid w:val="00EB28AB"/>
    <w:pPr>
      <w:spacing w:after="100" w:line="276" w:lineRule="auto"/>
      <w:ind w:left="440"/>
    </w:pPr>
    <w:rPr>
      <w:rFonts w:ascii="Calibri" w:hAnsi="Calibri"/>
      <w:sz w:val="22"/>
      <w:szCs w:val="22"/>
      <w:lang w:eastAsia="en-US"/>
    </w:rPr>
  </w:style>
  <w:style w:type="paragraph" w:customStyle="1" w:styleId="arimr">
    <w:name w:val="arimr"/>
    <w:basedOn w:val="Normalny"/>
    <w:rsid w:val="003C0E38"/>
    <w:pPr>
      <w:widowControl w:val="0"/>
      <w:snapToGrid w:val="0"/>
      <w:spacing w:line="360" w:lineRule="auto"/>
    </w:pPr>
    <w:rPr>
      <w:szCs w:val="20"/>
      <w:lang w:val="en-US"/>
    </w:rPr>
  </w:style>
  <w:style w:type="character" w:customStyle="1" w:styleId="Teksttreci">
    <w:name w:val="Tekst treści_"/>
    <w:link w:val="Teksttreci0"/>
    <w:locked/>
    <w:rsid w:val="00E47F7F"/>
    <w:rPr>
      <w:rFonts w:ascii="Verdana" w:hAnsi="Verdana" w:cs="Verdana"/>
      <w:sz w:val="19"/>
      <w:szCs w:val="19"/>
      <w:shd w:val="clear" w:color="auto" w:fill="FFFFFF"/>
    </w:rPr>
  </w:style>
  <w:style w:type="paragraph" w:customStyle="1" w:styleId="Teksttreci0">
    <w:name w:val="Tekst treści"/>
    <w:basedOn w:val="Normalny"/>
    <w:link w:val="Teksttreci"/>
    <w:rsid w:val="00E47F7F"/>
    <w:pPr>
      <w:shd w:val="clear" w:color="auto" w:fill="FFFFFF"/>
      <w:spacing w:line="240" w:lineRule="atLeast"/>
      <w:ind w:hanging="1700"/>
    </w:pPr>
    <w:rPr>
      <w:rFonts w:ascii="Verdana" w:hAnsi="Verdana"/>
      <w:sz w:val="19"/>
      <w:szCs w:val="19"/>
    </w:rPr>
  </w:style>
  <w:style w:type="character" w:customStyle="1" w:styleId="Nierozpoznanawzmianka2">
    <w:name w:val="Nierozpoznana wzmianka2"/>
    <w:uiPriority w:val="99"/>
    <w:semiHidden/>
    <w:unhideWhenUsed/>
    <w:rsid w:val="00F63A83"/>
    <w:rPr>
      <w:color w:val="605E5C"/>
      <w:shd w:val="clear" w:color="auto" w:fill="E1DFDD"/>
    </w:rPr>
  </w:style>
  <w:style w:type="character" w:customStyle="1" w:styleId="FontStyle33">
    <w:name w:val="Font Style33"/>
    <w:basedOn w:val="Domylnaczcionkaakapitu"/>
    <w:uiPriority w:val="99"/>
    <w:rsid w:val="004122D8"/>
    <w:rPr>
      <w:rFonts w:ascii="Arial Unicode MS" w:eastAsia="Arial Unicode MS" w:cs="Arial Unicode MS"/>
      <w:b/>
      <w:bCs/>
      <w:color w:val="000000"/>
      <w:sz w:val="18"/>
      <w:szCs w:val="18"/>
    </w:rPr>
  </w:style>
  <w:style w:type="character" w:customStyle="1" w:styleId="FontStyle69">
    <w:name w:val="Font Style69"/>
    <w:basedOn w:val="Domylnaczcionkaakapitu"/>
    <w:uiPriority w:val="99"/>
    <w:rsid w:val="004122D8"/>
    <w:rPr>
      <w:rFonts w:ascii="Arial" w:hAnsi="Arial" w:cs="Arial"/>
      <w:b/>
      <w:bCs/>
      <w:color w:val="000000"/>
      <w:sz w:val="18"/>
      <w:szCs w:val="18"/>
    </w:rPr>
  </w:style>
  <w:style w:type="character" w:customStyle="1" w:styleId="FontStyle70">
    <w:name w:val="Font Style70"/>
    <w:basedOn w:val="Domylnaczcionkaakapitu"/>
    <w:uiPriority w:val="99"/>
    <w:rsid w:val="004122D8"/>
    <w:rPr>
      <w:rFonts w:ascii="Arial" w:hAnsi="Arial" w:cs="Arial"/>
      <w:color w:val="000000"/>
      <w:sz w:val="18"/>
      <w:szCs w:val="18"/>
    </w:rPr>
  </w:style>
  <w:style w:type="paragraph" w:customStyle="1" w:styleId="Style44">
    <w:name w:val="Style44"/>
    <w:basedOn w:val="Normalny"/>
    <w:uiPriority w:val="99"/>
    <w:rsid w:val="004122D8"/>
    <w:pPr>
      <w:widowControl w:val="0"/>
      <w:autoSpaceDE w:val="0"/>
      <w:autoSpaceDN w:val="0"/>
      <w:adjustRightInd w:val="0"/>
      <w:spacing w:line="230" w:lineRule="exact"/>
      <w:ind w:firstLine="437"/>
      <w:jc w:val="both"/>
    </w:pPr>
    <w:rPr>
      <w:rFonts w:ascii="Arial" w:hAnsi="Arial" w:cs="Arial"/>
    </w:rPr>
  </w:style>
  <w:style w:type="paragraph" w:customStyle="1" w:styleId="Style52">
    <w:name w:val="Style52"/>
    <w:basedOn w:val="Normalny"/>
    <w:uiPriority w:val="99"/>
    <w:rsid w:val="004122D8"/>
    <w:pPr>
      <w:widowControl w:val="0"/>
      <w:autoSpaceDE w:val="0"/>
      <w:autoSpaceDN w:val="0"/>
      <w:adjustRightInd w:val="0"/>
      <w:spacing w:line="230" w:lineRule="exact"/>
      <w:ind w:hanging="408"/>
      <w:jc w:val="both"/>
    </w:pPr>
    <w:rPr>
      <w:rFonts w:ascii="Arial" w:hAnsi="Arial" w:cs="Arial"/>
    </w:rPr>
  </w:style>
  <w:style w:type="character" w:customStyle="1" w:styleId="Normalny1">
    <w:name w:val="Normalny1"/>
    <w:basedOn w:val="Domylnaczcionkaakapitu"/>
    <w:rsid w:val="00652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396">
      <w:bodyDiv w:val="1"/>
      <w:marLeft w:val="0"/>
      <w:marRight w:val="0"/>
      <w:marTop w:val="0"/>
      <w:marBottom w:val="0"/>
      <w:divBdr>
        <w:top w:val="none" w:sz="0" w:space="0" w:color="auto"/>
        <w:left w:val="none" w:sz="0" w:space="0" w:color="auto"/>
        <w:bottom w:val="none" w:sz="0" w:space="0" w:color="auto"/>
        <w:right w:val="none" w:sz="0" w:space="0" w:color="auto"/>
      </w:divBdr>
    </w:div>
    <w:div w:id="67770546">
      <w:bodyDiv w:val="1"/>
      <w:marLeft w:val="0"/>
      <w:marRight w:val="0"/>
      <w:marTop w:val="0"/>
      <w:marBottom w:val="0"/>
      <w:divBdr>
        <w:top w:val="none" w:sz="0" w:space="0" w:color="auto"/>
        <w:left w:val="none" w:sz="0" w:space="0" w:color="auto"/>
        <w:bottom w:val="none" w:sz="0" w:space="0" w:color="auto"/>
        <w:right w:val="none" w:sz="0" w:space="0" w:color="auto"/>
      </w:divBdr>
      <w:divsChild>
        <w:div w:id="20514285">
          <w:marLeft w:val="0"/>
          <w:marRight w:val="0"/>
          <w:marTop w:val="0"/>
          <w:marBottom w:val="0"/>
          <w:divBdr>
            <w:top w:val="none" w:sz="0" w:space="0" w:color="auto"/>
            <w:left w:val="none" w:sz="0" w:space="0" w:color="auto"/>
            <w:bottom w:val="none" w:sz="0" w:space="0" w:color="auto"/>
            <w:right w:val="none" w:sz="0" w:space="0" w:color="auto"/>
          </w:divBdr>
        </w:div>
        <w:div w:id="1653484127">
          <w:marLeft w:val="0"/>
          <w:marRight w:val="0"/>
          <w:marTop w:val="0"/>
          <w:marBottom w:val="0"/>
          <w:divBdr>
            <w:top w:val="none" w:sz="0" w:space="0" w:color="auto"/>
            <w:left w:val="none" w:sz="0" w:space="0" w:color="auto"/>
            <w:bottom w:val="none" w:sz="0" w:space="0" w:color="auto"/>
            <w:right w:val="none" w:sz="0" w:space="0" w:color="auto"/>
          </w:divBdr>
        </w:div>
      </w:divsChild>
    </w:div>
    <w:div w:id="95487517">
      <w:bodyDiv w:val="1"/>
      <w:marLeft w:val="0"/>
      <w:marRight w:val="0"/>
      <w:marTop w:val="0"/>
      <w:marBottom w:val="0"/>
      <w:divBdr>
        <w:top w:val="none" w:sz="0" w:space="0" w:color="auto"/>
        <w:left w:val="none" w:sz="0" w:space="0" w:color="auto"/>
        <w:bottom w:val="none" w:sz="0" w:space="0" w:color="auto"/>
        <w:right w:val="none" w:sz="0" w:space="0" w:color="auto"/>
      </w:divBdr>
      <w:divsChild>
        <w:div w:id="2126725">
          <w:marLeft w:val="0"/>
          <w:marRight w:val="0"/>
          <w:marTop w:val="0"/>
          <w:marBottom w:val="0"/>
          <w:divBdr>
            <w:top w:val="none" w:sz="0" w:space="0" w:color="auto"/>
            <w:left w:val="none" w:sz="0" w:space="0" w:color="auto"/>
            <w:bottom w:val="none" w:sz="0" w:space="0" w:color="auto"/>
            <w:right w:val="none" w:sz="0" w:space="0" w:color="auto"/>
          </w:divBdr>
        </w:div>
        <w:div w:id="14116571">
          <w:marLeft w:val="0"/>
          <w:marRight w:val="0"/>
          <w:marTop w:val="0"/>
          <w:marBottom w:val="0"/>
          <w:divBdr>
            <w:top w:val="none" w:sz="0" w:space="0" w:color="auto"/>
            <w:left w:val="none" w:sz="0" w:space="0" w:color="auto"/>
            <w:bottom w:val="none" w:sz="0" w:space="0" w:color="auto"/>
            <w:right w:val="none" w:sz="0" w:space="0" w:color="auto"/>
          </w:divBdr>
        </w:div>
        <w:div w:id="76944084">
          <w:marLeft w:val="0"/>
          <w:marRight w:val="0"/>
          <w:marTop w:val="0"/>
          <w:marBottom w:val="0"/>
          <w:divBdr>
            <w:top w:val="none" w:sz="0" w:space="0" w:color="auto"/>
            <w:left w:val="none" w:sz="0" w:space="0" w:color="auto"/>
            <w:bottom w:val="none" w:sz="0" w:space="0" w:color="auto"/>
            <w:right w:val="none" w:sz="0" w:space="0" w:color="auto"/>
          </w:divBdr>
        </w:div>
        <w:div w:id="149562289">
          <w:marLeft w:val="0"/>
          <w:marRight w:val="0"/>
          <w:marTop w:val="0"/>
          <w:marBottom w:val="0"/>
          <w:divBdr>
            <w:top w:val="none" w:sz="0" w:space="0" w:color="auto"/>
            <w:left w:val="none" w:sz="0" w:space="0" w:color="auto"/>
            <w:bottom w:val="none" w:sz="0" w:space="0" w:color="auto"/>
            <w:right w:val="none" w:sz="0" w:space="0" w:color="auto"/>
          </w:divBdr>
        </w:div>
        <w:div w:id="279142683">
          <w:marLeft w:val="0"/>
          <w:marRight w:val="0"/>
          <w:marTop w:val="0"/>
          <w:marBottom w:val="0"/>
          <w:divBdr>
            <w:top w:val="none" w:sz="0" w:space="0" w:color="auto"/>
            <w:left w:val="none" w:sz="0" w:space="0" w:color="auto"/>
            <w:bottom w:val="none" w:sz="0" w:space="0" w:color="auto"/>
            <w:right w:val="none" w:sz="0" w:space="0" w:color="auto"/>
          </w:divBdr>
        </w:div>
        <w:div w:id="422848129">
          <w:marLeft w:val="0"/>
          <w:marRight w:val="0"/>
          <w:marTop w:val="0"/>
          <w:marBottom w:val="0"/>
          <w:divBdr>
            <w:top w:val="none" w:sz="0" w:space="0" w:color="auto"/>
            <w:left w:val="none" w:sz="0" w:space="0" w:color="auto"/>
            <w:bottom w:val="none" w:sz="0" w:space="0" w:color="auto"/>
            <w:right w:val="none" w:sz="0" w:space="0" w:color="auto"/>
          </w:divBdr>
        </w:div>
        <w:div w:id="471021819">
          <w:marLeft w:val="0"/>
          <w:marRight w:val="0"/>
          <w:marTop w:val="0"/>
          <w:marBottom w:val="0"/>
          <w:divBdr>
            <w:top w:val="none" w:sz="0" w:space="0" w:color="auto"/>
            <w:left w:val="none" w:sz="0" w:space="0" w:color="auto"/>
            <w:bottom w:val="none" w:sz="0" w:space="0" w:color="auto"/>
            <w:right w:val="none" w:sz="0" w:space="0" w:color="auto"/>
          </w:divBdr>
        </w:div>
        <w:div w:id="487668737">
          <w:marLeft w:val="0"/>
          <w:marRight w:val="0"/>
          <w:marTop w:val="0"/>
          <w:marBottom w:val="0"/>
          <w:divBdr>
            <w:top w:val="none" w:sz="0" w:space="0" w:color="auto"/>
            <w:left w:val="none" w:sz="0" w:space="0" w:color="auto"/>
            <w:bottom w:val="none" w:sz="0" w:space="0" w:color="auto"/>
            <w:right w:val="none" w:sz="0" w:space="0" w:color="auto"/>
          </w:divBdr>
        </w:div>
        <w:div w:id="544409440">
          <w:marLeft w:val="0"/>
          <w:marRight w:val="0"/>
          <w:marTop w:val="0"/>
          <w:marBottom w:val="0"/>
          <w:divBdr>
            <w:top w:val="none" w:sz="0" w:space="0" w:color="auto"/>
            <w:left w:val="none" w:sz="0" w:space="0" w:color="auto"/>
            <w:bottom w:val="none" w:sz="0" w:space="0" w:color="auto"/>
            <w:right w:val="none" w:sz="0" w:space="0" w:color="auto"/>
          </w:divBdr>
        </w:div>
        <w:div w:id="622463626">
          <w:marLeft w:val="0"/>
          <w:marRight w:val="0"/>
          <w:marTop w:val="0"/>
          <w:marBottom w:val="0"/>
          <w:divBdr>
            <w:top w:val="none" w:sz="0" w:space="0" w:color="auto"/>
            <w:left w:val="none" w:sz="0" w:space="0" w:color="auto"/>
            <w:bottom w:val="none" w:sz="0" w:space="0" w:color="auto"/>
            <w:right w:val="none" w:sz="0" w:space="0" w:color="auto"/>
          </w:divBdr>
        </w:div>
        <w:div w:id="815993817">
          <w:marLeft w:val="0"/>
          <w:marRight w:val="0"/>
          <w:marTop w:val="0"/>
          <w:marBottom w:val="0"/>
          <w:divBdr>
            <w:top w:val="none" w:sz="0" w:space="0" w:color="auto"/>
            <w:left w:val="none" w:sz="0" w:space="0" w:color="auto"/>
            <w:bottom w:val="none" w:sz="0" w:space="0" w:color="auto"/>
            <w:right w:val="none" w:sz="0" w:space="0" w:color="auto"/>
          </w:divBdr>
        </w:div>
        <w:div w:id="1198543857">
          <w:marLeft w:val="0"/>
          <w:marRight w:val="0"/>
          <w:marTop w:val="0"/>
          <w:marBottom w:val="0"/>
          <w:divBdr>
            <w:top w:val="none" w:sz="0" w:space="0" w:color="auto"/>
            <w:left w:val="none" w:sz="0" w:space="0" w:color="auto"/>
            <w:bottom w:val="none" w:sz="0" w:space="0" w:color="auto"/>
            <w:right w:val="none" w:sz="0" w:space="0" w:color="auto"/>
          </w:divBdr>
        </w:div>
        <w:div w:id="1209302229">
          <w:marLeft w:val="0"/>
          <w:marRight w:val="0"/>
          <w:marTop w:val="0"/>
          <w:marBottom w:val="0"/>
          <w:divBdr>
            <w:top w:val="none" w:sz="0" w:space="0" w:color="auto"/>
            <w:left w:val="none" w:sz="0" w:space="0" w:color="auto"/>
            <w:bottom w:val="none" w:sz="0" w:space="0" w:color="auto"/>
            <w:right w:val="none" w:sz="0" w:space="0" w:color="auto"/>
          </w:divBdr>
        </w:div>
        <w:div w:id="1214193635">
          <w:marLeft w:val="0"/>
          <w:marRight w:val="0"/>
          <w:marTop w:val="0"/>
          <w:marBottom w:val="0"/>
          <w:divBdr>
            <w:top w:val="none" w:sz="0" w:space="0" w:color="auto"/>
            <w:left w:val="none" w:sz="0" w:space="0" w:color="auto"/>
            <w:bottom w:val="none" w:sz="0" w:space="0" w:color="auto"/>
            <w:right w:val="none" w:sz="0" w:space="0" w:color="auto"/>
          </w:divBdr>
        </w:div>
        <w:div w:id="1233078841">
          <w:marLeft w:val="0"/>
          <w:marRight w:val="0"/>
          <w:marTop w:val="0"/>
          <w:marBottom w:val="0"/>
          <w:divBdr>
            <w:top w:val="none" w:sz="0" w:space="0" w:color="auto"/>
            <w:left w:val="none" w:sz="0" w:space="0" w:color="auto"/>
            <w:bottom w:val="none" w:sz="0" w:space="0" w:color="auto"/>
            <w:right w:val="none" w:sz="0" w:space="0" w:color="auto"/>
          </w:divBdr>
        </w:div>
        <w:div w:id="1235505031">
          <w:marLeft w:val="0"/>
          <w:marRight w:val="0"/>
          <w:marTop w:val="0"/>
          <w:marBottom w:val="0"/>
          <w:divBdr>
            <w:top w:val="none" w:sz="0" w:space="0" w:color="auto"/>
            <w:left w:val="none" w:sz="0" w:space="0" w:color="auto"/>
            <w:bottom w:val="none" w:sz="0" w:space="0" w:color="auto"/>
            <w:right w:val="none" w:sz="0" w:space="0" w:color="auto"/>
          </w:divBdr>
        </w:div>
        <w:div w:id="1277638683">
          <w:marLeft w:val="0"/>
          <w:marRight w:val="0"/>
          <w:marTop w:val="0"/>
          <w:marBottom w:val="0"/>
          <w:divBdr>
            <w:top w:val="none" w:sz="0" w:space="0" w:color="auto"/>
            <w:left w:val="none" w:sz="0" w:space="0" w:color="auto"/>
            <w:bottom w:val="none" w:sz="0" w:space="0" w:color="auto"/>
            <w:right w:val="none" w:sz="0" w:space="0" w:color="auto"/>
          </w:divBdr>
        </w:div>
        <w:div w:id="1328632611">
          <w:marLeft w:val="0"/>
          <w:marRight w:val="0"/>
          <w:marTop w:val="0"/>
          <w:marBottom w:val="0"/>
          <w:divBdr>
            <w:top w:val="none" w:sz="0" w:space="0" w:color="auto"/>
            <w:left w:val="none" w:sz="0" w:space="0" w:color="auto"/>
            <w:bottom w:val="none" w:sz="0" w:space="0" w:color="auto"/>
            <w:right w:val="none" w:sz="0" w:space="0" w:color="auto"/>
          </w:divBdr>
        </w:div>
        <w:div w:id="1360744773">
          <w:marLeft w:val="0"/>
          <w:marRight w:val="0"/>
          <w:marTop w:val="0"/>
          <w:marBottom w:val="0"/>
          <w:divBdr>
            <w:top w:val="none" w:sz="0" w:space="0" w:color="auto"/>
            <w:left w:val="none" w:sz="0" w:space="0" w:color="auto"/>
            <w:bottom w:val="none" w:sz="0" w:space="0" w:color="auto"/>
            <w:right w:val="none" w:sz="0" w:space="0" w:color="auto"/>
          </w:divBdr>
        </w:div>
        <w:div w:id="1415586428">
          <w:marLeft w:val="0"/>
          <w:marRight w:val="0"/>
          <w:marTop w:val="0"/>
          <w:marBottom w:val="0"/>
          <w:divBdr>
            <w:top w:val="none" w:sz="0" w:space="0" w:color="auto"/>
            <w:left w:val="none" w:sz="0" w:space="0" w:color="auto"/>
            <w:bottom w:val="none" w:sz="0" w:space="0" w:color="auto"/>
            <w:right w:val="none" w:sz="0" w:space="0" w:color="auto"/>
          </w:divBdr>
        </w:div>
        <w:div w:id="1548294510">
          <w:marLeft w:val="0"/>
          <w:marRight w:val="0"/>
          <w:marTop w:val="0"/>
          <w:marBottom w:val="0"/>
          <w:divBdr>
            <w:top w:val="none" w:sz="0" w:space="0" w:color="auto"/>
            <w:left w:val="none" w:sz="0" w:space="0" w:color="auto"/>
            <w:bottom w:val="none" w:sz="0" w:space="0" w:color="auto"/>
            <w:right w:val="none" w:sz="0" w:space="0" w:color="auto"/>
          </w:divBdr>
        </w:div>
        <w:div w:id="1632397274">
          <w:marLeft w:val="0"/>
          <w:marRight w:val="0"/>
          <w:marTop w:val="0"/>
          <w:marBottom w:val="0"/>
          <w:divBdr>
            <w:top w:val="none" w:sz="0" w:space="0" w:color="auto"/>
            <w:left w:val="none" w:sz="0" w:space="0" w:color="auto"/>
            <w:bottom w:val="none" w:sz="0" w:space="0" w:color="auto"/>
            <w:right w:val="none" w:sz="0" w:space="0" w:color="auto"/>
          </w:divBdr>
        </w:div>
        <w:div w:id="1667515750">
          <w:marLeft w:val="0"/>
          <w:marRight w:val="0"/>
          <w:marTop w:val="0"/>
          <w:marBottom w:val="0"/>
          <w:divBdr>
            <w:top w:val="none" w:sz="0" w:space="0" w:color="auto"/>
            <w:left w:val="none" w:sz="0" w:space="0" w:color="auto"/>
            <w:bottom w:val="none" w:sz="0" w:space="0" w:color="auto"/>
            <w:right w:val="none" w:sz="0" w:space="0" w:color="auto"/>
          </w:divBdr>
        </w:div>
        <w:div w:id="1725327620">
          <w:marLeft w:val="0"/>
          <w:marRight w:val="0"/>
          <w:marTop w:val="0"/>
          <w:marBottom w:val="0"/>
          <w:divBdr>
            <w:top w:val="none" w:sz="0" w:space="0" w:color="auto"/>
            <w:left w:val="none" w:sz="0" w:space="0" w:color="auto"/>
            <w:bottom w:val="none" w:sz="0" w:space="0" w:color="auto"/>
            <w:right w:val="none" w:sz="0" w:space="0" w:color="auto"/>
          </w:divBdr>
        </w:div>
        <w:div w:id="1751341625">
          <w:marLeft w:val="0"/>
          <w:marRight w:val="0"/>
          <w:marTop w:val="0"/>
          <w:marBottom w:val="0"/>
          <w:divBdr>
            <w:top w:val="none" w:sz="0" w:space="0" w:color="auto"/>
            <w:left w:val="none" w:sz="0" w:space="0" w:color="auto"/>
            <w:bottom w:val="none" w:sz="0" w:space="0" w:color="auto"/>
            <w:right w:val="none" w:sz="0" w:space="0" w:color="auto"/>
          </w:divBdr>
        </w:div>
        <w:div w:id="1780562762">
          <w:marLeft w:val="0"/>
          <w:marRight w:val="0"/>
          <w:marTop w:val="0"/>
          <w:marBottom w:val="0"/>
          <w:divBdr>
            <w:top w:val="none" w:sz="0" w:space="0" w:color="auto"/>
            <w:left w:val="none" w:sz="0" w:space="0" w:color="auto"/>
            <w:bottom w:val="none" w:sz="0" w:space="0" w:color="auto"/>
            <w:right w:val="none" w:sz="0" w:space="0" w:color="auto"/>
          </w:divBdr>
        </w:div>
        <w:div w:id="1814907057">
          <w:marLeft w:val="0"/>
          <w:marRight w:val="0"/>
          <w:marTop w:val="0"/>
          <w:marBottom w:val="0"/>
          <w:divBdr>
            <w:top w:val="none" w:sz="0" w:space="0" w:color="auto"/>
            <w:left w:val="none" w:sz="0" w:space="0" w:color="auto"/>
            <w:bottom w:val="none" w:sz="0" w:space="0" w:color="auto"/>
            <w:right w:val="none" w:sz="0" w:space="0" w:color="auto"/>
          </w:divBdr>
        </w:div>
        <w:div w:id="1880051218">
          <w:marLeft w:val="0"/>
          <w:marRight w:val="0"/>
          <w:marTop w:val="0"/>
          <w:marBottom w:val="0"/>
          <w:divBdr>
            <w:top w:val="none" w:sz="0" w:space="0" w:color="auto"/>
            <w:left w:val="none" w:sz="0" w:space="0" w:color="auto"/>
            <w:bottom w:val="none" w:sz="0" w:space="0" w:color="auto"/>
            <w:right w:val="none" w:sz="0" w:space="0" w:color="auto"/>
          </w:divBdr>
        </w:div>
        <w:div w:id="1946306051">
          <w:marLeft w:val="0"/>
          <w:marRight w:val="0"/>
          <w:marTop w:val="0"/>
          <w:marBottom w:val="0"/>
          <w:divBdr>
            <w:top w:val="none" w:sz="0" w:space="0" w:color="auto"/>
            <w:left w:val="none" w:sz="0" w:space="0" w:color="auto"/>
            <w:bottom w:val="none" w:sz="0" w:space="0" w:color="auto"/>
            <w:right w:val="none" w:sz="0" w:space="0" w:color="auto"/>
          </w:divBdr>
        </w:div>
        <w:div w:id="2007316740">
          <w:marLeft w:val="0"/>
          <w:marRight w:val="0"/>
          <w:marTop w:val="0"/>
          <w:marBottom w:val="0"/>
          <w:divBdr>
            <w:top w:val="none" w:sz="0" w:space="0" w:color="auto"/>
            <w:left w:val="none" w:sz="0" w:space="0" w:color="auto"/>
            <w:bottom w:val="none" w:sz="0" w:space="0" w:color="auto"/>
            <w:right w:val="none" w:sz="0" w:space="0" w:color="auto"/>
          </w:divBdr>
        </w:div>
        <w:div w:id="2124034791">
          <w:marLeft w:val="0"/>
          <w:marRight w:val="0"/>
          <w:marTop w:val="0"/>
          <w:marBottom w:val="0"/>
          <w:divBdr>
            <w:top w:val="none" w:sz="0" w:space="0" w:color="auto"/>
            <w:left w:val="none" w:sz="0" w:space="0" w:color="auto"/>
            <w:bottom w:val="none" w:sz="0" w:space="0" w:color="auto"/>
            <w:right w:val="none" w:sz="0" w:space="0" w:color="auto"/>
          </w:divBdr>
        </w:div>
      </w:divsChild>
    </w:div>
    <w:div w:id="118377009">
      <w:bodyDiv w:val="1"/>
      <w:marLeft w:val="0"/>
      <w:marRight w:val="0"/>
      <w:marTop w:val="0"/>
      <w:marBottom w:val="0"/>
      <w:divBdr>
        <w:top w:val="none" w:sz="0" w:space="0" w:color="auto"/>
        <w:left w:val="none" w:sz="0" w:space="0" w:color="auto"/>
        <w:bottom w:val="none" w:sz="0" w:space="0" w:color="auto"/>
        <w:right w:val="none" w:sz="0" w:space="0" w:color="auto"/>
      </w:divBdr>
    </w:div>
    <w:div w:id="119499994">
      <w:bodyDiv w:val="1"/>
      <w:marLeft w:val="0"/>
      <w:marRight w:val="0"/>
      <w:marTop w:val="0"/>
      <w:marBottom w:val="0"/>
      <w:divBdr>
        <w:top w:val="none" w:sz="0" w:space="0" w:color="auto"/>
        <w:left w:val="none" w:sz="0" w:space="0" w:color="auto"/>
        <w:bottom w:val="none" w:sz="0" w:space="0" w:color="auto"/>
        <w:right w:val="none" w:sz="0" w:space="0" w:color="auto"/>
      </w:divBdr>
      <w:divsChild>
        <w:div w:id="179514797">
          <w:marLeft w:val="0"/>
          <w:marRight w:val="0"/>
          <w:marTop w:val="0"/>
          <w:marBottom w:val="0"/>
          <w:divBdr>
            <w:top w:val="none" w:sz="0" w:space="0" w:color="auto"/>
            <w:left w:val="none" w:sz="0" w:space="0" w:color="auto"/>
            <w:bottom w:val="none" w:sz="0" w:space="0" w:color="auto"/>
            <w:right w:val="none" w:sz="0" w:space="0" w:color="auto"/>
          </w:divBdr>
        </w:div>
        <w:div w:id="699086832">
          <w:marLeft w:val="0"/>
          <w:marRight w:val="0"/>
          <w:marTop w:val="0"/>
          <w:marBottom w:val="0"/>
          <w:divBdr>
            <w:top w:val="none" w:sz="0" w:space="0" w:color="auto"/>
            <w:left w:val="none" w:sz="0" w:space="0" w:color="auto"/>
            <w:bottom w:val="none" w:sz="0" w:space="0" w:color="auto"/>
            <w:right w:val="none" w:sz="0" w:space="0" w:color="auto"/>
          </w:divBdr>
        </w:div>
        <w:div w:id="1499031156">
          <w:marLeft w:val="0"/>
          <w:marRight w:val="0"/>
          <w:marTop w:val="0"/>
          <w:marBottom w:val="0"/>
          <w:divBdr>
            <w:top w:val="none" w:sz="0" w:space="0" w:color="auto"/>
            <w:left w:val="none" w:sz="0" w:space="0" w:color="auto"/>
            <w:bottom w:val="none" w:sz="0" w:space="0" w:color="auto"/>
            <w:right w:val="none" w:sz="0" w:space="0" w:color="auto"/>
          </w:divBdr>
        </w:div>
      </w:divsChild>
    </w:div>
    <w:div w:id="150367277">
      <w:bodyDiv w:val="1"/>
      <w:marLeft w:val="0"/>
      <w:marRight w:val="0"/>
      <w:marTop w:val="0"/>
      <w:marBottom w:val="0"/>
      <w:divBdr>
        <w:top w:val="none" w:sz="0" w:space="0" w:color="auto"/>
        <w:left w:val="none" w:sz="0" w:space="0" w:color="auto"/>
        <w:bottom w:val="none" w:sz="0" w:space="0" w:color="auto"/>
        <w:right w:val="none" w:sz="0" w:space="0" w:color="auto"/>
      </w:divBdr>
    </w:div>
    <w:div w:id="150677776">
      <w:bodyDiv w:val="1"/>
      <w:marLeft w:val="0"/>
      <w:marRight w:val="0"/>
      <w:marTop w:val="0"/>
      <w:marBottom w:val="0"/>
      <w:divBdr>
        <w:top w:val="none" w:sz="0" w:space="0" w:color="auto"/>
        <w:left w:val="none" w:sz="0" w:space="0" w:color="auto"/>
        <w:bottom w:val="none" w:sz="0" w:space="0" w:color="auto"/>
        <w:right w:val="none" w:sz="0" w:space="0" w:color="auto"/>
      </w:divBdr>
      <w:divsChild>
        <w:div w:id="459613506">
          <w:marLeft w:val="0"/>
          <w:marRight w:val="0"/>
          <w:marTop w:val="0"/>
          <w:marBottom w:val="0"/>
          <w:divBdr>
            <w:top w:val="none" w:sz="0" w:space="0" w:color="auto"/>
            <w:left w:val="none" w:sz="0" w:space="0" w:color="auto"/>
            <w:bottom w:val="none" w:sz="0" w:space="0" w:color="auto"/>
            <w:right w:val="none" w:sz="0" w:space="0" w:color="auto"/>
          </w:divBdr>
        </w:div>
        <w:div w:id="781069931">
          <w:marLeft w:val="0"/>
          <w:marRight w:val="0"/>
          <w:marTop w:val="0"/>
          <w:marBottom w:val="0"/>
          <w:divBdr>
            <w:top w:val="none" w:sz="0" w:space="0" w:color="auto"/>
            <w:left w:val="none" w:sz="0" w:space="0" w:color="auto"/>
            <w:bottom w:val="none" w:sz="0" w:space="0" w:color="auto"/>
            <w:right w:val="none" w:sz="0" w:space="0" w:color="auto"/>
          </w:divBdr>
        </w:div>
        <w:div w:id="1470711159">
          <w:marLeft w:val="0"/>
          <w:marRight w:val="0"/>
          <w:marTop w:val="0"/>
          <w:marBottom w:val="0"/>
          <w:divBdr>
            <w:top w:val="none" w:sz="0" w:space="0" w:color="auto"/>
            <w:left w:val="none" w:sz="0" w:space="0" w:color="auto"/>
            <w:bottom w:val="none" w:sz="0" w:space="0" w:color="auto"/>
            <w:right w:val="none" w:sz="0" w:space="0" w:color="auto"/>
          </w:divBdr>
        </w:div>
        <w:div w:id="1514492398">
          <w:marLeft w:val="0"/>
          <w:marRight w:val="0"/>
          <w:marTop w:val="0"/>
          <w:marBottom w:val="0"/>
          <w:divBdr>
            <w:top w:val="none" w:sz="0" w:space="0" w:color="auto"/>
            <w:left w:val="none" w:sz="0" w:space="0" w:color="auto"/>
            <w:bottom w:val="none" w:sz="0" w:space="0" w:color="auto"/>
            <w:right w:val="none" w:sz="0" w:space="0" w:color="auto"/>
          </w:divBdr>
        </w:div>
        <w:div w:id="2048093499">
          <w:marLeft w:val="0"/>
          <w:marRight w:val="0"/>
          <w:marTop w:val="0"/>
          <w:marBottom w:val="0"/>
          <w:divBdr>
            <w:top w:val="none" w:sz="0" w:space="0" w:color="auto"/>
            <w:left w:val="none" w:sz="0" w:space="0" w:color="auto"/>
            <w:bottom w:val="none" w:sz="0" w:space="0" w:color="auto"/>
            <w:right w:val="none" w:sz="0" w:space="0" w:color="auto"/>
          </w:divBdr>
        </w:div>
        <w:div w:id="2060468265">
          <w:marLeft w:val="0"/>
          <w:marRight w:val="0"/>
          <w:marTop w:val="0"/>
          <w:marBottom w:val="0"/>
          <w:divBdr>
            <w:top w:val="none" w:sz="0" w:space="0" w:color="auto"/>
            <w:left w:val="none" w:sz="0" w:space="0" w:color="auto"/>
            <w:bottom w:val="none" w:sz="0" w:space="0" w:color="auto"/>
            <w:right w:val="none" w:sz="0" w:space="0" w:color="auto"/>
          </w:divBdr>
        </w:div>
        <w:div w:id="2097362414">
          <w:marLeft w:val="0"/>
          <w:marRight w:val="0"/>
          <w:marTop w:val="0"/>
          <w:marBottom w:val="0"/>
          <w:divBdr>
            <w:top w:val="none" w:sz="0" w:space="0" w:color="auto"/>
            <w:left w:val="none" w:sz="0" w:space="0" w:color="auto"/>
            <w:bottom w:val="none" w:sz="0" w:space="0" w:color="auto"/>
            <w:right w:val="none" w:sz="0" w:space="0" w:color="auto"/>
          </w:divBdr>
        </w:div>
      </w:divsChild>
    </w:div>
    <w:div w:id="160705639">
      <w:bodyDiv w:val="1"/>
      <w:marLeft w:val="0"/>
      <w:marRight w:val="0"/>
      <w:marTop w:val="0"/>
      <w:marBottom w:val="0"/>
      <w:divBdr>
        <w:top w:val="none" w:sz="0" w:space="0" w:color="auto"/>
        <w:left w:val="none" w:sz="0" w:space="0" w:color="auto"/>
        <w:bottom w:val="none" w:sz="0" w:space="0" w:color="auto"/>
        <w:right w:val="none" w:sz="0" w:space="0" w:color="auto"/>
      </w:divBdr>
      <w:divsChild>
        <w:div w:id="412246327">
          <w:marLeft w:val="0"/>
          <w:marRight w:val="0"/>
          <w:marTop w:val="0"/>
          <w:marBottom w:val="0"/>
          <w:divBdr>
            <w:top w:val="none" w:sz="0" w:space="0" w:color="auto"/>
            <w:left w:val="none" w:sz="0" w:space="0" w:color="auto"/>
            <w:bottom w:val="none" w:sz="0" w:space="0" w:color="auto"/>
            <w:right w:val="none" w:sz="0" w:space="0" w:color="auto"/>
          </w:divBdr>
        </w:div>
        <w:div w:id="826672312">
          <w:marLeft w:val="0"/>
          <w:marRight w:val="0"/>
          <w:marTop w:val="0"/>
          <w:marBottom w:val="0"/>
          <w:divBdr>
            <w:top w:val="none" w:sz="0" w:space="0" w:color="auto"/>
            <w:left w:val="none" w:sz="0" w:space="0" w:color="auto"/>
            <w:bottom w:val="none" w:sz="0" w:space="0" w:color="auto"/>
            <w:right w:val="none" w:sz="0" w:space="0" w:color="auto"/>
          </w:divBdr>
        </w:div>
        <w:div w:id="842009695">
          <w:marLeft w:val="0"/>
          <w:marRight w:val="0"/>
          <w:marTop w:val="0"/>
          <w:marBottom w:val="0"/>
          <w:divBdr>
            <w:top w:val="none" w:sz="0" w:space="0" w:color="auto"/>
            <w:left w:val="none" w:sz="0" w:space="0" w:color="auto"/>
            <w:bottom w:val="none" w:sz="0" w:space="0" w:color="auto"/>
            <w:right w:val="none" w:sz="0" w:space="0" w:color="auto"/>
          </w:divBdr>
        </w:div>
        <w:div w:id="2045011359">
          <w:marLeft w:val="0"/>
          <w:marRight w:val="0"/>
          <w:marTop w:val="0"/>
          <w:marBottom w:val="0"/>
          <w:divBdr>
            <w:top w:val="none" w:sz="0" w:space="0" w:color="auto"/>
            <w:left w:val="none" w:sz="0" w:space="0" w:color="auto"/>
            <w:bottom w:val="none" w:sz="0" w:space="0" w:color="auto"/>
            <w:right w:val="none" w:sz="0" w:space="0" w:color="auto"/>
          </w:divBdr>
        </w:div>
      </w:divsChild>
    </w:div>
    <w:div w:id="166680504">
      <w:bodyDiv w:val="1"/>
      <w:marLeft w:val="0"/>
      <w:marRight w:val="0"/>
      <w:marTop w:val="0"/>
      <w:marBottom w:val="0"/>
      <w:divBdr>
        <w:top w:val="none" w:sz="0" w:space="0" w:color="auto"/>
        <w:left w:val="none" w:sz="0" w:space="0" w:color="auto"/>
        <w:bottom w:val="none" w:sz="0" w:space="0" w:color="auto"/>
        <w:right w:val="none" w:sz="0" w:space="0" w:color="auto"/>
      </w:divBdr>
    </w:div>
    <w:div w:id="202792852">
      <w:bodyDiv w:val="1"/>
      <w:marLeft w:val="0"/>
      <w:marRight w:val="0"/>
      <w:marTop w:val="0"/>
      <w:marBottom w:val="0"/>
      <w:divBdr>
        <w:top w:val="none" w:sz="0" w:space="0" w:color="auto"/>
        <w:left w:val="none" w:sz="0" w:space="0" w:color="auto"/>
        <w:bottom w:val="none" w:sz="0" w:space="0" w:color="auto"/>
        <w:right w:val="none" w:sz="0" w:space="0" w:color="auto"/>
      </w:divBdr>
      <w:divsChild>
        <w:div w:id="15548485">
          <w:marLeft w:val="0"/>
          <w:marRight w:val="0"/>
          <w:marTop w:val="0"/>
          <w:marBottom w:val="0"/>
          <w:divBdr>
            <w:top w:val="none" w:sz="0" w:space="0" w:color="auto"/>
            <w:left w:val="none" w:sz="0" w:space="0" w:color="auto"/>
            <w:bottom w:val="none" w:sz="0" w:space="0" w:color="auto"/>
            <w:right w:val="none" w:sz="0" w:space="0" w:color="auto"/>
          </w:divBdr>
        </w:div>
        <w:div w:id="175580731">
          <w:marLeft w:val="0"/>
          <w:marRight w:val="0"/>
          <w:marTop w:val="0"/>
          <w:marBottom w:val="0"/>
          <w:divBdr>
            <w:top w:val="none" w:sz="0" w:space="0" w:color="auto"/>
            <w:left w:val="none" w:sz="0" w:space="0" w:color="auto"/>
            <w:bottom w:val="none" w:sz="0" w:space="0" w:color="auto"/>
            <w:right w:val="none" w:sz="0" w:space="0" w:color="auto"/>
          </w:divBdr>
        </w:div>
        <w:div w:id="191263457">
          <w:marLeft w:val="0"/>
          <w:marRight w:val="0"/>
          <w:marTop w:val="0"/>
          <w:marBottom w:val="0"/>
          <w:divBdr>
            <w:top w:val="none" w:sz="0" w:space="0" w:color="auto"/>
            <w:left w:val="none" w:sz="0" w:space="0" w:color="auto"/>
            <w:bottom w:val="none" w:sz="0" w:space="0" w:color="auto"/>
            <w:right w:val="none" w:sz="0" w:space="0" w:color="auto"/>
          </w:divBdr>
        </w:div>
        <w:div w:id="214902348">
          <w:marLeft w:val="0"/>
          <w:marRight w:val="0"/>
          <w:marTop w:val="0"/>
          <w:marBottom w:val="0"/>
          <w:divBdr>
            <w:top w:val="none" w:sz="0" w:space="0" w:color="auto"/>
            <w:left w:val="none" w:sz="0" w:space="0" w:color="auto"/>
            <w:bottom w:val="none" w:sz="0" w:space="0" w:color="auto"/>
            <w:right w:val="none" w:sz="0" w:space="0" w:color="auto"/>
          </w:divBdr>
        </w:div>
        <w:div w:id="436946777">
          <w:marLeft w:val="0"/>
          <w:marRight w:val="0"/>
          <w:marTop w:val="0"/>
          <w:marBottom w:val="0"/>
          <w:divBdr>
            <w:top w:val="none" w:sz="0" w:space="0" w:color="auto"/>
            <w:left w:val="none" w:sz="0" w:space="0" w:color="auto"/>
            <w:bottom w:val="none" w:sz="0" w:space="0" w:color="auto"/>
            <w:right w:val="none" w:sz="0" w:space="0" w:color="auto"/>
          </w:divBdr>
        </w:div>
        <w:div w:id="452601018">
          <w:marLeft w:val="0"/>
          <w:marRight w:val="0"/>
          <w:marTop w:val="0"/>
          <w:marBottom w:val="0"/>
          <w:divBdr>
            <w:top w:val="none" w:sz="0" w:space="0" w:color="auto"/>
            <w:left w:val="none" w:sz="0" w:space="0" w:color="auto"/>
            <w:bottom w:val="none" w:sz="0" w:space="0" w:color="auto"/>
            <w:right w:val="none" w:sz="0" w:space="0" w:color="auto"/>
          </w:divBdr>
        </w:div>
        <w:div w:id="519127867">
          <w:marLeft w:val="0"/>
          <w:marRight w:val="0"/>
          <w:marTop w:val="0"/>
          <w:marBottom w:val="0"/>
          <w:divBdr>
            <w:top w:val="none" w:sz="0" w:space="0" w:color="auto"/>
            <w:left w:val="none" w:sz="0" w:space="0" w:color="auto"/>
            <w:bottom w:val="none" w:sz="0" w:space="0" w:color="auto"/>
            <w:right w:val="none" w:sz="0" w:space="0" w:color="auto"/>
          </w:divBdr>
        </w:div>
        <w:div w:id="660236599">
          <w:marLeft w:val="0"/>
          <w:marRight w:val="0"/>
          <w:marTop w:val="0"/>
          <w:marBottom w:val="0"/>
          <w:divBdr>
            <w:top w:val="none" w:sz="0" w:space="0" w:color="auto"/>
            <w:left w:val="none" w:sz="0" w:space="0" w:color="auto"/>
            <w:bottom w:val="none" w:sz="0" w:space="0" w:color="auto"/>
            <w:right w:val="none" w:sz="0" w:space="0" w:color="auto"/>
          </w:divBdr>
        </w:div>
        <w:div w:id="709957329">
          <w:marLeft w:val="0"/>
          <w:marRight w:val="0"/>
          <w:marTop w:val="0"/>
          <w:marBottom w:val="0"/>
          <w:divBdr>
            <w:top w:val="none" w:sz="0" w:space="0" w:color="auto"/>
            <w:left w:val="none" w:sz="0" w:space="0" w:color="auto"/>
            <w:bottom w:val="none" w:sz="0" w:space="0" w:color="auto"/>
            <w:right w:val="none" w:sz="0" w:space="0" w:color="auto"/>
          </w:divBdr>
        </w:div>
        <w:div w:id="974025441">
          <w:marLeft w:val="0"/>
          <w:marRight w:val="0"/>
          <w:marTop w:val="0"/>
          <w:marBottom w:val="0"/>
          <w:divBdr>
            <w:top w:val="none" w:sz="0" w:space="0" w:color="auto"/>
            <w:left w:val="none" w:sz="0" w:space="0" w:color="auto"/>
            <w:bottom w:val="none" w:sz="0" w:space="0" w:color="auto"/>
            <w:right w:val="none" w:sz="0" w:space="0" w:color="auto"/>
          </w:divBdr>
        </w:div>
        <w:div w:id="1002397266">
          <w:marLeft w:val="0"/>
          <w:marRight w:val="0"/>
          <w:marTop w:val="0"/>
          <w:marBottom w:val="0"/>
          <w:divBdr>
            <w:top w:val="none" w:sz="0" w:space="0" w:color="auto"/>
            <w:left w:val="none" w:sz="0" w:space="0" w:color="auto"/>
            <w:bottom w:val="none" w:sz="0" w:space="0" w:color="auto"/>
            <w:right w:val="none" w:sz="0" w:space="0" w:color="auto"/>
          </w:divBdr>
        </w:div>
        <w:div w:id="1064644734">
          <w:marLeft w:val="0"/>
          <w:marRight w:val="0"/>
          <w:marTop w:val="0"/>
          <w:marBottom w:val="0"/>
          <w:divBdr>
            <w:top w:val="none" w:sz="0" w:space="0" w:color="auto"/>
            <w:left w:val="none" w:sz="0" w:space="0" w:color="auto"/>
            <w:bottom w:val="none" w:sz="0" w:space="0" w:color="auto"/>
            <w:right w:val="none" w:sz="0" w:space="0" w:color="auto"/>
          </w:divBdr>
        </w:div>
        <w:div w:id="1091782736">
          <w:marLeft w:val="0"/>
          <w:marRight w:val="0"/>
          <w:marTop w:val="0"/>
          <w:marBottom w:val="0"/>
          <w:divBdr>
            <w:top w:val="none" w:sz="0" w:space="0" w:color="auto"/>
            <w:left w:val="none" w:sz="0" w:space="0" w:color="auto"/>
            <w:bottom w:val="none" w:sz="0" w:space="0" w:color="auto"/>
            <w:right w:val="none" w:sz="0" w:space="0" w:color="auto"/>
          </w:divBdr>
        </w:div>
        <w:div w:id="1130632533">
          <w:marLeft w:val="0"/>
          <w:marRight w:val="0"/>
          <w:marTop w:val="0"/>
          <w:marBottom w:val="0"/>
          <w:divBdr>
            <w:top w:val="none" w:sz="0" w:space="0" w:color="auto"/>
            <w:left w:val="none" w:sz="0" w:space="0" w:color="auto"/>
            <w:bottom w:val="none" w:sz="0" w:space="0" w:color="auto"/>
            <w:right w:val="none" w:sz="0" w:space="0" w:color="auto"/>
          </w:divBdr>
        </w:div>
        <w:div w:id="1173492929">
          <w:marLeft w:val="0"/>
          <w:marRight w:val="0"/>
          <w:marTop w:val="0"/>
          <w:marBottom w:val="0"/>
          <w:divBdr>
            <w:top w:val="none" w:sz="0" w:space="0" w:color="auto"/>
            <w:left w:val="none" w:sz="0" w:space="0" w:color="auto"/>
            <w:bottom w:val="none" w:sz="0" w:space="0" w:color="auto"/>
            <w:right w:val="none" w:sz="0" w:space="0" w:color="auto"/>
          </w:divBdr>
        </w:div>
        <w:div w:id="1190995910">
          <w:marLeft w:val="0"/>
          <w:marRight w:val="0"/>
          <w:marTop w:val="0"/>
          <w:marBottom w:val="0"/>
          <w:divBdr>
            <w:top w:val="none" w:sz="0" w:space="0" w:color="auto"/>
            <w:left w:val="none" w:sz="0" w:space="0" w:color="auto"/>
            <w:bottom w:val="none" w:sz="0" w:space="0" w:color="auto"/>
            <w:right w:val="none" w:sz="0" w:space="0" w:color="auto"/>
          </w:divBdr>
        </w:div>
        <w:div w:id="1254820119">
          <w:marLeft w:val="0"/>
          <w:marRight w:val="0"/>
          <w:marTop w:val="0"/>
          <w:marBottom w:val="0"/>
          <w:divBdr>
            <w:top w:val="none" w:sz="0" w:space="0" w:color="auto"/>
            <w:left w:val="none" w:sz="0" w:space="0" w:color="auto"/>
            <w:bottom w:val="none" w:sz="0" w:space="0" w:color="auto"/>
            <w:right w:val="none" w:sz="0" w:space="0" w:color="auto"/>
          </w:divBdr>
        </w:div>
        <w:div w:id="1325085605">
          <w:marLeft w:val="0"/>
          <w:marRight w:val="0"/>
          <w:marTop w:val="0"/>
          <w:marBottom w:val="0"/>
          <w:divBdr>
            <w:top w:val="none" w:sz="0" w:space="0" w:color="auto"/>
            <w:left w:val="none" w:sz="0" w:space="0" w:color="auto"/>
            <w:bottom w:val="none" w:sz="0" w:space="0" w:color="auto"/>
            <w:right w:val="none" w:sz="0" w:space="0" w:color="auto"/>
          </w:divBdr>
        </w:div>
        <w:div w:id="1358853322">
          <w:marLeft w:val="0"/>
          <w:marRight w:val="0"/>
          <w:marTop w:val="0"/>
          <w:marBottom w:val="0"/>
          <w:divBdr>
            <w:top w:val="none" w:sz="0" w:space="0" w:color="auto"/>
            <w:left w:val="none" w:sz="0" w:space="0" w:color="auto"/>
            <w:bottom w:val="none" w:sz="0" w:space="0" w:color="auto"/>
            <w:right w:val="none" w:sz="0" w:space="0" w:color="auto"/>
          </w:divBdr>
        </w:div>
        <w:div w:id="1422337035">
          <w:marLeft w:val="0"/>
          <w:marRight w:val="0"/>
          <w:marTop w:val="0"/>
          <w:marBottom w:val="0"/>
          <w:divBdr>
            <w:top w:val="none" w:sz="0" w:space="0" w:color="auto"/>
            <w:left w:val="none" w:sz="0" w:space="0" w:color="auto"/>
            <w:bottom w:val="none" w:sz="0" w:space="0" w:color="auto"/>
            <w:right w:val="none" w:sz="0" w:space="0" w:color="auto"/>
          </w:divBdr>
        </w:div>
        <w:div w:id="1466776720">
          <w:marLeft w:val="0"/>
          <w:marRight w:val="0"/>
          <w:marTop w:val="0"/>
          <w:marBottom w:val="0"/>
          <w:divBdr>
            <w:top w:val="none" w:sz="0" w:space="0" w:color="auto"/>
            <w:left w:val="none" w:sz="0" w:space="0" w:color="auto"/>
            <w:bottom w:val="none" w:sz="0" w:space="0" w:color="auto"/>
            <w:right w:val="none" w:sz="0" w:space="0" w:color="auto"/>
          </w:divBdr>
        </w:div>
        <w:div w:id="1642494105">
          <w:marLeft w:val="0"/>
          <w:marRight w:val="0"/>
          <w:marTop w:val="0"/>
          <w:marBottom w:val="0"/>
          <w:divBdr>
            <w:top w:val="none" w:sz="0" w:space="0" w:color="auto"/>
            <w:left w:val="none" w:sz="0" w:space="0" w:color="auto"/>
            <w:bottom w:val="none" w:sz="0" w:space="0" w:color="auto"/>
            <w:right w:val="none" w:sz="0" w:space="0" w:color="auto"/>
          </w:divBdr>
        </w:div>
        <w:div w:id="1765034666">
          <w:marLeft w:val="0"/>
          <w:marRight w:val="0"/>
          <w:marTop w:val="0"/>
          <w:marBottom w:val="0"/>
          <w:divBdr>
            <w:top w:val="none" w:sz="0" w:space="0" w:color="auto"/>
            <w:left w:val="none" w:sz="0" w:space="0" w:color="auto"/>
            <w:bottom w:val="none" w:sz="0" w:space="0" w:color="auto"/>
            <w:right w:val="none" w:sz="0" w:space="0" w:color="auto"/>
          </w:divBdr>
        </w:div>
        <w:div w:id="1880580973">
          <w:marLeft w:val="0"/>
          <w:marRight w:val="0"/>
          <w:marTop w:val="0"/>
          <w:marBottom w:val="0"/>
          <w:divBdr>
            <w:top w:val="none" w:sz="0" w:space="0" w:color="auto"/>
            <w:left w:val="none" w:sz="0" w:space="0" w:color="auto"/>
            <w:bottom w:val="none" w:sz="0" w:space="0" w:color="auto"/>
            <w:right w:val="none" w:sz="0" w:space="0" w:color="auto"/>
          </w:divBdr>
        </w:div>
        <w:div w:id="1902208051">
          <w:marLeft w:val="0"/>
          <w:marRight w:val="0"/>
          <w:marTop w:val="0"/>
          <w:marBottom w:val="0"/>
          <w:divBdr>
            <w:top w:val="none" w:sz="0" w:space="0" w:color="auto"/>
            <w:left w:val="none" w:sz="0" w:space="0" w:color="auto"/>
            <w:bottom w:val="none" w:sz="0" w:space="0" w:color="auto"/>
            <w:right w:val="none" w:sz="0" w:space="0" w:color="auto"/>
          </w:divBdr>
        </w:div>
      </w:divsChild>
    </w:div>
    <w:div w:id="216167249">
      <w:bodyDiv w:val="1"/>
      <w:marLeft w:val="0"/>
      <w:marRight w:val="0"/>
      <w:marTop w:val="0"/>
      <w:marBottom w:val="0"/>
      <w:divBdr>
        <w:top w:val="none" w:sz="0" w:space="0" w:color="auto"/>
        <w:left w:val="none" w:sz="0" w:space="0" w:color="auto"/>
        <w:bottom w:val="none" w:sz="0" w:space="0" w:color="auto"/>
        <w:right w:val="none" w:sz="0" w:space="0" w:color="auto"/>
      </w:divBdr>
      <w:divsChild>
        <w:div w:id="27144514">
          <w:marLeft w:val="0"/>
          <w:marRight w:val="0"/>
          <w:marTop w:val="0"/>
          <w:marBottom w:val="0"/>
          <w:divBdr>
            <w:top w:val="none" w:sz="0" w:space="0" w:color="auto"/>
            <w:left w:val="none" w:sz="0" w:space="0" w:color="auto"/>
            <w:bottom w:val="none" w:sz="0" w:space="0" w:color="auto"/>
            <w:right w:val="none" w:sz="0" w:space="0" w:color="auto"/>
          </w:divBdr>
        </w:div>
        <w:div w:id="99179653">
          <w:marLeft w:val="0"/>
          <w:marRight w:val="0"/>
          <w:marTop w:val="0"/>
          <w:marBottom w:val="0"/>
          <w:divBdr>
            <w:top w:val="none" w:sz="0" w:space="0" w:color="auto"/>
            <w:left w:val="none" w:sz="0" w:space="0" w:color="auto"/>
            <w:bottom w:val="none" w:sz="0" w:space="0" w:color="auto"/>
            <w:right w:val="none" w:sz="0" w:space="0" w:color="auto"/>
          </w:divBdr>
        </w:div>
        <w:div w:id="119030175">
          <w:marLeft w:val="0"/>
          <w:marRight w:val="0"/>
          <w:marTop w:val="0"/>
          <w:marBottom w:val="0"/>
          <w:divBdr>
            <w:top w:val="none" w:sz="0" w:space="0" w:color="auto"/>
            <w:left w:val="none" w:sz="0" w:space="0" w:color="auto"/>
            <w:bottom w:val="none" w:sz="0" w:space="0" w:color="auto"/>
            <w:right w:val="none" w:sz="0" w:space="0" w:color="auto"/>
          </w:divBdr>
        </w:div>
        <w:div w:id="136805818">
          <w:marLeft w:val="0"/>
          <w:marRight w:val="0"/>
          <w:marTop w:val="0"/>
          <w:marBottom w:val="0"/>
          <w:divBdr>
            <w:top w:val="none" w:sz="0" w:space="0" w:color="auto"/>
            <w:left w:val="none" w:sz="0" w:space="0" w:color="auto"/>
            <w:bottom w:val="none" w:sz="0" w:space="0" w:color="auto"/>
            <w:right w:val="none" w:sz="0" w:space="0" w:color="auto"/>
          </w:divBdr>
        </w:div>
        <w:div w:id="164445954">
          <w:marLeft w:val="0"/>
          <w:marRight w:val="0"/>
          <w:marTop w:val="0"/>
          <w:marBottom w:val="0"/>
          <w:divBdr>
            <w:top w:val="none" w:sz="0" w:space="0" w:color="auto"/>
            <w:left w:val="none" w:sz="0" w:space="0" w:color="auto"/>
            <w:bottom w:val="none" w:sz="0" w:space="0" w:color="auto"/>
            <w:right w:val="none" w:sz="0" w:space="0" w:color="auto"/>
          </w:divBdr>
        </w:div>
        <w:div w:id="173999275">
          <w:marLeft w:val="0"/>
          <w:marRight w:val="0"/>
          <w:marTop w:val="0"/>
          <w:marBottom w:val="0"/>
          <w:divBdr>
            <w:top w:val="none" w:sz="0" w:space="0" w:color="auto"/>
            <w:left w:val="none" w:sz="0" w:space="0" w:color="auto"/>
            <w:bottom w:val="none" w:sz="0" w:space="0" w:color="auto"/>
            <w:right w:val="none" w:sz="0" w:space="0" w:color="auto"/>
          </w:divBdr>
        </w:div>
        <w:div w:id="183133749">
          <w:marLeft w:val="0"/>
          <w:marRight w:val="0"/>
          <w:marTop w:val="0"/>
          <w:marBottom w:val="0"/>
          <w:divBdr>
            <w:top w:val="none" w:sz="0" w:space="0" w:color="auto"/>
            <w:left w:val="none" w:sz="0" w:space="0" w:color="auto"/>
            <w:bottom w:val="none" w:sz="0" w:space="0" w:color="auto"/>
            <w:right w:val="none" w:sz="0" w:space="0" w:color="auto"/>
          </w:divBdr>
        </w:div>
        <w:div w:id="197544855">
          <w:marLeft w:val="0"/>
          <w:marRight w:val="0"/>
          <w:marTop w:val="0"/>
          <w:marBottom w:val="0"/>
          <w:divBdr>
            <w:top w:val="none" w:sz="0" w:space="0" w:color="auto"/>
            <w:left w:val="none" w:sz="0" w:space="0" w:color="auto"/>
            <w:bottom w:val="none" w:sz="0" w:space="0" w:color="auto"/>
            <w:right w:val="none" w:sz="0" w:space="0" w:color="auto"/>
          </w:divBdr>
        </w:div>
        <w:div w:id="317611166">
          <w:marLeft w:val="0"/>
          <w:marRight w:val="0"/>
          <w:marTop w:val="0"/>
          <w:marBottom w:val="0"/>
          <w:divBdr>
            <w:top w:val="none" w:sz="0" w:space="0" w:color="auto"/>
            <w:left w:val="none" w:sz="0" w:space="0" w:color="auto"/>
            <w:bottom w:val="none" w:sz="0" w:space="0" w:color="auto"/>
            <w:right w:val="none" w:sz="0" w:space="0" w:color="auto"/>
          </w:divBdr>
        </w:div>
        <w:div w:id="383913081">
          <w:marLeft w:val="0"/>
          <w:marRight w:val="0"/>
          <w:marTop w:val="0"/>
          <w:marBottom w:val="0"/>
          <w:divBdr>
            <w:top w:val="none" w:sz="0" w:space="0" w:color="auto"/>
            <w:left w:val="none" w:sz="0" w:space="0" w:color="auto"/>
            <w:bottom w:val="none" w:sz="0" w:space="0" w:color="auto"/>
            <w:right w:val="none" w:sz="0" w:space="0" w:color="auto"/>
          </w:divBdr>
        </w:div>
        <w:div w:id="454103791">
          <w:marLeft w:val="0"/>
          <w:marRight w:val="0"/>
          <w:marTop w:val="0"/>
          <w:marBottom w:val="0"/>
          <w:divBdr>
            <w:top w:val="none" w:sz="0" w:space="0" w:color="auto"/>
            <w:left w:val="none" w:sz="0" w:space="0" w:color="auto"/>
            <w:bottom w:val="none" w:sz="0" w:space="0" w:color="auto"/>
            <w:right w:val="none" w:sz="0" w:space="0" w:color="auto"/>
          </w:divBdr>
        </w:div>
        <w:div w:id="519585001">
          <w:marLeft w:val="0"/>
          <w:marRight w:val="0"/>
          <w:marTop w:val="0"/>
          <w:marBottom w:val="0"/>
          <w:divBdr>
            <w:top w:val="none" w:sz="0" w:space="0" w:color="auto"/>
            <w:left w:val="none" w:sz="0" w:space="0" w:color="auto"/>
            <w:bottom w:val="none" w:sz="0" w:space="0" w:color="auto"/>
            <w:right w:val="none" w:sz="0" w:space="0" w:color="auto"/>
          </w:divBdr>
        </w:div>
        <w:div w:id="582616395">
          <w:marLeft w:val="0"/>
          <w:marRight w:val="0"/>
          <w:marTop w:val="0"/>
          <w:marBottom w:val="0"/>
          <w:divBdr>
            <w:top w:val="none" w:sz="0" w:space="0" w:color="auto"/>
            <w:left w:val="none" w:sz="0" w:space="0" w:color="auto"/>
            <w:bottom w:val="none" w:sz="0" w:space="0" w:color="auto"/>
            <w:right w:val="none" w:sz="0" w:space="0" w:color="auto"/>
          </w:divBdr>
        </w:div>
        <w:div w:id="592133151">
          <w:marLeft w:val="0"/>
          <w:marRight w:val="0"/>
          <w:marTop w:val="0"/>
          <w:marBottom w:val="0"/>
          <w:divBdr>
            <w:top w:val="none" w:sz="0" w:space="0" w:color="auto"/>
            <w:left w:val="none" w:sz="0" w:space="0" w:color="auto"/>
            <w:bottom w:val="none" w:sz="0" w:space="0" w:color="auto"/>
            <w:right w:val="none" w:sz="0" w:space="0" w:color="auto"/>
          </w:divBdr>
        </w:div>
        <w:div w:id="768887345">
          <w:marLeft w:val="0"/>
          <w:marRight w:val="0"/>
          <w:marTop w:val="0"/>
          <w:marBottom w:val="0"/>
          <w:divBdr>
            <w:top w:val="none" w:sz="0" w:space="0" w:color="auto"/>
            <w:left w:val="none" w:sz="0" w:space="0" w:color="auto"/>
            <w:bottom w:val="none" w:sz="0" w:space="0" w:color="auto"/>
            <w:right w:val="none" w:sz="0" w:space="0" w:color="auto"/>
          </w:divBdr>
        </w:div>
        <w:div w:id="771971245">
          <w:marLeft w:val="0"/>
          <w:marRight w:val="0"/>
          <w:marTop w:val="0"/>
          <w:marBottom w:val="0"/>
          <w:divBdr>
            <w:top w:val="none" w:sz="0" w:space="0" w:color="auto"/>
            <w:left w:val="none" w:sz="0" w:space="0" w:color="auto"/>
            <w:bottom w:val="none" w:sz="0" w:space="0" w:color="auto"/>
            <w:right w:val="none" w:sz="0" w:space="0" w:color="auto"/>
          </w:divBdr>
        </w:div>
        <w:div w:id="826284755">
          <w:marLeft w:val="0"/>
          <w:marRight w:val="0"/>
          <w:marTop w:val="0"/>
          <w:marBottom w:val="0"/>
          <w:divBdr>
            <w:top w:val="none" w:sz="0" w:space="0" w:color="auto"/>
            <w:left w:val="none" w:sz="0" w:space="0" w:color="auto"/>
            <w:bottom w:val="none" w:sz="0" w:space="0" w:color="auto"/>
            <w:right w:val="none" w:sz="0" w:space="0" w:color="auto"/>
          </w:divBdr>
        </w:div>
        <w:div w:id="954755731">
          <w:marLeft w:val="0"/>
          <w:marRight w:val="0"/>
          <w:marTop w:val="0"/>
          <w:marBottom w:val="0"/>
          <w:divBdr>
            <w:top w:val="none" w:sz="0" w:space="0" w:color="auto"/>
            <w:left w:val="none" w:sz="0" w:space="0" w:color="auto"/>
            <w:bottom w:val="none" w:sz="0" w:space="0" w:color="auto"/>
            <w:right w:val="none" w:sz="0" w:space="0" w:color="auto"/>
          </w:divBdr>
        </w:div>
        <w:div w:id="985285734">
          <w:marLeft w:val="0"/>
          <w:marRight w:val="0"/>
          <w:marTop w:val="0"/>
          <w:marBottom w:val="0"/>
          <w:divBdr>
            <w:top w:val="none" w:sz="0" w:space="0" w:color="auto"/>
            <w:left w:val="none" w:sz="0" w:space="0" w:color="auto"/>
            <w:bottom w:val="none" w:sz="0" w:space="0" w:color="auto"/>
            <w:right w:val="none" w:sz="0" w:space="0" w:color="auto"/>
          </w:divBdr>
        </w:div>
        <w:div w:id="1012679679">
          <w:marLeft w:val="0"/>
          <w:marRight w:val="0"/>
          <w:marTop w:val="0"/>
          <w:marBottom w:val="0"/>
          <w:divBdr>
            <w:top w:val="none" w:sz="0" w:space="0" w:color="auto"/>
            <w:left w:val="none" w:sz="0" w:space="0" w:color="auto"/>
            <w:bottom w:val="none" w:sz="0" w:space="0" w:color="auto"/>
            <w:right w:val="none" w:sz="0" w:space="0" w:color="auto"/>
          </w:divBdr>
        </w:div>
        <w:div w:id="1080323924">
          <w:marLeft w:val="0"/>
          <w:marRight w:val="0"/>
          <w:marTop w:val="0"/>
          <w:marBottom w:val="0"/>
          <w:divBdr>
            <w:top w:val="none" w:sz="0" w:space="0" w:color="auto"/>
            <w:left w:val="none" w:sz="0" w:space="0" w:color="auto"/>
            <w:bottom w:val="none" w:sz="0" w:space="0" w:color="auto"/>
            <w:right w:val="none" w:sz="0" w:space="0" w:color="auto"/>
          </w:divBdr>
        </w:div>
        <w:div w:id="1083718121">
          <w:marLeft w:val="0"/>
          <w:marRight w:val="0"/>
          <w:marTop w:val="0"/>
          <w:marBottom w:val="0"/>
          <w:divBdr>
            <w:top w:val="none" w:sz="0" w:space="0" w:color="auto"/>
            <w:left w:val="none" w:sz="0" w:space="0" w:color="auto"/>
            <w:bottom w:val="none" w:sz="0" w:space="0" w:color="auto"/>
            <w:right w:val="none" w:sz="0" w:space="0" w:color="auto"/>
          </w:divBdr>
        </w:div>
        <w:div w:id="1085568453">
          <w:marLeft w:val="0"/>
          <w:marRight w:val="0"/>
          <w:marTop w:val="0"/>
          <w:marBottom w:val="0"/>
          <w:divBdr>
            <w:top w:val="none" w:sz="0" w:space="0" w:color="auto"/>
            <w:left w:val="none" w:sz="0" w:space="0" w:color="auto"/>
            <w:bottom w:val="none" w:sz="0" w:space="0" w:color="auto"/>
            <w:right w:val="none" w:sz="0" w:space="0" w:color="auto"/>
          </w:divBdr>
        </w:div>
        <w:div w:id="1323310885">
          <w:marLeft w:val="0"/>
          <w:marRight w:val="0"/>
          <w:marTop w:val="0"/>
          <w:marBottom w:val="0"/>
          <w:divBdr>
            <w:top w:val="none" w:sz="0" w:space="0" w:color="auto"/>
            <w:left w:val="none" w:sz="0" w:space="0" w:color="auto"/>
            <w:bottom w:val="none" w:sz="0" w:space="0" w:color="auto"/>
            <w:right w:val="none" w:sz="0" w:space="0" w:color="auto"/>
          </w:divBdr>
        </w:div>
        <w:div w:id="1382829603">
          <w:marLeft w:val="0"/>
          <w:marRight w:val="0"/>
          <w:marTop w:val="0"/>
          <w:marBottom w:val="0"/>
          <w:divBdr>
            <w:top w:val="none" w:sz="0" w:space="0" w:color="auto"/>
            <w:left w:val="none" w:sz="0" w:space="0" w:color="auto"/>
            <w:bottom w:val="none" w:sz="0" w:space="0" w:color="auto"/>
            <w:right w:val="none" w:sz="0" w:space="0" w:color="auto"/>
          </w:divBdr>
        </w:div>
        <w:div w:id="1589342261">
          <w:marLeft w:val="0"/>
          <w:marRight w:val="0"/>
          <w:marTop w:val="0"/>
          <w:marBottom w:val="0"/>
          <w:divBdr>
            <w:top w:val="none" w:sz="0" w:space="0" w:color="auto"/>
            <w:left w:val="none" w:sz="0" w:space="0" w:color="auto"/>
            <w:bottom w:val="none" w:sz="0" w:space="0" w:color="auto"/>
            <w:right w:val="none" w:sz="0" w:space="0" w:color="auto"/>
          </w:divBdr>
        </w:div>
        <w:div w:id="1603341613">
          <w:marLeft w:val="0"/>
          <w:marRight w:val="0"/>
          <w:marTop w:val="0"/>
          <w:marBottom w:val="0"/>
          <w:divBdr>
            <w:top w:val="none" w:sz="0" w:space="0" w:color="auto"/>
            <w:left w:val="none" w:sz="0" w:space="0" w:color="auto"/>
            <w:bottom w:val="none" w:sz="0" w:space="0" w:color="auto"/>
            <w:right w:val="none" w:sz="0" w:space="0" w:color="auto"/>
          </w:divBdr>
        </w:div>
        <w:div w:id="1791166139">
          <w:marLeft w:val="0"/>
          <w:marRight w:val="0"/>
          <w:marTop w:val="0"/>
          <w:marBottom w:val="0"/>
          <w:divBdr>
            <w:top w:val="none" w:sz="0" w:space="0" w:color="auto"/>
            <w:left w:val="none" w:sz="0" w:space="0" w:color="auto"/>
            <w:bottom w:val="none" w:sz="0" w:space="0" w:color="auto"/>
            <w:right w:val="none" w:sz="0" w:space="0" w:color="auto"/>
          </w:divBdr>
        </w:div>
        <w:div w:id="2100758299">
          <w:marLeft w:val="0"/>
          <w:marRight w:val="0"/>
          <w:marTop w:val="0"/>
          <w:marBottom w:val="0"/>
          <w:divBdr>
            <w:top w:val="none" w:sz="0" w:space="0" w:color="auto"/>
            <w:left w:val="none" w:sz="0" w:space="0" w:color="auto"/>
            <w:bottom w:val="none" w:sz="0" w:space="0" w:color="auto"/>
            <w:right w:val="none" w:sz="0" w:space="0" w:color="auto"/>
          </w:divBdr>
        </w:div>
        <w:div w:id="2116512656">
          <w:marLeft w:val="0"/>
          <w:marRight w:val="0"/>
          <w:marTop w:val="0"/>
          <w:marBottom w:val="0"/>
          <w:divBdr>
            <w:top w:val="none" w:sz="0" w:space="0" w:color="auto"/>
            <w:left w:val="none" w:sz="0" w:space="0" w:color="auto"/>
            <w:bottom w:val="none" w:sz="0" w:space="0" w:color="auto"/>
            <w:right w:val="none" w:sz="0" w:space="0" w:color="auto"/>
          </w:divBdr>
        </w:div>
        <w:div w:id="2116974824">
          <w:marLeft w:val="0"/>
          <w:marRight w:val="0"/>
          <w:marTop w:val="0"/>
          <w:marBottom w:val="0"/>
          <w:divBdr>
            <w:top w:val="none" w:sz="0" w:space="0" w:color="auto"/>
            <w:left w:val="none" w:sz="0" w:space="0" w:color="auto"/>
            <w:bottom w:val="none" w:sz="0" w:space="0" w:color="auto"/>
            <w:right w:val="none" w:sz="0" w:space="0" w:color="auto"/>
          </w:divBdr>
        </w:div>
      </w:divsChild>
    </w:div>
    <w:div w:id="219023176">
      <w:bodyDiv w:val="1"/>
      <w:marLeft w:val="0"/>
      <w:marRight w:val="0"/>
      <w:marTop w:val="0"/>
      <w:marBottom w:val="0"/>
      <w:divBdr>
        <w:top w:val="none" w:sz="0" w:space="0" w:color="auto"/>
        <w:left w:val="none" w:sz="0" w:space="0" w:color="auto"/>
        <w:bottom w:val="none" w:sz="0" w:space="0" w:color="auto"/>
        <w:right w:val="none" w:sz="0" w:space="0" w:color="auto"/>
      </w:divBdr>
      <w:divsChild>
        <w:div w:id="12727352">
          <w:marLeft w:val="0"/>
          <w:marRight w:val="0"/>
          <w:marTop w:val="0"/>
          <w:marBottom w:val="0"/>
          <w:divBdr>
            <w:top w:val="none" w:sz="0" w:space="0" w:color="auto"/>
            <w:left w:val="none" w:sz="0" w:space="0" w:color="auto"/>
            <w:bottom w:val="none" w:sz="0" w:space="0" w:color="auto"/>
            <w:right w:val="none" w:sz="0" w:space="0" w:color="auto"/>
          </w:divBdr>
        </w:div>
        <w:div w:id="104809652">
          <w:marLeft w:val="0"/>
          <w:marRight w:val="0"/>
          <w:marTop w:val="0"/>
          <w:marBottom w:val="0"/>
          <w:divBdr>
            <w:top w:val="none" w:sz="0" w:space="0" w:color="auto"/>
            <w:left w:val="none" w:sz="0" w:space="0" w:color="auto"/>
            <w:bottom w:val="none" w:sz="0" w:space="0" w:color="auto"/>
            <w:right w:val="none" w:sz="0" w:space="0" w:color="auto"/>
          </w:divBdr>
        </w:div>
        <w:div w:id="281427184">
          <w:marLeft w:val="0"/>
          <w:marRight w:val="0"/>
          <w:marTop w:val="0"/>
          <w:marBottom w:val="0"/>
          <w:divBdr>
            <w:top w:val="none" w:sz="0" w:space="0" w:color="auto"/>
            <w:left w:val="none" w:sz="0" w:space="0" w:color="auto"/>
            <w:bottom w:val="none" w:sz="0" w:space="0" w:color="auto"/>
            <w:right w:val="none" w:sz="0" w:space="0" w:color="auto"/>
          </w:divBdr>
        </w:div>
        <w:div w:id="414785796">
          <w:marLeft w:val="0"/>
          <w:marRight w:val="0"/>
          <w:marTop w:val="0"/>
          <w:marBottom w:val="0"/>
          <w:divBdr>
            <w:top w:val="none" w:sz="0" w:space="0" w:color="auto"/>
            <w:left w:val="none" w:sz="0" w:space="0" w:color="auto"/>
            <w:bottom w:val="none" w:sz="0" w:space="0" w:color="auto"/>
            <w:right w:val="none" w:sz="0" w:space="0" w:color="auto"/>
          </w:divBdr>
        </w:div>
        <w:div w:id="428938848">
          <w:marLeft w:val="0"/>
          <w:marRight w:val="0"/>
          <w:marTop w:val="0"/>
          <w:marBottom w:val="0"/>
          <w:divBdr>
            <w:top w:val="none" w:sz="0" w:space="0" w:color="auto"/>
            <w:left w:val="none" w:sz="0" w:space="0" w:color="auto"/>
            <w:bottom w:val="none" w:sz="0" w:space="0" w:color="auto"/>
            <w:right w:val="none" w:sz="0" w:space="0" w:color="auto"/>
          </w:divBdr>
        </w:div>
        <w:div w:id="437026449">
          <w:marLeft w:val="0"/>
          <w:marRight w:val="0"/>
          <w:marTop w:val="0"/>
          <w:marBottom w:val="0"/>
          <w:divBdr>
            <w:top w:val="none" w:sz="0" w:space="0" w:color="auto"/>
            <w:left w:val="none" w:sz="0" w:space="0" w:color="auto"/>
            <w:bottom w:val="none" w:sz="0" w:space="0" w:color="auto"/>
            <w:right w:val="none" w:sz="0" w:space="0" w:color="auto"/>
          </w:divBdr>
        </w:div>
        <w:div w:id="460852438">
          <w:marLeft w:val="0"/>
          <w:marRight w:val="0"/>
          <w:marTop w:val="0"/>
          <w:marBottom w:val="0"/>
          <w:divBdr>
            <w:top w:val="none" w:sz="0" w:space="0" w:color="auto"/>
            <w:left w:val="none" w:sz="0" w:space="0" w:color="auto"/>
            <w:bottom w:val="none" w:sz="0" w:space="0" w:color="auto"/>
            <w:right w:val="none" w:sz="0" w:space="0" w:color="auto"/>
          </w:divBdr>
        </w:div>
        <w:div w:id="563419113">
          <w:marLeft w:val="0"/>
          <w:marRight w:val="0"/>
          <w:marTop w:val="0"/>
          <w:marBottom w:val="0"/>
          <w:divBdr>
            <w:top w:val="none" w:sz="0" w:space="0" w:color="auto"/>
            <w:left w:val="none" w:sz="0" w:space="0" w:color="auto"/>
            <w:bottom w:val="none" w:sz="0" w:space="0" w:color="auto"/>
            <w:right w:val="none" w:sz="0" w:space="0" w:color="auto"/>
          </w:divBdr>
        </w:div>
        <w:div w:id="618688613">
          <w:marLeft w:val="0"/>
          <w:marRight w:val="0"/>
          <w:marTop w:val="0"/>
          <w:marBottom w:val="0"/>
          <w:divBdr>
            <w:top w:val="none" w:sz="0" w:space="0" w:color="auto"/>
            <w:left w:val="none" w:sz="0" w:space="0" w:color="auto"/>
            <w:bottom w:val="none" w:sz="0" w:space="0" w:color="auto"/>
            <w:right w:val="none" w:sz="0" w:space="0" w:color="auto"/>
          </w:divBdr>
        </w:div>
        <w:div w:id="685256383">
          <w:marLeft w:val="0"/>
          <w:marRight w:val="0"/>
          <w:marTop w:val="0"/>
          <w:marBottom w:val="0"/>
          <w:divBdr>
            <w:top w:val="none" w:sz="0" w:space="0" w:color="auto"/>
            <w:left w:val="none" w:sz="0" w:space="0" w:color="auto"/>
            <w:bottom w:val="none" w:sz="0" w:space="0" w:color="auto"/>
            <w:right w:val="none" w:sz="0" w:space="0" w:color="auto"/>
          </w:divBdr>
        </w:div>
        <w:div w:id="727071992">
          <w:marLeft w:val="0"/>
          <w:marRight w:val="0"/>
          <w:marTop w:val="0"/>
          <w:marBottom w:val="0"/>
          <w:divBdr>
            <w:top w:val="none" w:sz="0" w:space="0" w:color="auto"/>
            <w:left w:val="none" w:sz="0" w:space="0" w:color="auto"/>
            <w:bottom w:val="none" w:sz="0" w:space="0" w:color="auto"/>
            <w:right w:val="none" w:sz="0" w:space="0" w:color="auto"/>
          </w:divBdr>
        </w:div>
        <w:div w:id="795024980">
          <w:marLeft w:val="0"/>
          <w:marRight w:val="0"/>
          <w:marTop w:val="0"/>
          <w:marBottom w:val="0"/>
          <w:divBdr>
            <w:top w:val="none" w:sz="0" w:space="0" w:color="auto"/>
            <w:left w:val="none" w:sz="0" w:space="0" w:color="auto"/>
            <w:bottom w:val="none" w:sz="0" w:space="0" w:color="auto"/>
            <w:right w:val="none" w:sz="0" w:space="0" w:color="auto"/>
          </w:divBdr>
        </w:div>
        <w:div w:id="1010261019">
          <w:marLeft w:val="0"/>
          <w:marRight w:val="0"/>
          <w:marTop w:val="0"/>
          <w:marBottom w:val="0"/>
          <w:divBdr>
            <w:top w:val="none" w:sz="0" w:space="0" w:color="auto"/>
            <w:left w:val="none" w:sz="0" w:space="0" w:color="auto"/>
            <w:bottom w:val="none" w:sz="0" w:space="0" w:color="auto"/>
            <w:right w:val="none" w:sz="0" w:space="0" w:color="auto"/>
          </w:divBdr>
        </w:div>
        <w:div w:id="1036976498">
          <w:marLeft w:val="0"/>
          <w:marRight w:val="0"/>
          <w:marTop w:val="0"/>
          <w:marBottom w:val="0"/>
          <w:divBdr>
            <w:top w:val="none" w:sz="0" w:space="0" w:color="auto"/>
            <w:left w:val="none" w:sz="0" w:space="0" w:color="auto"/>
            <w:bottom w:val="none" w:sz="0" w:space="0" w:color="auto"/>
            <w:right w:val="none" w:sz="0" w:space="0" w:color="auto"/>
          </w:divBdr>
        </w:div>
        <w:div w:id="1045594014">
          <w:marLeft w:val="0"/>
          <w:marRight w:val="0"/>
          <w:marTop w:val="0"/>
          <w:marBottom w:val="0"/>
          <w:divBdr>
            <w:top w:val="none" w:sz="0" w:space="0" w:color="auto"/>
            <w:left w:val="none" w:sz="0" w:space="0" w:color="auto"/>
            <w:bottom w:val="none" w:sz="0" w:space="0" w:color="auto"/>
            <w:right w:val="none" w:sz="0" w:space="0" w:color="auto"/>
          </w:divBdr>
        </w:div>
        <w:div w:id="1062752680">
          <w:marLeft w:val="0"/>
          <w:marRight w:val="0"/>
          <w:marTop w:val="0"/>
          <w:marBottom w:val="0"/>
          <w:divBdr>
            <w:top w:val="none" w:sz="0" w:space="0" w:color="auto"/>
            <w:left w:val="none" w:sz="0" w:space="0" w:color="auto"/>
            <w:bottom w:val="none" w:sz="0" w:space="0" w:color="auto"/>
            <w:right w:val="none" w:sz="0" w:space="0" w:color="auto"/>
          </w:divBdr>
        </w:div>
        <w:div w:id="1147554286">
          <w:marLeft w:val="0"/>
          <w:marRight w:val="0"/>
          <w:marTop w:val="0"/>
          <w:marBottom w:val="0"/>
          <w:divBdr>
            <w:top w:val="none" w:sz="0" w:space="0" w:color="auto"/>
            <w:left w:val="none" w:sz="0" w:space="0" w:color="auto"/>
            <w:bottom w:val="none" w:sz="0" w:space="0" w:color="auto"/>
            <w:right w:val="none" w:sz="0" w:space="0" w:color="auto"/>
          </w:divBdr>
        </w:div>
        <w:div w:id="1158040480">
          <w:marLeft w:val="0"/>
          <w:marRight w:val="0"/>
          <w:marTop w:val="0"/>
          <w:marBottom w:val="0"/>
          <w:divBdr>
            <w:top w:val="none" w:sz="0" w:space="0" w:color="auto"/>
            <w:left w:val="none" w:sz="0" w:space="0" w:color="auto"/>
            <w:bottom w:val="none" w:sz="0" w:space="0" w:color="auto"/>
            <w:right w:val="none" w:sz="0" w:space="0" w:color="auto"/>
          </w:divBdr>
        </w:div>
        <w:div w:id="1270551668">
          <w:marLeft w:val="0"/>
          <w:marRight w:val="0"/>
          <w:marTop w:val="0"/>
          <w:marBottom w:val="0"/>
          <w:divBdr>
            <w:top w:val="none" w:sz="0" w:space="0" w:color="auto"/>
            <w:left w:val="none" w:sz="0" w:space="0" w:color="auto"/>
            <w:bottom w:val="none" w:sz="0" w:space="0" w:color="auto"/>
            <w:right w:val="none" w:sz="0" w:space="0" w:color="auto"/>
          </w:divBdr>
        </w:div>
        <w:div w:id="1288193838">
          <w:marLeft w:val="0"/>
          <w:marRight w:val="0"/>
          <w:marTop w:val="0"/>
          <w:marBottom w:val="0"/>
          <w:divBdr>
            <w:top w:val="none" w:sz="0" w:space="0" w:color="auto"/>
            <w:left w:val="none" w:sz="0" w:space="0" w:color="auto"/>
            <w:bottom w:val="none" w:sz="0" w:space="0" w:color="auto"/>
            <w:right w:val="none" w:sz="0" w:space="0" w:color="auto"/>
          </w:divBdr>
        </w:div>
        <w:div w:id="1350450896">
          <w:marLeft w:val="0"/>
          <w:marRight w:val="0"/>
          <w:marTop w:val="0"/>
          <w:marBottom w:val="0"/>
          <w:divBdr>
            <w:top w:val="none" w:sz="0" w:space="0" w:color="auto"/>
            <w:left w:val="none" w:sz="0" w:space="0" w:color="auto"/>
            <w:bottom w:val="none" w:sz="0" w:space="0" w:color="auto"/>
            <w:right w:val="none" w:sz="0" w:space="0" w:color="auto"/>
          </w:divBdr>
        </w:div>
        <w:div w:id="1368529344">
          <w:marLeft w:val="0"/>
          <w:marRight w:val="0"/>
          <w:marTop w:val="0"/>
          <w:marBottom w:val="0"/>
          <w:divBdr>
            <w:top w:val="none" w:sz="0" w:space="0" w:color="auto"/>
            <w:left w:val="none" w:sz="0" w:space="0" w:color="auto"/>
            <w:bottom w:val="none" w:sz="0" w:space="0" w:color="auto"/>
            <w:right w:val="none" w:sz="0" w:space="0" w:color="auto"/>
          </w:divBdr>
        </w:div>
        <w:div w:id="1433159822">
          <w:marLeft w:val="0"/>
          <w:marRight w:val="0"/>
          <w:marTop w:val="0"/>
          <w:marBottom w:val="0"/>
          <w:divBdr>
            <w:top w:val="none" w:sz="0" w:space="0" w:color="auto"/>
            <w:left w:val="none" w:sz="0" w:space="0" w:color="auto"/>
            <w:bottom w:val="none" w:sz="0" w:space="0" w:color="auto"/>
            <w:right w:val="none" w:sz="0" w:space="0" w:color="auto"/>
          </w:divBdr>
        </w:div>
        <w:div w:id="1515026926">
          <w:marLeft w:val="0"/>
          <w:marRight w:val="0"/>
          <w:marTop w:val="0"/>
          <w:marBottom w:val="0"/>
          <w:divBdr>
            <w:top w:val="none" w:sz="0" w:space="0" w:color="auto"/>
            <w:left w:val="none" w:sz="0" w:space="0" w:color="auto"/>
            <w:bottom w:val="none" w:sz="0" w:space="0" w:color="auto"/>
            <w:right w:val="none" w:sz="0" w:space="0" w:color="auto"/>
          </w:divBdr>
        </w:div>
        <w:div w:id="1515536415">
          <w:marLeft w:val="0"/>
          <w:marRight w:val="0"/>
          <w:marTop w:val="0"/>
          <w:marBottom w:val="0"/>
          <w:divBdr>
            <w:top w:val="none" w:sz="0" w:space="0" w:color="auto"/>
            <w:left w:val="none" w:sz="0" w:space="0" w:color="auto"/>
            <w:bottom w:val="none" w:sz="0" w:space="0" w:color="auto"/>
            <w:right w:val="none" w:sz="0" w:space="0" w:color="auto"/>
          </w:divBdr>
        </w:div>
        <w:div w:id="1572621415">
          <w:marLeft w:val="0"/>
          <w:marRight w:val="0"/>
          <w:marTop w:val="0"/>
          <w:marBottom w:val="0"/>
          <w:divBdr>
            <w:top w:val="none" w:sz="0" w:space="0" w:color="auto"/>
            <w:left w:val="none" w:sz="0" w:space="0" w:color="auto"/>
            <w:bottom w:val="none" w:sz="0" w:space="0" w:color="auto"/>
            <w:right w:val="none" w:sz="0" w:space="0" w:color="auto"/>
          </w:divBdr>
        </w:div>
        <w:div w:id="1586914917">
          <w:marLeft w:val="0"/>
          <w:marRight w:val="0"/>
          <w:marTop w:val="0"/>
          <w:marBottom w:val="0"/>
          <w:divBdr>
            <w:top w:val="none" w:sz="0" w:space="0" w:color="auto"/>
            <w:left w:val="none" w:sz="0" w:space="0" w:color="auto"/>
            <w:bottom w:val="none" w:sz="0" w:space="0" w:color="auto"/>
            <w:right w:val="none" w:sz="0" w:space="0" w:color="auto"/>
          </w:divBdr>
        </w:div>
        <w:div w:id="1653951757">
          <w:marLeft w:val="0"/>
          <w:marRight w:val="0"/>
          <w:marTop w:val="0"/>
          <w:marBottom w:val="0"/>
          <w:divBdr>
            <w:top w:val="none" w:sz="0" w:space="0" w:color="auto"/>
            <w:left w:val="none" w:sz="0" w:space="0" w:color="auto"/>
            <w:bottom w:val="none" w:sz="0" w:space="0" w:color="auto"/>
            <w:right w:val="none" w:sz="0" w:space="0" w:color="auto"/>
          </w:divBdr>
        </w:div>
        <w:div w:id="1700158279">
          <w:marLeft w:val="0"/>
          <w:marRight w:val="0"/>
          <w:marTop w:val="0"/>
          <w:marBottom w:val="0"/>
          <w:divBdr>
            <w:top w:val="none" w:sz="0" w:space="0" w:color="auto"/>
            <w:left w:val="none" w:sz="0" w:space="0" w:color="auto"/>
            <w:bottom w:val="none" w:sz="0" w:space="0" w:color="auto"/>
            <w:right w:val="none" w:sz="0" w:space="0" w:color="auto"/>
          </w:divBdr>
        </w:div>
        <w:div w:id="1736317258">
          <w:marLeft w:val="0"/>
          <w:marRight w:val="0"/>
          <w:marTop w:val="0"/>
          <w:marBottom w:val="0"/>
          <w:divBdr>
            <w:top w:val="none" w:sz="0" w:space="0" w:color="auto"/>
            <w:left w:val="none" w:sz="0" w:space="0" w:color="auto"/>
            <w:bottom w:val="none" w:sz="0" w:space="0" w:color="auto"/>
            <w:right w:val="none" w:sz="0" w:space="0" w:color="auto"/>
          </w:divBdr>
        </w:div>
        <w:div w:id="1784954216">
          <w:marLeft w:val="0"/>
          <w:marRight w:val="0"/>
          <w:marTop w:val="0"/>
          <w:marBottom w:val="0"/>
          <w:divBdr>
            <w:top w:val="none" w:sz="0" w:space="0" w:color="auto"/>
            <w:left w:val="none" w:sz="0" w:space="0" w:color="auto"/>
            <w:bottom w:val="none" w:sz="0" w:space="0" w:color="auto"/>
            <w:right w:val="none" w:sz="0" w:space="0" w:color="auto"/>
          </w:divBdr>
        </w:div>
        <w:div w:id="1856915730">
          <w:marLeft w:val="0"/>
          <w:marRight w:val="0"/>
          <w:marTop w:val="0"/>
          <w:marBottom w:val="0"/>
          <w:divBdr>
            <w:top w:val="none" w:sz="0" w:space="0" w:color="auto"/>
            <w:left w:val="none" w:sz="0" w:space="0" w:color="auto"/>
            <w:bottom w:val="none" w:sz="0" w:space="0" w:color="auto"/>
            <w:right w:val="none" w:sz="0" w:space="0" w:color="auto"/>
          </w:divBdr>
        </w:div>
        <w:div w:id="1911454035">
          <w:marLeft w:val="0"/>
          <w:marRight w:val="0"/>
          <w:marTop w:val="0"/>
          <w:marBottom w:val="0"/>
          <w:divBdr>
            <w:top w:val="none" w:sz="0" w:space="0" w:color="auto"/>
            <w:left w:val="none" w:sz="0" w:space="0" w:color="auto"/>
            <w:bottom w:val="none" w:sz="0" w:space="0" w:color="auto"/>
            <w:right w:val="none" w:sz="0" w:space="0" w:color="auto"/>
          </w:divBdr>
        </w:div>
        <w:div w:id="1946040554">
          <w:marLeft w:val="0"/>
          <w:marRight w:val="0"/>
          <w:marTop w:val="0"/>
          <w:marBottom w:val="0"/>
          <w:divBdr>
            <w:top w:val="none" w:sz="0" w:space="0" w:color="auto"/>
            <w:left w:val="none" w:sz="0" w:space="0" w:color="auto"/>
            <w:bottom w:val="none" w:sz="0" w:space="0" w:color="auto"/>
            <w:right w:val="none" w:sz="0" w:space="0" w:color="auto"/>
          </w:divBdr>
        </w:div>
        <w:div w:id="2003391797">
          <w:marLeft w:val="0"/>
          <w:marRight w:val="0"/>
          <w:marTop w:val="0"/>
          <w:marBottom w:val="0"/>
          <w:divBdr>
            <w:top w:val="none" w:sz="0" w:space="0" w:color="auto"/>
            <w:left w:val="none" w:sz="0" w:space="0" w:color="auto"/>
            <w:bottom w:val="none" w:sz="0" w:space="0" w:color="auto"/>
            <w:right w:val="none" w:sz="0" w:space="0" w:color="auto"/>
          </w:divBdr>
        </w:div>
        <w:div w:id="2056856075">
          <w:marLeft w:val="0"/>
          <w:marRight w:val="0"/>
          <w:marTop w:val="0"/>
          <w:marBottom w:val="0"/>
          <w:divBdr>
            <w:top w:val="none" w:sz="0" w:space="0" w:color="auto"/>
            <w:left w:val="none" w:sz="0" w:space="0" w:color="auto"/>
            <w:bottom w:val="none" w:sz="0" w:space="0" w:color="auto"/>
            <w:right w:val="none" w:sz="0" w:space="0" w:color="auto"/>
          </w:divBdr>
        </w:div>
        <w:div w:id="2066642958">
          <w:marLeft w:val="0"/>
          <w:marRight w:val="0"/>
          <w:marTop w:val="0"/>
          <w:marBottom w:val="0"/>
          <w:divBdr>
            <w:top w:val="none" w:sz="0" w:space="0" w:color="auto"/>
            <w:left w:val="none" w:sz="0" w:space="0" w:color="auto"/>
            <w:bottom w:val="none" w:sz="0" w:space="0" w:color="auto"/>
            <w:right w:val="none" w:sz="0" w:space="0" w:color="auto"/>
          </w:divBdr>
        </w:div>
        <w:div w:id="2071414685">
          <w:marLeft w:val="0"/>
          <w:marRight w:val="0"/>
          <w:marTop w:val="0"/>
          <w:marBottom w:val="0"/>
          <w:divBdr>
            <w:top w:val="none" w:sz="0" w:space="0" w:color="auto"/>
            <w:left w:val="none" w:sz="0" w:space="0" w:color="auto"/>
            <w:bottom w:val="none" w:sz="0" w:space="0" w:color="auto"/>
            <w:right w:val="none" w:sz="0" w:space="0" w:color="auto"/>
          </w:divBdr>
        </w:div>
        <w:div w:id="2097238633">
          <w:marLeft w:val="0"/>
          <w:marRight w:val="0"/>
          <w:marTop w:val="0"/>
          <w:marBottom w:val="0"/>
          <w:divBdr>
            <w:top w:val="none" w:sz="0" w:space="0" w:color="auto"/>
            <w:left w:val="none" w:sz="0" w:space="0" w:color="auto"/>
            <w:bottom w:val="none" w:sz="0" w:space="0" w:color="auto"/>
            <w:right w:val="none" w:sz="0" w:space="0" w:color="auto"/>
          </w:divBdr>
        </w:div>
      </w:divsChild>
    </w:div>
    <w:div w:id="258298653">
      <w:bodyDiv w:val="1"/>
      <w:marLeft w:val="0"/>
      <w:marRight w:val="0"/>
      <w:marTop w:val="0"/>
      <w:marBottom w:val="0"/>
      <w:divBdr>
        <w:top w:val="none" w:sz="0" w:space="0" w:color="auto"/>
        <w:left w:val="none" w:sz="0" w:space="0" w:color="auto"/>
        <w:bottom w:val="none" w:sz="0" w:space="0" w:color="auto"/>
        <w:right w:val="none" w:sz="0" w:space="0" w:color="auto"/>
      </w:divBdr>
      <w:divsChild>
        <w:div w:id="306085777">
          <w:marLeft w:val="0"/>
          <w:marRight w:val="0"/>
          <w:marTop w:val="0"/>
          <w:marBottom w:val="0"/>
          <w:divBdr>
            <w:top w:val="none" w:sz="0" w:space="0" w:color="auto"/>
            <w:left w:val="none" w:sz="0" w:space="0" w:color="auto"/>
            <w:bottom w:val="none" w:sz="0" w:space="0" w:color="auto"/>
            <w:right w:val="none" w:sz="0" w:space="0" w:color="auto"/>
          </w:divBdr>
        </w:div>
        <w:div w:id="890382856">
          <w:marLeft w:val="0"/>
          <w:marRight w:val="0"/>
          <w:marTop w:val="0"/>
          <w:marBottom w:val="0"/>
          <w:divBdr>
            <w:top w:val="none" w:sz="0" w:space="0" w:color="auto"/>
            <w:left w:val="none" w:sz="0" w:space="0" w:color="auto"/>
            <w:bottom w:val="none" w:sz="0" w:space="0" w:color="auto"/>
            <w:right w:val="none" w:sz="0" w:space="0" w:color="auto"/>
          </w:divBdr>
        </w:div>
        <w:div w:id="1809741746">
          <w:marLeft w:val="0"/>
          <w:marRight w:val="0"/>
          <w:marTop w:val="0"/>
          <w:marBottom w:val="0"/>
          <w:divBdr>
            <w:top w:val="none" w:sz="0" w:space="0" w:color="auto"/>
            <w:left w:val="none" w:sz="0" w:space="0" w:color="auto"/>
            <w:bottom w:val="none" w:sz="0" w:space="0" w:color="auto"/>
            <w:right w:val="none" w:sz="0" w:space="0" w:color="auto"/>
          </w:divBdr>
        </w:div>
        <w:div w:id="2065449096">
          <w:marLeft w:val="0"/>
          <w:marRight w:val="0"/>
          <w:marTop w:val="0"/>
          <w:marBottom w:val="0"/>
          <w:divBdr>
            <w:top w:val="none" w:sz="0" w:space="0" w:color="auto"/>
            <w:left w:val="none" w:sz="0" w:space="0" w:color="auto"/>
            <w:bottom w:val="none" w:sz="0" w:space="0" w:color="auto"/>
            <w:right w:val="none" w:sz="0" w:space="0" w:color="auto"/>
          </w:divBdr>
        </w:div>
      </w:divsChild>
    </w:div>
    <w:div w:id="277949805">
      <w:bodyDiv w:val="1"/>
      <w:marLeft w:val="0"/>
      <w:marRight w:val="0"/>
      <w:marTop w:val="0"/>
      <w:marBottom w:val="0"/>
      <w:divBdr>
        <w:top w:val="none" w:sz="0" w:space="0" w:color="auto"/>
        <w:left w:val="none" w:sz="0" w:space="0" w:color="auto"/>
        <w:bottom w:val="none" w:sz="0" w:space="0" w:color="auto"/>
        <w:right w:val="none" w:sz="0" w:space="0" w:color="auto"/>
      </w:divBdr>
    </w:div>
    <w:div w:id="278490118">
      <w:bodyDiv w:val="1"/>
      <w:marLeft w:val="0"/>
      <w:marRight w:val="0"/>
      <w:marTop w:val="0"/>
      <w:marBottom w:val="0"/>
      <w:divBdr>
        <w:top w:val="none" w:sz="0" w:space="0" w:color="auto"/>
        <w:left w:val="none" w:sz="0" w:space="0" w:color="auto"/>
        <w:bottom w:val="none" w:sz="0" w:space="0" w:color="auto"/>
        <w:right w:val="none" w:sz="0" w:space="0" w:color="auto"/>
      </w:divBdr>
      <w:divsChild>
        <w:div w:id="370113934">
          <w:marLeft w:val="0"/>
          <w:marRight w:val="0"/>
          <w:marTop w:val="0"/>
          <w:marBottom w:val="0"/>
          <w:divBdr>
            <w:top w:val="none" w:sz="0" w:space="0" w:color="auto"/>
            <w:left w:val="none" w:sz="0" w:space="0" w:color="auto"/>
            <w:bottom w:val="none" w:sz="0" w:space="0" w:color="auto"/>
            <w:right w:val="none" w:sz="0" w:space="0" w:color="auto"/>
          </w:divBdr>
        </w:div>
        <w:div w:id="575628648">
          <w:marLeft w:val="0"/>
          <w:marRight w:val="0"/>
          <w:marTop w:val="0"/>
          <w:marBottom w:val="0"/>
          <w:divBdr>
            <w:top w:val="none" w:sz="0" w:space="0" w:color="auto"/>
            <w:left w:val="none" w:sz="0" w:space="0" w:color="auto"/>
            <w:bottom w:val="none" w:sz="0" w:space="0" w:color="auto"/>
            <w:right w:val="none" w:sz="0" w:space="0" w:color="auto"/>
          </w:divBdr>
        </w:div>
        <w:div w:id="821383638">
          <w:marLeft w:val="0"/>
          <w:marRight w:val="0"/>
          <w:marTop w:val="0"/>
          <w:marBottom w:val="0"/>
          <w:divBdr>
            <w:top w:val="none" w:sz="0" w:space="0" w:color="auto"/>
            <w:left w:val="none" w:sz="0" w:space="0" w:color="auto"/>
            <w:bottom w:val="none" w:sz="0" w:space="0" w:color="auto"/>
            <w:right w:val="none" w:sz="0" w:space="0" w:color="auto"/>
          </w:divBdr>
        </w:div>
        <w:div w:id="1279989623">
          <w:marLeft w:val="0"/>
          <w:marRight w:val="0"/>
          <w:marTop w:val="0"/>
          <w:marBottom w:val="0"/>
          <w:divBdr>
            <w:top w:val="none" w:sz="0" w:space="0" w:color="auto"/>
            <w:left w:val="none" w:sz="0" w:space="0" w:color="auto"/>
            <w:bottom w:val="none" w:sz="0" w:space="0" w:color="auto"/>
            <w:right w:val="none" w:sz="0" w:space="0" w:color="auto"/>
          </w:divBdr>
        </w:div>
        <w:div w:id="1366826843">
          <w:marLeft w:val="0"/>
          <w:marRight w:val="0"/>
          <w:marTop w:val="0"/>
          <w:marBottom w:val="0"/>
          <w:divBdr>
            <w:top w:val="none" w:sz="0" w:space="0" w:color="auto"/>
            <w:left w:val="none" w:sz="0" w:space="0" w:color="auto"/>
            <w:bottom w:val="none" w:sz="0" w:space="0" w:color="auto"/>
            <w:right w:val="none" w:sz="0" w:space="0" w:color="auto"/>
          </w:divBdr>
        </w:div>
        <w:div w:id="1591498111">
          <w:marLeft w:val="0"/>
          <w:marRight w:val="0"/>
          <w:marTop w:val="0"/>
          <w:marBottom w:val="0"/>
          <w:divBdr>
            <w:top w:val="none" w:sz="0" w:space="0" w:color="auto"/>
            <w:left w:val="none" w:sz="0" w:space="0" w:color="auto"/>
            <w:bottom w:val="none" w:sz="0" w:space="0" w:color="auto"/>
            <w:right w:val="none" w:sz="0" w:space="0" w:color="auto"/>
          </w:divBdr>
        </w:div>
        <w:div w:id="1979265206">
          <w:marLeft w:val="0"/>
          <w:marRight w:val="0"/>
          <w:marTop w:val="0"/>
          <w:marBottom w:val="0"/>
          <w:divBdr>
            <w:top w:val="none" w:sz="0" w:space="0" w:color="auto"/>
            <w:left w:val="none" w:sz="0" w:space="0" w:color="auto"/>
            <w:bottom w:val="none" w:sz="0" w:space="0" w:color="auto"/>
            <w:right w:val="none" w:sz="0" w:space="0" w:color="auto"/>
          </w:divBdr>
        </w:div>
        <w:div w:id="2101632179">
          <w:marLeft w:val="0"/>
          <w:marRight w:val="0"/>
          <w:marTop w:val="0"/>
          <w:marBottom w:val="0"/>
          <w:divBdr>
            <w:top w:val="none" w:sz="0" w:space="0" w:color="auto"/>
            <w:left w:val="none" w:sz="0" w:space="0" w:color="auto"/>
            <w:bottom w:val="none" w:sz="0" w:space="0" w:color="auto"/>
            <w:right w:val="none" w:sz="0" w:space="0" w:color="auto"/>
          </w:divBdr>
        </w:div>
      </w:divsChild>
    </w:div>
    <w:div w:id="295573249">
      <w:bodyDiv w:val="1"/>
      <w:marLeft w:val="0"/>
      <w:marRight w:val="0"/>
      <w:marTop w:val="0"/>
      <w:marBottom w:val="0"/>
      <w:divBdr>
        <w:top w:val="none" w:sz="0" w:space="0" w:color="auto"/>
        <w:left w:val="none" w:sz="0" w:space="0" w:color="auto"/>
        <w:bottom w:val="none" w:sz="0" w:space="0" w:color="auto"/>
        <w:right w:val="none" w:sz="0" w:space="0" w:color="auto"/>
      </w:divBdr>
      <w:divsChild>
        <w:div w:id="2053847661">
          <w:marLeft w:val="0"/>
          <w:marRight w:val="0"/>
          <w:marTop w:val="0"/>
          <w:marBottom w:val="0"/>
          <w:divBdr>
            <w:top w:val="none" w:sz="0" w:space="0" w:color="auto"/>
            <w:left w:val="none" w:sz="0" w:space="0" w:color="auto"/>
            <w:bottom w:val="none" w:sz="0" w:space="0" w:color="auto"/>
            <w:right w:val="none" w:sz="0" w:space="0" w:color="auto"/>
          </w:divBdr>
          <w:divsChild>
            <w:div w:id="1838350819">
              <w:marLeft w:val="0"/>
              <w:marRight w:val="0"/>
              <w:marTop w:val="0"/>
              <w:marBottom w:val="0"/>
              <w:divBdr>
                <w:top w:val="none" w:sz="0" w:space="0" w:color="auto"/>
                <w:left w:val="none" w:sz="0" w:space="0" w:color="auto"/>
                <w:bottom w:val="none" w:sz="0" w:space="0" w:color="auto"/>
                <w:right w:val="none" w:sz="0" w:space="0" w:color="auto"/>
              </w:divBdr>
              <w:divsChild>
                <w:div w:id="1124541946">
                  <w:marLeft w:val="0"/>
                  <w:marRight w:val="0"/>
                  <w:marTop w:val="0"/>
                  <w:marBottom w:val="0"/>
                  <w:divBdr>
                    <w:top w:val="none" w:sz="0" w:space="0" w:color="auto"/>
                    <w:left w:val="none" w:sz="0" w:space="0" w:color="auto"/>
                    <w:bottom w:val="none" w:sz="0" w:space="0" w:color="auto"/>
                    <w:right w:val="none" w:sz="0" w:space="0" w:color="auto"/>
                  </w:divBdr>
                  <w:divsChild>
                    <w:div w:id="1280256742">
                      <w:marLeft w:val="0"/>
                      <w:marRight w:val="0"/>
                      <w:marTop w:val="0"/>
                      <w:marBottom w:val="0"/>
                      <w:divBdr>
                        <w:top w:val="none" w:sz="0" w:space="0" w:color="auto"/>
                        <w:left w:val="none" w:sz="0" w:space="0" w:color="auto"/>
                        <w:bottom w:val="none" w:sz="0" w:space="0" w:color="auto"/>
                        <w:right w:val="none" w:sz="0" w:space="0" w:color="auto"/>
                      </w:divBdr>
                      <w:divsChild>
                        <w:div w:id="1472137889">
                          <w:marLeft w:val="0"/>
                          <w:marRight w:val="0"/>
                          <w:marTop w:val="0"/>
                          <w:marBottom w:val="0"/>
                          <w:divBdr>
                            <w:top w:val="none" w:sz="0" w:space="0" w:color="auto"/>
                            <w:left w:val="none" w:sz="0" w:space="0" w:color="auto"/>
                            <w:bottom w:val="none" w:sz="0" w:space="0" w:color="auto"/>
                            <w:right w:val="none" w:sz="0" w:space="0" w:color="auto"/>
                          </w:divBdr>
                          <w:divsChild>
                            <w:div w:id="71435363">
                              <w:marLeft w:val="0"/>
                              <w:marRight w:val="0"/>
                              <w:marTop w:val="0"/>
                              <w:marBottom w:val="0"/>
                              <w:divBdr>
                                <w:top w:val="none" w:sz="0" w:space="0" w:color="auto"/>
                                <w:left w:val="none" w:sz="0" w:space="0" w:color="auto"/>
                                <w:bottom w:val="none" w:sz="0" w:space="0" w:color="auto"/>
                                <w:right w:val="none" w:sz="0" w:space="0" w:color="auto"/>
                              </w:divBdr>
                              <w:divsChild>
                                <w:div w:id="70155726">
                                  <w:marLeft w:val="0"/>
                                  <w:marRight w:val="0"/>
                                  <w:marTop w:val="0"/>
                                  <w:marBottom w:val="0"/>
                                  <w:divBdr>
                                    <w:top w:val="none" w:sz="0" w:space="0" w:color="auto"/>
                                    <w:left w:val="none" w:sz="0" w:space="0" w:color="auto"/>
                                    <w:bottom w:val="none" w:sz="0" w:space="0" w:color="auto"/>
                                    <w:right w:val="none" w:sz="0" w:space="0" w:color="auto"/>
                                  </w:divBdr>
                                  <w:divsChild>
                                    <w:div w:id="595864719">
                                      <w:marLeft w:val="0"/>
                                      <w:marRight w:val="0"/>
                                      <w:marTop w:val="0"/>
                                      <w:marBottom w:val="0"/>
                                      <w:divBdr>
                                        <w:top w:val="none" w:sz="0" w:space="0" w:color="auto"/>
                                        <w:left w:val="none" w:sz="0" w:space="0" w:color="auto"/>
                                        <w:bottom w:val="none" w:sz="0" w:space="0" w:color="auto"/>
                                        <w:right w:val="none" w:sz="0" w:space="0" w:color="auto"/>
                                      </w:divBdr>
                                      <w:divsChild>
                                        <w:div w:id="756023904">
                                          <w:marLeft w:val="0"/>
                                          <w:marRight w:val="0"/>
                                          <w:marTop w:val="0"/>
                                          <w:marBottom w:val="0"/>
                                          <w:divBdr>
                                            <w:top w:val="none" w:sz="0" w:space="0" w:color="auto"/>
                                            <w:left w:val="none" w:sz="0" w:space="0" w:color="auto"/>
                                            <w:bottom w:val="none" w:sz="0" w:space="0" w:color="auto"/>
                                            <w:right w:val="none" w:sz="0" w:space="0" w:color="auto"/>
                                          </w:divBdr>
                                          <w:divsChild>
                                            <w:div w:id="49580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3222096">
      <w:bodyDiv w:val="1"/>
      <w:marLeft w:val="0"/>
      <w:marRight w:val="0"/>
      <w:marTop w:val="0"/>
      <w:marBottom w:val="0"/>
      <w:divBdr>
        <w:top w:val="none" w:sz="0" w:space="0" w:color="auto"/>
        <w:left w:val="none" w:sz="0" w:space="0" w:color="auto"/>
        <w:bottom w:val="none" w:sz="0" w:space="0" w:color="auto"/>
        <w:right w:val="none" w:sz="0" w:space="0" w:color="auto"/>
      </w:divBdr>
    </w:div>
    <w:div w:id="332758828">
      <w:bodyDiv w:val="1"/>
      <w:marLeft w:val="0"/>
      <w:marRight w:val="0"/>
      <w:marTop w:val="0"/>
      <w:marBottom w:val="0"/>
      <w:divBdr>
        <w:top w:val="none" w:sz="0" w:space="0" w:color="auto"/>
        <w:left w:val="none" w:sz="0" w:space="0" w:color="auto"/>
        <w:bottom w:val="none" w:sz="0" w:space="0" w:color="auto"/>
        <w:right w:val="none" w:sz="0" w:space="0" w:color="auto"/>
      </w:divBdr>
    </w:div>
    <w:div w:id="356129047">
      <w:bodyDiv w:val="1"/>
      <w:marLeft w:val="0"/>
      <w:marRight w:val="0"/>
      <w:marTop w:val="0"/>
      <w:marBottom w:val="0"/>
      <w:divBdr>
        <w:top w:val="none" w:sz="0" w:space="0" w:color="auto"/>
        <w:left w:val="none" w:sz="0" w:space="0" w:color="auto"/>
        <w:bottom w:val="none" w:sz="0" w:space="0" w:color="auto"/>
        <w:right w:val="none" w:sz="0" w:space="0" w:color="auto"/>
      </w:divBdr>
    </w:div>
    <w:div w:id="389691942">
      <w:bodyDiv w:val="1"/>
      <w:marLeft w:val="0"/>
      <w:marRight w:val="0"/>
      <w:marTop w:val="0"/>
      <w:marBottom w:val="0"/>
      <w:divBdr>
        <w:top w:val="none" w:sz="0" w:space="0" w:color="auto"/>
        <w:left w:val="none" w:sz="0" w:space="0" w:color="auto"/>
        <w:bottom w:val="none" w:sz="0" w:space="0" w:color="auto"/>
        <w:right w:val="none" w:sz="0" w:space="0" w:color="auto"/>
      </w:divBdr>
      <w:divsChild>
        <w:div w:id="562571137">
          <w:marLeft w:val="0"/>
          <w:marRight w:val="0"/>
          <w:marTop w:val="0"/>
          <w:marBottom w:val="0"/>
          <w:divBdr>
            <w:top w:val="none" w:sz="0" w:space="0" w:color="auto"/>
            <w:left w:val="none" w:sz="0" w:space="0" w:color="auto"/>
            <w:bottom w:val="none" w:sz="0" w:space="0" w:color="auto"/>
            <w:right w:val="none" w:sz="0" w:space="0" w:color="auto"/>
          </w:divBdr>
        </w:div>
        <w:div w:id="1708875934">
          <w:marLeft w:val="0"/>
          <w:marRight w:val="0"/>
          <w:marTop w:val="0"/>
          <w:marBottom w:val="0"/>
          <w:divBdr>
            <w:top w:val="none" w:sz="0" w:space="0" w:color="auto"/>
            <w:left w:val="none" w:sz="0" w:space="0" w:color="auto"/>
            <w:bottom w:val="none" w:sz="0" w:space="0" w:color="auto"/>
            <w:right w:val="none" w:sz="0" w:space="0" w:color="auto"/>
          </w:divBdr>
        </w:div>
      </w:divsChild>
    </w:div>
    <w:div w:id="438372172">
      <w:bodyDiv w:val="1"/>
      <w:marLeft w:val="0"/>
      <w:marRight w:val="0"/>
      <w:marTop w:val="0"/>
      <w:marBottom w:val="0"/>
      <w:divBdr>
        <w:top w:val="none" w:sz="0" w:space="0" w:color="auto"/>
        <w:left w:val="none" w:sz="0" w:space="0" w:color="auto"/>
        <w:bottom w:val="none" w:sz="0" w:space="0" w:color="auto"/>
        <w:right w:val="none" w:sz="0" w:space="0" w:color="auto"/>
      </w:divBdr>
    </w:div>
    <w:div w:id="442843223">
      <w:bodyDiv w:val="1"/>
      <w:marLeft w:val="0"/>
      <w:marRight w:val="0"/>
      <w:marTop w:val="0"/>
      <w:marBottom w:val="0"/>
      <w:divBdr>
        <w:top w:val="none" w:sz="0" w:space="0" w:color="auto"/>
        <w:left w:val="none" w:sz="0" w:space="0" w:color="auto"/>
        <w:bottom w:val="none" w:sz="0" w:space="0" w:color="auto"/>
        <w:right w:val="none" w:sz="0" w:space="0" w:color="auto"/>
      </w:divBdr>
      <w:divsChild>
        <w:div w:id="42564176">
          <w:marLeft w:val="0"/>
          <w:marRight w:val="0"/>
          <w:marTop w:val="0"/>
          <w:marBottom w:val="0"/>
          <w:divBdr>
            <w:top w:val="none" w:sz="0" w:space="0" w:color="auto"/>
            <w:left w:val="none" w:sz="0" w:space="0" w:color="auto"/>
            <w:bottom w:val="none" w:sz="0" w:space="0" w:color="auto"/>
            <w:right w:val="none" w:sz="0" w:space="0" w:color="auto"/>
          </w:divBdr>
        </w:div>
        <w:div w:id="133377040">
          <w:marLeft w:val="0"/>
          <w:marRight w:val="0"/>
          <w:marTop w:val="0"/>
          <w:marBottom w:val="0"/>
          <w:divBdr>
            <w:top w:val="none" w:sz="0" w:space="0" w:color="auto"/>
            <w:left w:val="none" w:sz="0" w:space="0" w:color="auto"/>
            <w:bottom w:val="none" w:sz="0" w:space="0" w:color="auto"/>
            <w:right w:val="none" w:sz="0" w:space="0" w:color="auto"/>
          </w:divBdr>
        </w:div>
        <w:div w:id="136264117">
          <w:marLeft w:val="0"/>
          <w:marRight w:val="0"/>
          <w:marTop w:val="0"/>
          <w:marBottom w:val="0"/>
          <w:divBdr>
            <w:top w:val="none" w:sz="0" w:space="0" w:color="auto"/>
            <w:left w:val="none" w:sz="0" w:space="0" w:color="auto"/>
            <w:bottom w:val="none" w:sz="0" w:space="0" w:color="auto"/>
            <w:right w:val="none" w:sz="0" w:space="0" w:color="auto"/>
          </w:divBdr>
        </w:div>
        <w:div w:id="181089940">
          <w:marLeft w:val="0"/>
          <w:marRight w:val="0"/>
          <w:marTop w:val="0"/>
          <w:marBottom w:val="0"/>
          <w:divBdr>
            <w:top w:val="none" w:sz="0" w:space="0" w:color="auto"/>
            <w:left w:val="none" w:sz="0" w:space="0" w:color="auto"/>
            <w:bottom w:val="none" w:sz="0" w:space="0" w:color="auto"/>
            <w:right w:val="none" w:sz="0" w:space="0" w:color="auto"/>
          </w:divBdr>
        </w:div>
        <w:div w:id="194004678">
          <w:marLeft w:val="0"/>
          <w:marRight w:val="0"/>
          <w:marTop w:val="0"/>
          <w:marBottom w:val="0"/>
          <w:divBdr>
            <w:top w:val="none" w:sz="0" w:space="0" w:color="auto"/>
            <w:left w:val="none" w:sz="0" w:space="0" w:color="auto"/>
            <w:bottom w:val="none" w:sz="0" w:space="0" w:color="auto"/>
            <w:right w:val="none" w:sz="0" w:space="0" w:color="auto"/>
          </w:divBdr>
        </w:div>
        <w:div w:id="223302574">
          <w:marLeft w:val="0"/>
          <w:marRight w:val="0"/>
          <w:marTop w:val="0"/>
          <w:marBottom w:val="0"/>
          <w:divBdr>
            <w:top w:val="none" w:sz="0" w:space="0" w:color="auto"/>
            <w:left w:val="none" w:sz="0" w:space="0" w:color="auto"/>
            <w:bottom w:val="none" w:sz="0" w:space="0" w:color="auto"/>
            <w:right w:val="none" w:sz="0" w:space="0" w:color="auto"/>
          </w:divBdr>
        </w:div>
        <w:div w:id="229466123">
          <w:marLeft w:val="0"/>
          <w:marRight w:val="0"/>
          <w:marTop w:val="0"/>
          <w:marBottom w:val="0"/>
          <w:divBdr>
            <w:top w:val="none" w:sz="0" w:space="0" w:color="auto"/>
            <w:left w:val="none" w:sz="0" w:space="0" w:color="auto"/>
            <w:bottom w:val="none" w:sz="0" w:space="0" w:color="auto"/>
            <w:right w:val="none" w:sz="0" w:space="0" w:color="auto"/>
          </w:divBdr>
        </w:div>
        <w:div w:id="252668882">
          <w:marLeft w:val="0"/>
          <w:marRight w:val="0"/>
          <w:marTop w:val="0"/>
          <w:marBottom w:val="0"/>
          <w:divBdr>
            <w:top w:val="none" w:sz="0" w:space="0" w:color="auto"/>
            <w:left w:val="none" w:sz="0" w:space="0" w:color="auto"/>
            <w:bottom w:val="none" w:sz="0" w:space="0" w:color="auto"/>
            <w:right w:val="none" w:sz="0" w:space="0" w:color="auto"/>
          </w:divBdr>
        </w:div>
        <w:div w:id="253782622">
          <w:marLeft w:val="0"/>
          <w:marRight w:val="0"/>
          <w:marTop w:val="0"/>
          <w:marBottom w:val="0"/>
          <w:divBdr>
            <w:top w:val="none" w:sz="0" w:space="0" w:color="auto"/>
            <w:left w:val="none" w:sz="0" w:space="0" w:color="auto"/>
            <w:bottom w:val="none" w:sz="0" w:space="0" w:color="auto"/>
            <w:right w:val="none" w:sz="0" w:space="0" w:color="auto"/>
          </w:divBdr>
        </w:div>
        <w:div w:id="254636219">
          <w:marLeft w:val="0"/>
          <w:marRight w:val="0"/>
          <w:marTop w:val="0"/>
          <w:marBottom w:val="0"/>
          <w:divBdr>
            <w:top w:val="none" w:sz="0" w:space="0" w:color="auto"/>
            <w:left w:val="none" w:sz="0" w:space="0" w:color="auto"/>
            <w:bottom w:val="none" w:sz="0" w:space="0" w:color="auto"/>
            <w:right w:val="none" w:sz="0" w:space="0" w:color="auto"/>
          </w:divBdr>
        </w:div>
        <w:div w:id="275452369">
          <w:marLeft w:val="0"/>
          <w:marRight w:val="0"/>
          <w:marTop w:val="0"/>
          <w:marBottom w:val="0"/>
          <w:divBdr>
            <w:top w:val="none" w:sz="0" w:space="0" w:color="auto"/>
            <w:left w:val="none" w:sz="0" w:space="0" w:color="auto"/>
            <w:bottom w:val="none" w:sz="0" w:space="0" w:color="auto"/>
            <w:right w:val="none" w:sz="0" w:space="0" w:color="auto"/>
          </w:divBdr>
        </w:div>
        <w:div w:id="311957046">
          <w:marLeft w:val="0"/>
          <w:marRight w:val="0"/>
          <w:marTop w:val="0"/>
          <w:marBottom w:val="0"/>
          <w:divBdr>
            <w:top w:val="none" w:sz="0" w:space="0" w:color="auto"/>
            <w:left w:val="none" w:sz="0" w:space="0" w:color="auto"/>
            <w:bottom w:val="none" w:sz="0" w:space="0" w:color="auto"/>
            <w:right w:val="none" w:sz="0" w:space="0" w:color="auto"/>
          </w:divBdr>
        </w:div>
        <w:div w:id="313022693">
          <w:marLeft w:val="0"/>
          <w:marRight w:val="0"/>
          <w:marTop w:val="0"/>
          <w:marBottom w:val="0"/>
          <w:divBdr>
            <w:top w:val="none" w:sz="0" w:space="0" w:color="auto"/>
            <w:left w:val="none" w:sz="0" w:space="0" w:color="auto"/>
            <w:bottom w:val="none" w:sz="0" w:space="0" w:color="auto"/>
            <w:right w:val="none" w:sz="0" w:space="0" w:color="auto"/>
          </w:divBdr>
        </w:div>
        <w:div w:id="357313058">
          <w:marLeft w:val="0"/>
          <w:marRight w:val="0"/>
          <w:marTop w:val="0"/>
          <w:marBottom w:val="0"/>
          <w:divBdr>
            <w:top w:val="none" w:sz="0" w:space="0" w:color="auto"/>
            <w:left w:val="none" w:sz="0" w:space="0" w:color="auto"/>
            <w:bottom w:val="none" w:sz="0" w:space="0" w:color="auto"/>
            <w:right w:val="none" w:sz="0" w:space="0" w:color="auto"/>
          </w:divBdr>
        </w:div>
        <w:div w:id="365761489">
          <w:marLeft w:val="0"/>
          <w:marRight w:val="0"/>
          <w:marTop w:val="0"/>
          <w:marBottom w:val="0"/>
          <w:divBdr>
            <w:top w:val="none" w:sz="0" w:space="0" w:color="auto"/>
            <w:left w:val="none" w:sz="0" w:space="0" w:color="auto"/>
            <w:bottom w:val="none" w:sz="0" w:space="0" w:color="auto"/>
            <w:right w:val="none" w:sz="0" w:space="0" w:color="auto"/>
          </w:divBdr>
        </w:div>
        <w:div w:id="434248033">
          <w:marLeft w:val="0"/>
          <w:marRight w:val="0"/>
          <w:marTop w:val="0"/>
          <w:marBottom w:val="0"/>
          <w:divBdr>
            <w:top w:val="none" w:sz="0" w:space="0" w:color="auto"/>
            <w:left w:val="none" w:sz="0" w:space="0" w:color="auto"/>
            <w:bottom w:val="none" w:sz="0" w:space="0" w:color="auto"/>
            <w:right w:val="none" w:sz="0" w:space="0" w:color="auto"/>
          </w:divBdr>
        </w:div>
        <w:div w:id="472022162">
          <w:marLeft w:val="0"/>
          <w:marRight w:val="0"/>
          <w:marTop w:val="0"/>
          <w:marBottom w:val="0"/>
          <w:divBdr>
            <w:top w:val="none" w:sz="0" w:space="0" w:color="auto"/>
            <w:left w:val="none" w:sz="0" w:space="0" w:color="auto"/>
            <w:bottom w:val="none" w:sz="0" w:space="0" w:color="auto"/>
            <w:right w:val="none" w:sz="0" w:space="0" w:color="auto"/>
          </w:divBdr>
        </w:div>
        <w:div w:id="635263892">
          <w:marLeft w:val="0"/>
          <w:marRight w:val="0"/>
          <w:marTop w:val="0"/>
          <w:marBottom w:val="0"/>
          <w:divBdr>
            <w:top w:val="none" w:sz="0" w:space="0" w:color="auto"/>
            <w:left w:val="none" w:sz="0" w:space="0" w:color="auto"/>
            <w:bottom w:val="none" w:sz="0" w:space="0" w:color="auto"/>
            <w:right w:val="none" w:sz="0" w:space="0" w:color="auto"/>
          </w:divBdr>
        </w:div>
        <w:div w:id="645402072">
          <w:marLeft w:val="0"/>
          <w:marRight w:val="0"/>
          <w:marTop w:val="0"/>
          <w:marBottom w:val="0"/>
          <w:divBdr>
            <w:top w:val="none" w:sz="0" w:space="0" w:color="auto"/>
            <w:left w:val="none" w:sz="0" w:space="0" w:color="auto"/>
            <w:bottom w:val="none" w:sz="0" w:space="0" w:color="auto"/>
            <w:right w:val="none" w:sz="0" w:space="0" w:color="auto"/>
          </w:divBdr>
        </w:div>
        <w:div w:id="655647586">
          <w:marLeft w:val="0"/>
          <w:marRight w:val="0"/>
          <w:marTop w:val="0"/>
          <w:marBottom w:val="0"/>
          <w:divBdr>
            <w:top w:val="none" w:sz="0" w:space="0" w:color="auto"/>
            <w:left w:val="none" w:sz="0" w:space="0" w:color="auto"/>
            <w:bottom w:val="none" w:sz="0" w:space="0" w:color="auto"/>
            <w:right w:val="none" w:sz="0" w:space="0" w:color="auto"/>
          </w:divBdr>
        </w:div>
        <w:div w:id="722756344">
          <w:marLeft w:val="0"/>
          <w:marRight w:val="0"/>
          <w:marTop w:val="0"/>
          <w:marBottom w:val="0"/>
          <w:divBdr>
            <w:top w:val="none" w:sz="0" w:space="0" w:color="auto"/>
            <w:left w:val="none" w:sz="0" w:space="0" w:color="auto"/>
            <w:bottom w:val="none" w:sz="0" w:space="0" w:color="auto"/>
            <w:right w:val="none" w:sz="0" w:space="0" w:color="auto"/>
          </w:divBdr>
        </w:div>
        <w:div w:id="723721770">
          <w:marLeft w:val="0"/>
          <w:marRight w:val="0"/>
          <w:marTop w:val="0"/>
          <w:marBottom w:val="0"/>
          <w:divBdr>
            <w:top w:val="none" w:sz="0" w:space="0" w:color="auto"/>
            <w:left w:val="none" w:sz="0" w:space="0" w:color="auto"/>
            <w:bottom w:val="none" w:sz="0" w:space="0" w:color="auto"/>
            <w:right w:val="none" w:sz="0" w:space="0" w:color="auto"/>
          </w:divBdr>
        </w:div>
        <w:div w:id="754087043">
          <w:marLeft w:val="0"/>
          <w:marRight w:val="0"/>
          <w:marTop w:val="0"/>
          <w:marBottom w:val="0"/>
          <w:divBdr>
            <w:top w:val="none" w:sz="0" w:space="0" w:color="auto"/>
            <w:left w:val="none" w:sz="0" w:space="0" w:color="auto"/>
            <w:bottom w:val="none" w:sz="0" w:space="0" w:color="auto"/>
            <w:right w:val="none" w:sz="0" w:space="0" w:color="auto"/>
          </w:divBdr>
        </w:div>
        <w:div w:id="807476945">
          <w:marLeft w:val="0"/>
          <w:marRight w:val="0"/>
          <w:marTop w:val="0"/>
          <w:marBottom w:val="0"/>
          <w:divBdr>
            <w:top w:val="none" w:sz="0" w:space="0" w:color="auto"/>
            <w:left w:val="none" w:sz="0" w:space="0" w:color="auto"/>
            <w:bottom w:val="none" w:sz="0" w:space="0" w:color="auto"/>
            <w:right w:val="none" w:sz="0" w:space="0" w:color="auto"/>
          </w:divBdr>
        </w:div>
        <w:div w:id="811142908">
          <w:marLeft w:val="0"/>
          <w:marRight w:val="0"/>
          <w:marTop w:val="0"/>
          <w:marBottom w:val="0"/>
          <w:divBdr>
            <w:top w:val="none" w:sz="0" w:space="0" w:color="auto"/>
            <w:left w:val="none" w:sz="0" w:space="0" w:color="auto"/>
            <w:bottom w:val="none" w:sz="0" w:space="0" w:color="auto"/>
            <w:right w:val="none" w:sz="0" w:space="0" w:color="auto"/>
          </w:divBdr>
        </w:div>
        <w:div w:id="869535395">
          <w:marLeft w:val="0"/>
          <w:marRight w:val="0"/>
          <w:marTop w:val="0"/>
          <w:marBottom w:val="0"/>
          <w:divBdr>
            <w:top w:val="none" w:sz="0" w:space="0" w:color="auto"/>
            <w:left w:val="none" w:sz="0" w:space="0" w:color="auto"/>
            <w:bottom w:val="none" w:sz="0" w:space="0" w:color="auto"/>
            <w:right w:val="none" w:sz="0" w:space="0" w:color="auto"/>
          </w:divBdr>
        </w:div>
        <w:div w:id="877203978">
          <w:marLeft w:val="0"/>
          <w:marRight w:val="0"/>
          <w:marTop w:val="0"/>
          <w:marBottom w:val="0"/>
          <w:divBdr>
            <w:top w:val="none" w:sz="0" w:space="0" w:color="auto"/>
            <w:left w:val="none" w:sz="0" w:space="0" w:color="auto"/>
            <w:bottom w:val="none" w:sz="0" w:space="0" w:color="auto"/>
            <w:right w:val="none" w:sz="0" w:space="0" w:color="auto"/>
          </w:divBdr>
        </w:div>
        <w:div w:id="878322182">
          <w:marLeft w:val="0"/>
          <w:marRight w:val="0"/>
          <w:marTop w:val="0"/>
          <w:marBottom w:val="0"/>
          <w:divBdr>
            <w:top w:val="none" w:sz="0" w:space="0" w:color="auto"/>
            <w:left w:val="none" w:sz="0" w:space="0" w:color="auto"/>
            <w:bottom w:val="none" w:sz="0" w:space="0" w:color="auto"/>
            <w:right w:val="none" w:sz="0" w:space="0" w:color="auto"/>
          </w:divBdr>
        </w:div>
        <w:div w:id="883754239">
          <w:marLeft w:val="0"/>
          <w:marRight w:val="0"/>
          <w:marTop w:val="0"/>
          <w:marBottom w:val="0"/>
          <w:divBdr>
            <w:top w:val="none" w:sz="0" w:space="0" w:color="auto"/>
            <w:left w:val="none" w:sz="0" w:space="0" w:color="auto"/>
            <w:bottom w:val="none" w:sz="0" w:space="0" w:color="auto"/>
            <w:right w:val="none" w:sz="0" w:space="0" w:color="auto"/>
          </w:divBdr>
        </w:div>
        <w:div w:id="936593488">
          <w:marLeft w:val="0"/>
          <w:marRight w:val="0"/>
          <w:marTop w:val="0"/>
          <w:marBottom w:val="0"/>
          <w:divBdr>
            <w:top w:val="none" w:sz="0" w:space="0" w:color="auto"/>
            <w:left w:val="none" w:sz="0" w:space="0" w:color="auto"/>
            <w:bottom w:val="none" w:sz="0" w:space="0" w:color="auto"/>
            <w:right w:val="none" w:sz="0" w:space="0" w:color="auto"/>
          </w:divBdr>
        </w:div>
        <w:div w:id="954798326">
          <w:marLeft w:val="0"/>
          <w:marRight w:val="0"/>
          <w:marTop w:val="0"/>
          <w:marBottom w:val="0"/>
          <w:divBdr>
            <w:top w:val="none" w:sz="0" w:space="0" w:color="auto"/>
            <w:left w:val="none" w:sz="0" w:space="0" w:color="auto"/>
            <w:bottom w:val="none" w:sz="0" w:space="0" w:color="auto"/>
            <w:right w:val="none" w:sz="0" w:space="0" w:color="auto"/>
          </w:divBdr>
        </w:div>
        <w:div w:id="966425356">
          <w:marLeft w:val="0"/>
          <w:marRight w:val="0"/>
          <w:marTop w:val="0"/>
          <w:marBottom w:val="0"/>
          <w:divBdr>
            <w:top w:val="none" w:sz="0" w:space="0" w:color="auto"/>
            <w:left w:val="none" w:sz="0" w:space="0" w:color="auto"/>
            <w:bottom w:val="none" w:sz="0" w:space="0" w:color="auto"/>
            <w:right w:val="none" w:sz="0" w:space="0" w:color="auto"/>
          </w:divBdr>
        </w:div>
        <w:div w:id="977338423">
          <w:marLeft w:val="0"/>
          <w:marRight w:val="0"/>
          <w:marTop w:val="0"/>
          <w:marBottom w:val="0"/>
          <w:divBdr>
            <w:top w:val="none" w:sz="0" w:space="0" w:color="auto"/>
            <w:left w:val="none" w:sz="0" w:space="0" w:color="auto"/>
            <w:bottom w:val="none" w:sz="0" w:space="0" w:color="auto"/>
            <w:right w:val="none" w:sz="0" w:space="0" w:color="auto"/>
          </w:divBdr>
        </w:div>
        <w:div w:id="984774768">
          <w:marLeft w:val="0"/>
          <w:marRight w:val="0"/>
          <w:marTop w:val="0"/>
          <w:marBottom w:val="0"/>
          <w:divBdr>
            <w:top w:val="none" w:sz="0" w:space="0" w:color="auto"/>
            <w:left w:val="none" w:sz="0" w:space="0" w:color="auto"/>
            <w:bottom w:val="none" w:sz="0" w:space="0" w:color="auto"/>
            <w:right w:val="none" w:sz="0" w:space="0" w:color="auto"/>
          </w:divBdr>
        </w:div>
        <w:div w:id="1035888413">
          <w:marLeft w:val="0"/>
          <w:marRight w:val="0"/>
          <w:marTop w:val="0"/>
          <w:marBottom w:val="0"/>
          <w:divBdr>
            <w:top w:val="none" w:sz="0" w:space="0" w:color="auto"/>
            <w:left w:val="none" w:sz="0" w:space="0" w:color="auto"/>
            <w:bottom w:val="none" w:sz="0" w:space="0" w:color="auto"/>
            <w:right w:val="none" w:sz="0" w:space="0" w:color="auto"/>
          </w:divBdr>
        </w:div>
        <w:div w:id="1051465170">
          <w:marLeft w:val="0"/>
          <w:marRight w:val="0"/>
          <w:marTop w:val="0"/>
          <w:marBottom w:val="0"/>
          <w:divBdr>
            <w:top w:val="none" w:sz="0" w:space="0" w:color="auto"/>
            <w:left w:val="none" w:sz="0" w:space="0" w:color="auto"/>
            <w:bottom w:val="none" w:sz="0" w:space="0" w:color="auto"/>
            <w:right w:val="none" w:sz="0" w:space="0" w:color="auto"/>
          </w:divBdr>
        </w:div>
        <w:div w:id="1080444625">
          <w:marLeft w:val="0"/>
          <w:marRight w:val="0"/>
          <w:marTop w:val="0"/>
          <w:marBottom w:val="0"/>
          <w:divBdr>
            <w:top w:val="none" w:sz="0" w:space="0" w:color="auto"/>
            <w:left w:val="none" w:sz="0" w:space="0" w:color="auto"/>
            <w:bottom w:val="none" w:sz="0" w:space="0" w:color="auto"/>
            <w:right w:val="none" w:sz="0" w:space="0" w:color="auto"/>
          </w:divBdr>
        </w:div>
        <w:div w:id="1173035192">
          <w:marLeft w:val="0"/>
          <w:marRight w:val="0"/>
          <w:marTop w:val="0"/>
          <w:marBottom w:val="0"/>
          <w:divBdr>
            <w:top w:val="none" w:sz="0" w:space="0" w:color="auto"/>
            <w:left w:val="none" w:sz="0" w:space="0" w:color="auto"/>
            <w:bottom w:val="none" w:sz="0" w:space="0" w:color="auto"/>
            <w:right w:val="none" w:sz="0" w:space="0" w:color="auto"/>
          </w:divBdr>
        </w:div>
        <w:div w:id="1177377937">
          <w:marLeft w:val="0"/>
          <w:marRight w:val="0"/>
          <w:marTop w:val="0"/>
          <w:marBottom w:val="0"/>
          <w:divBdr>
            <w:top w:val="none" w:sz="0" w:space="0" w:color="auto"/>
            <w:left w:val="none" w:sz="0" w:space="0" w:color="auto"/>
            <w:bottom w:val="none" w:sz="0" w:space="0" w:color="auto"/>
            <w:right w:val="none" w:sz="0" w:space="0" w:color="auto"/>
          </w:divBdr>
        </w:div>
        <w:div w:id="1189101405">
          <w:marLeft w:val="0"/>
          <w:marRight w:val="0"/>
          <w:marTop w:val="0"/>
          <w:marBottom w:val="0"/>
          <w:divBdr>
            <w:top w:val="none" w:sz="0" w:space="0" w:color="auto"/>
            <w:left w:val="none" w:sz="0" w:space="0" w:color="auto"/>
            <w:bottom w:val="none" w:sz="0" w:space="0" w:color="auto"/>
            <w:right w:val="none" w:sz="0" w:space="0" w:color="auto"/>
          </w:divBdr>
        </w:div>
        <w:div w:id="1214124692">
          <w:marLeft w:val="0"/>
          <w:marRight w:val="0"/>
          <w:marTop w:val="0"/>
          <w:marBottom w:val="0"/>
          <w:divBdr>
            <w:top w:val="none" w:sz="0" w:space="0" w:color="auto"/>
            <w:left w:val="none" w:sz="0" w:space="0" w:color="auto"/>
            <w:bottom w:val="none" w:sz="0" w:space="0" w:color="auto"/>
            <w:right w:val="none" w:sz="0" w:space="0" w:color="auto"/>
          </w:divBdr>
        </w:div>
        <w:div w:id="1230579586">
          <w:marLeft w:val="0"/>
          <w:marRight w:val="0"/>
          <w:marTop w:val="0"/>
          <w:marBottom w:val="0"/>
          <w:divBdr>
            <w:top w:val="none" w:sz="0" w:space="0" w:color="auto"/>
            <w:left w:val="none" w:sz="0" w:space="0" w:color="auto"/>
            <w:bottom w:val="none" w:sz="0" w:space="0" w:color="auto"/>
            <w:right w:val="none" w:sz="0" w:space="0" w:color="auto"/>
          </w:divBdr>
        </w:div>
        <w:div w:id="1231042301">
          <w:marLeft w:val="0"/>
          <w:marRight w:val="0"/>
          <w:marTop w:val="0"/>
          <w:marBottom w:val="0"/>
          <w:divBdr>
            <w:top w:val="none" w:sz="0" w:space="0" w:color="auto"/>
            <w:left w:val="none" w:sz="0" w:space="0" w:color="auto"/>
            <w:bottom w:val="none" w:sz="0" w:space="0" w:color="auto"/>
            <w:right w:val="none" w:sz="0" w:space="0" w:color="auto"/>
          </w:divBdr>
        </w:div>
        <w:div w:id="1291863689">
          <w:marLeft w:val="0"/>
          <w:marRight w:val="0"/>
          <w:marTop w:val="0"/>
          <w:marBottom w:val="0"/>
          <w:divBdr>
            <w:top w:val="none" w:sz="0" w:space="0" w:color="auto"/>
            <w:left w:val="none" w:sz="0" w:space="0" w:color="auto"/>
            <w:bottom w:val="none" w:sz="0" w:space="0" w:color="auto"/>
            <w:right w:val="none" w:sz="0" w:space="0" w:color="auto"/>
          </w:divBdr>
        </w:div>
        <w:div w:id="1316103616">
          <w:marLeft w:val="0"/>
          <w:marRight w:val="0"/>
          <w:marTop w:val="0"/>
          <w:marBottom w:val="0"/>
          <w:divBdr>
            <w:top w:val="none" w:sz="0" w:space="0" w:color="auto"/>
            <w:left w:val="none" w:sz="0" w:space="0" w:color="auto"/>
            <w:bottom w:val="none" w:sz="0" w:space="0" w:color="auto"/>
            <w:right w:val="none" w:sz="0" w:space="0" w:color="auto"/>
          </w:divBdr>
        </w:div>
        <w:div w:id="1351253763">
          <w:marLeft w:val="0"/>
          <w:marRight w:val="0"/>
          <w:marTop w:val="0"/>
          <w:marBottom w:val="0"/>
          <w:divBdr>
            <w:top w:val="none" w:sz="0" w:space="0" w:color="auto"/>
            <w:left w:val="none" w:sz="0" w:space="0" w:color="auto"/>
            <w:bottom w:val="none" w:sz="0" w:space="0" w:color="auto"/>
            <w:right w:val="none" w:sz="0" w:space="0" w:color="auto"/>
          </w:divBdr>
        </w:div>
        <w:div w:id="1401171665">
          <w:marLeft w:val="0"/>
          <w:marRight w:val="0"/>
          <w:marTop w:val="0"/>
          <w:marBottom w:val="0"/>
          <w:divBdr>
            <w:top w:val="none" w:sz="0" w:space="0" w:color="auto"/>
            <w:left w:val="none" w:sz="0" w:space="0" w:color="auto"/>
            <w:bottom w:val="none" w:sz="0" w:space="0" w:color="auto"/>
            <w:right w:val="none" w:sz="0" w:space="0" w:color="auto"/>
          </w:divBdr>
        </w:div>
        <w:div w:id="1402218662">
          <w:marLeft w:val="0"/>
          <w:marRight w:val="0"/>
          <w:marTop w:val="0"/>
          <w:marBottom w:val="0"/>
          <w:divBdr>
            <w:top w:val="none" w:sz="0" w:space="0" w:color="auto"/>
            <w:left w:val="none" w:sz="0" w:space="0" w:color="auto"/>
            <w:bottom w:val="none" w:sz="0" w:space="0" w:color="auto"/>
            <w:right w:val="none" w:sz="0" w:space="0" w:color="auto"/>
          </w:divBdr>
        </w:div>
        <w:div w:id="1405910309">
          <w:marLeft w:val="0"/>
          <w:marRight w:val="0"/>
          <w:marTop w:val="0"/>
          <w:marBottom w:val="0"/>
          <w:divBdr>
            <w:top w:val="none" w:sz="0" w:space="0" w:color="auto"/>
            <w:left w:val="none" w:sz="0" w:space="0" w:color="auto"/>
            <w:bottom w:val="none" w:sz="0" w:space="0" w:color="auto"/>
            <w:right w:val="none" w:sz="0" w:space="0" w:color="auto"/>
          </w:divBdr>
        </w:div>
        <w:div w:id="1407190012">
          <w:marLeft w:val="0"/>
          <w:marRight w:val="0"/>
          <w:marTop w:val="0"/>
          <w:marBottom w:val="0"/>
          <w:divBdr>
            <w:top w:val="none" w:sz="0" w:space="0" w:color="auto"/>
            <w:left w:val="none" w:sz="0" w:space="0" w:color="auto"/>
            <w:bottom w:val="none" w:sz="0" w:space="0" w:color="auto"/>
            <w:right w:val="none" w:sz="0" w:space="0" w:color="auto"/>
          </w:divBdr>
        </w:div>
        <w:div w:id="1413695025">
          <w:marLeft w:val="0"/>
          <w:marRight w:val="0"/>
          <w:marTop w:val="0"/>
          <w:marBottom w:val="0"/>
          <w:divBdr>
            <w:top w:val="none" w:sz="0" w:space="0" w:color="auto"/>
            <w:left w:val="none" w:sz="0" w:space="0" w:color="auto"/>
            <w:bottom w:val="none" w:sz="0" w:space="0" w:color="auto"/>
            <w:right w:val="none" w:sz="0" w:space="0" w:color="auto"/>
          </w:divBdr>
        </w:div>
        <w:div w:id="1415518700">
          <w:marLeft w:val="0"/>
          <w:marRight w:val="0"/>
          <w:marTop w:val="0"/>
          <w:marBottom w:val="0"/>
          <w:divBdr>
            <w:top w:val="none" w:sz="0" w:space="0" w:color="auto"/>
            <w:left w:val="none" w:sz="0" w:space="0" w:color="auto"/>
            <w:bottom w:val="none" w:sz="0" w:space="0" w:color="auto"/>
            <w:right w:val="none" w:sz="0" w:space="0" w:color="auto"/>
          </w:divBdr>
        </w:div>
        <w:div w:id="1416131577">
          <w:marLeft w:val="0"/>
          <w:marRight w:val="0"/>
          <w:marTop w:val="0"/>
          <w:marBottom w:val="0"/>
          <w:divBdr>
            <w:top w:val="none" w:sz="0" w:space="0" w:color="auto"/>
            <w:left w:val="none" w:sz="0" w:space="0" w:color="auto"/>
            <w:bottom w:val="none" w:sz="0" w:space="0" w:color="auto"/>
            <w:right w:val="none" w:sz="0" w:space="0" w:color="auto"/>
          </w:divBdr>
        </w:div>
        <w:div w:id="1430196374">
          <w:marLeft w:val="0"/>
          <w:marRight w:val="0"/>
          <w:marTop w:val="0"/>
          <w:marBottom w:val="0"/>
          <w:divBdr>
            <w:top w:val="none" w:sz="0" w:space="0" w:color="auto"/>
            <w:left w:val="none" w:sz="0" w:space="0" w:color="auto"/>
            <w:bottom w:val="none" w:sz="0" w:space="0" w:color="auto"/>
            <w:right w:val="none" w:sz="0" w:space="0" w:color="auto"/>
          </w:divBdr>
        </w:div>
        <w:div w:id="1464035177">
          <w:marLeft w:val="0"/>
          <w:marRight w:val="0"/>
          <w:marTop w:val="0"/>
          <w:marBottom w:val="0"/>
          <w:divBdr>
            <w:top w:val="none" w:sz="0" w:space="0" w:color="auto"/>
            <w:left w:val="none" w:sz="0" w:space="0" w:color="auto"/>
            <w:bottom w:val="none" w:sz="0" w:space="0" w:color="auto"/>
            <w:right w:val="none" w:sz="0" w:space="0" w:color="auto"/>
          </w:divBdr>
        </w:div>
        <w:div w:id="1470323763">
          <w:marLeft w:val="0"/>
          <w:marRight w:val="0"/>
          <w:marTop w:val="0"/>
          <w:marBottom w:val="0"/>
          <w:divBdr>
            <w:top w:val="none" w:sz="0" w:space="0" w:color="auto"/>
            <w:left w:val="none" w:sz="0" w:space="0" w:color="auto"/>
            <w:bottom w:val="none" w:sz="0" w:space="0" w:color="auto"/>
            <w:right w:val="none" w:sz="0" w:space="0" w:color="auto"/>
          </w:divBdr>
        </w:div>
        <w:div w:id="1600021773">
          <w:marLeft w:val="0"/>
          <w:marRight w:val="0"/>
          <w:marTop w:val="0"/>
          <w:marBottom w:val="0"/>
          <w:divBdr>
            <w:top w:val="none" w:sz="0" w:space="0" w:color="auto"/>
            <w:left w:val="none" w:sz="0" w:space="0" w:color="auto"/>
            <w:bottom w:val="none" w:sz="0" w:space="0" w:color="auto"/>
            <w:right w:val="none" w:sz="0" w:space="0" w:color="auto"/>
          </w:divBdr>
        </w:div>
        <w:div w:id="1607350079">
          <w:marLeft w:val="0"/>
          <w:marRight w:val="0"/>
          <w:marTop w:val="0"/>
          <w:marBottom w:val="0"/>
          <w:divBdr>
            <w:top w:val="none" w:sz="0" w:space="0" w:color="auto"/>
            <w:left w:val="none" w:sz="0" w:space="0" w:color="auto"/>
            <w:bottom w:val="none" w:sz="0" w:space="0" w:color="auto"/>
            <w:right w:val="none" w:sz="0" w:space="0" w:color="auto"/>
          </w:divBdr>
        </w:div>
        <w:div w:id="1690718682">
          <w:marLeft w:val="0"/>
          <w:marRight w:val="0"/>
          <w:marTop w:val="0"/>
          <w:marBottom w:val="0"/>
          <w:divBdr>
            <w:top w:val="none" w:sz="0" w:space="0" w:color="auto"/>
            <w:left w:val="none" w:sz="0" w:space="0" w:color="auto"/>
            <w:bottom w:val="none" w:sz="0" w:space="0" w:color="auto"/>
            <w:right w:val="none" w:sz="0" w:space="0" w:color="auto"/>
          </w:divBdr>
        </w:div>
        <w:div w:id="1716192622">
          <w:marLeft w:val="0"/>
          <w:marRight w:val="0"/>
          <w:marTop w:val="0"/>
          <w:marBottom w:val="0"/>
          <w:divBdr>
            <w:top w:val="none" w:sz="0" w:space="0" w:color="auto"/>
            <w:left w:val="none" w:sz="0" w:space="0" w:color="auto"/>
            <w:bottom w:val="none" w:sz="0" w:space="0" w:color="auto"/>
            <w:right w:val="none" w:sz="0" w:space="0" w:color="auto"/>
          </w:divBdr>
        </w:div>
        <w:div w:id="1721051983">
          <w:marLeft w:val="0"/>
          <w:marRight w:val="0"/>
          <w:marTop w:val="0"/>
          <w:marBottom w:val="0"/>
          <w:divBdr>
            <w:top w:val="none" w:sz="0" w:space="0" w:color="auto"/>
            <w:left w:val="none" w:sz="0" w:space="0" w:color="auto"/>
            <w:bottom w:val="none" w:sz="0" w:space="0" w:color="auto"/>
            <w:right w:val="none" w:sz="0" w:space="0" w:color="auto"/>
          </w:divBdr>
        </w:div>
        <w:div w:id="1735617075">
          <w:marLeft w:val="0"/>
          <w:marRight w:val="0"/>
          <w:marTop w:val="0"/>
          <w:marBottom w:val="0"/>
          <w:divBdr>
            <w:top w:val="none" w:sz="0" w:space="0" w:color="auto"/>
            <w:left w:val="none" w:sz="0" w:space="0" w:color="auto"/>
            <w:bottom w:val="none" w:sz="0" w:space="0" w:color="auto"/>
            <w:right w:val="none" w:sz="0" w:space="0" w:color="auto"/>
          </w:divBdr>
        </w:div>
        <w:div w:id="1738821878">
          <w:marLeft w:val="0"/>
          <w:marRight w:val="0"/>
          <w:marTop w:val="0"/>
          <w:marBottom w:val="0"/>
          <w:divBdr>
            <w:top w:val="none" w:sz="0" w:space="0" w:color="auto"/>
            <w:left w:val="none" w:sz="0" w:space="0" w:color="auto"/>
            <w:bottom w:val="none" w:sz="0" w:space="0" w:color="auto"/>
            <w:right w:val="none" w:sz="0" w:space="0" w:color="auto"/>
          </w:divBdr>
        </w:div>
        <w:div w:id="1754232125">
          <w:marLeft w:val="0"/>
          <w:marRight w:val="0"/>
          <w:marTop w:val="0"/>
          <w:marBottom w:val="0"/>
          <w:divBdr>
            <w:top w:val="none" w:sz="0" w:space="0" w:color="auto"/>
            <w:left w:val="none" w:sz="0" w:space="0" w:color="auto"/>
            <w:bottom w:val="none" w:sz="0" w:space="0" w:color="auto"/>
            <w:right w:val="none" w:sz="0" w:space="0" w:color="auto"/>
          </w:divBdr>
        </w:div>
        <w:div w:id="1763140821">
          <w:marLeft w:val="0"/>
          <w:marRight w:val="0"/>
          <w:marTop w:val="0"/>
          <w:marBottom w:val="0"/>
          <w:divBdr>
            <w:top w:val="none" w:sz="0" w:space="0" w:color="auto"/>
            <w:left w:val="none" w:sz="0" w:space="0" w:color="auto"/>
            <w:bottom w:val="none" w:sz="0" w:space="0" w:color="auto"/>
            <w:right w:val="none" w:sz="0" w:space="0" w:color="auto"/>
          </w:divBdr>
        </w:div>
        <w:div w:id="1773012929">
          <w:marLeft w:val="0"/>
          <w:marRight w:val="0"/>
          <w:marTop w:val="0"/>
          <w:marBottom w:val="0"/>
          <w:divBdr>
            <w:top w:val="none" w:sz="0" w:space="0" w:color="auto"/>
            <w:left w:val="none" w:sz="0" w:space="0" w:color="auto"/>
            <w:bottom w:val="none" w:sz="0" w:space="0" w:color="auto"/>
            <w:right w:val="none" w:sz="0" w:space="0" w:color="auto"/>
          </w:divBdr>
        </w:div>
        <w:div w:id="1873298114">
          <w:marLeft w:val="0"/>
          <w:marRight w:val="0"/>
          <w:marTop w:val="0"/>
          <w:marBottom w:val="0"/>
          <w:divBdr>
            <w:top w:val="none" w:sz="0" w:space="0" w:color="auto"/>
            <w:left w:val="none" w:sz="0" w:space="0" w:color="auto"/>
            <w:bottom w:val="none" w:sz="0" w:space="0" w:color="auto"/>
            <w:right w:val="none" w:sz="0" w:space="0" w:color="auto"/>
          </w:divBdr>
        </w:div>
        <w:div w:id="1890804908">
          <w:marLeft w:val="0"/>
          <w:marRight w:val="0"/>
          <w:marTop w:val="0"/>
          <w:marBottom w:val="0"/>
          <w:divBdr>
            <w:top w:val="none" w:sz="0" w:space="0" w:color="auto"/>
            <w:left w:val="none" w:sz="0" w:space="0" w:color="auto"/>
            <w:bottom w:val="none" w:sz="0" w:space="0" w:color="auto"/>
            <w:right w:val="none" w:sz="0" w:space="0" w:color="auto"/>
          </w:divBdr>
        </w:div>
        <w:div w:id="1905950646">
          <w:marLeft w:val="0"/>
          <w:marRight w:val="0"/>
          <w:marTop w:val="0"/>
          <w:marBottom w:val="0"/>
          <w:divBdr>
            <w:top w:val="none" w:sz="0" w:space="0" w:color="auto"/>
            <w:left w:val="none" w:sz="0" w:space="0" w:color="auto"/>
            <w:bottom w:val="none" w:sz="0" w:space="0" w:color="auto"/>
            <w:right w:val="none" w:sz="0" w:space="0" w:color="auto"/>
          </w:divBdr>
        </w:div>
        <w:div w:id="1916549623">
          <w:marLeft w:val="0"/>
          <w:marRight w:val="0"/>
          <w:marTop w:val="0"/>
          <w:marBottom w:val="0"/>
          <w:divBdr>
            <w:top w:val="none" w:sz="0" w:space="0" w:color="auto"/>
            <w:left w:val="none" w:sz="0" w:space="0" w:color="auto"/>
            <w:bottom w:val="none" w:sz="0" w:space="0" w:color="auto"/>
            <w:right w:val="none" w:sz="0" w:space="0" w:color="auto"/>
          </w:divBdr>
        </w:div>
        <w:div w:id="1940285404">
          <w:marLeft w:val="0"/>
          <w:marRight w:val="0"/>
          <w:marTop w:val="0"/>
          <w:marBottom w:val="0"/>
          <w:divBdr>
            <w:top w:val="none" w:sz="0" w:space="0" w:color="auto"/>
            <w:left w:val="none" w:sz="0" w:space="0" w:color="auto"/>
            <w:bottom w:val="none" w:sz="0" w:space="0" w:color="auto"/>
            <w:right w:val="none" w:sz="0" w:space="0" w:color="auto"/>
          </w:divBdr>
        </w:div>
        <w:div w:id="1980575961">
          <w:marLeft w:val="0"/>
          <w:marRight w:val="0"/>
          <w:marTop w:val="0"/>
          <w:marBottom w:val="0"/>
          <w:divBdr>
            <w:top w:val="none" w:sz="0" w:space="0" w:color="auto"/>
            <w:left w:val="none" w:sz="0" w:space="0" w:color="auto"/>
            <w:bottom w:val="none" w:sz="0" w:space="0" w:color="auto"/>
            <w:right w:val="none" w:sz="0" w:space="0" w:color="auto"/>
          </w:divBdr>
        </w:div>
        <w:div w:id="1983189292">
          <w:marLeft w:val="0"/>
          <w:marRight w:val="0"/>
          <w:marTop w:val="0"/>
          <w:marBottom w:val="0"/>
          <w:divBdr>
            <w:top w:val="none" w:sz="0" w:space="0" w:color="auto"/>
            <w:left w:val="none" w:sz="0" w:space="0" w:color="auto"/>
            <w:bottom w:val="none" w:sz="0" w:space="0" w:color="auto"/>
            <w:right w:val="none" w:sz="0" w:space="0" w:color="auto"/>
          </w:divBdr>
        </w:div>
        <w:div w:id="2024504553">
          <w:marLeft w:val="0"/>
          <w:marRight w:val="0"/>
          <w:marTop w:val="0"/>
          <w:marBottom w:val="0"/>
          <w:divBdr>
            <w:top w:val="none" w:sz="0" w:space="0" w:color="auto"/>
            <w:left w:val="none" w:sz="0" w:space="0" w:color="auto"/>
            <w:bottom w:val="none" w:sz="0" w:space="0" w:color="auto"/>
            <w:right w:val="none" w:sz="0" w:space="0" w:color="auto"/>
          </w:divBdr>
        </w:div>
        <w:div w:id="2094082098">
          <w:marLeft w:val="0"/>
          <w:marRight w:val="0"/>
          <w:marTop w:val="0"/>
          <w:marBottom w:val="0"/>
          <w:divBdr>
            <w:top w:val="none" w:sz="0" w:space="0" w:color="auto"/>
            <w:left w:val="none" w:sz="0" w:space="0" w:color="auto"/>
            <w:bottom w:val="none" w:sz="0" w:space="0" w:color="auto"/>
            <w:right w:val="none" w:sz="0" w:space="0" w:color="auto"/>
          </w:divBdr>
        </w:div>
        <w:div w:id="2098750584">
          <w:marLeft w:val="0"/>
          <w:marRight w:val="0"/>
          <w:marTop w:val="0"/>
          <w:marBottom w:val="0"/>
          <w:divBdr>
            <w:top w:val="none" w:sz="0" w:space="0" w:color="auto"/>
            <w:left w:val="none" w:sz="0" w:space="0" w:color="auto"/>
            <w:bottom w:val="none" w:sz="0" w:space="0" w:color="auto"/>
            <w:right w:val="none" w:sz="0" w:space="0" w:color="auto"/>
          </w:divBdr>
        </w:div>
        <w:div w:id="2135637820">
          <w:marLeft w:val="0"/>
          <w:marRight w:val="0"/>
          <w:marTop w:val="0"/>
          <w:marBottom w:val="0"/>
          <w:divBdr>
            <w:top w:val="none" w:sz="0" w:space="0" w:color="auto"/>
            <w:left w:val="none" w:sz="0" w:space="0" w:color="auto"/>
            <w:bottom w:val="none" w:sz="0" w:space="0" w:color="auto"/>
            <w:right w:val="none" w:sz="0" w:space="0" w:color="auto"/>
          </w:divBdr>
        </w:div>
      </w:divsChild>
    </w:div>
    <w:div w:id="447048241">
      <w:bodyDiv w:val="1"/>
      <w:marLeft w:val="0"/>
      <w:marRight w:val="0"/>
      <w:marTop w:val="0"/>
      <w:marBottom w:val="0"/>
      <w:divBdr>
        <w:top w:val="none" w:sz="0" w:space="0" w:color="auto"/>
        <w:left w:val="none" w:sz="0" w:space="0" w:color="auto"/>
        <w:bottom w:val="none" w:sz="0" w:space="0" w:color="auto"/>
        <w:right w:val="none" w:sz="0" w:space="0" w:color="auto"/>
      </w:divBdr>
      <w:divsChild>
        <w:div w:id="1538347591">
          <w:marLeft w:val="0"/>
          <w:marRight w:val="0"/>
          <w:marTop w:val="0"/>
          <w:marBottom w:val="0"/>
          <w:divBdr>
            <w:top w:val="none" w:sz="0" w:space="0" w:color="auto"/>
            <w:left w:val="none" w:sz="0" w:space="0" w:color="auto"/>
            <w:bottom w:val="none" w:sz="0" w:space="0" w:color="auto"/>
            <w:right w:val="none" w:sz="0" w:space="0" w:color="auto"/>
          </w:divBdr>
        </w:div>
      </w:divsChild>
    </w:div>
    <w:div w:id="514004723">
      <w:bodyDiv w:val="1"/>
      <w:marLeft w:val="0"/>
      <w:marRight w:val="0"/>
      <w:marTop w:val="0"/>
      <w:marBottom w:val="0"/>
      <w:divBdr>
        <w:top w:val="none" w:sz="0" w:space="0" w:color="auto"/>
        <w:left w:val="none" w:sz="0" w:space="0" w:color="auto"/>
        <w:bottom w:val="none" w:sz="0" w:space="0" w:color="auto"/>
        <w:right w:val="none" w:sz="0" w:space="0" w:color="auto"/>
      </w:divBdr>
      <w:divsChild>
        <w:div w:id="54472123">
          <w:marLeft w:val="0"/>
          <w:marRight w:val="0"/>
          <w:marTop w:val="0"/>
          <w:marBottom w:val="0"/>
          <w:divBdr>
            <w:top w:val="none" w:sz="0" w:space="0" w:color="auto"/>
            <w:left w:val="none" w:sz="0" w:space="0" w:color="auto"/>
            <w:bottom w:val="none" w:sz="0" w:space="0" w:color="auto"/>
            <w:right w:val="none" w:sz="0" w:space="0" w:color="auto"/>
          </w:divBdr>
        </w:div>
        <w:div w:id="75978450">
          <w:marLeft w:val="0"/>
          <w:marRight w:val="0"/>
          <w:marTop w:val="0"/>
          <w:marBottom w:val="0"/>
          <w:divBdr>
            <w:top w:val="none" w:sz="0" w:space="0" w:color="auto"/>
            <w:left w:val="none" w:sz="0" w:space="0" w:color="auto"/>
            <w:bottom w:val="none" w:sz="0" w:space="0" w:color="auto"/>
            <w:right w:val="none" w:sz="0" w:space="0" w:color="auto"/>
          </w:divBdr>
        </w:div>
        <w:div w:id="95715015">
          <w:marLeft w:val="0"/>
          <w:marRight w:val="0"/>
          <w:marTop w:val="0"/>
          <w:marBottom w:val="0"/>
          <w:divBdr>
            <w:top w:val="none" w:sz="0" w:space="0" w:color="auto"/>
            <w:left w:val="none" w:sz="0" w:space="0" w:color="auto"/>
            <w:bottom w:val="none" w:sz="0" w:space="0" w:color="auto"/>
            <w:right w:val="none" w:sz="0" w:space="0" w:color="auto"/>
          </w:divBdr>
        </w:div>
        <w:div w:id="180750762">
          <w:marLeft w:val="0"/>
          <w:marRight w:val="0"/>
          <w:marTop w:val="0"/>
          <w:marBottom w:val="0"/>
          <w:divBdr>
            <w:top w:val="none" w:sz="0" w:space="0" w:color="auto"/>
            <w:left w:val="none" w:sz="0" w:space="0" w:color="auto"/>
            <w:bottom w:val="none" w:sz="0" w:space="0" w:color="auto"/>
            <w:right w:val="none" w:sz="0" w:space="0" w:color="auto"/>
          </w:divBdr>
        </w:div>
        <w:div w:id="208032778">
          <w:marLeft w:val="0"/>
          <w:marRight w:val="0"/>
          <w:marTop w:val="0"/>
          <w:marBottom w:val="0"/>
          <w:divBdr>
            <w:top w:val="none" w:sz="0" w:space="0" w:color="auto"/>
            <w:left w:val="none" w:sz="0" w:space="0" w:color="auto"/>
            <w:bottom w:val="none" w:sz="0" w:space="0" w:color="auto"/>
            <w:right w:val="none" w:sz="0" w:space="0" w:color="auto"/>
          </w:divBdr>
        </w:div>
        <w:div w:id="512305669">
          <w:marLeft w:val="0"/>
          <w:marRight w:val="0"/>
          <w:marTop w:val="0"/>
          <w:marBottom w:val="0"/>
          <w:divBdr>
            <w:top w:val="none" w:sz="0" w:space="0" w:color="auto"/>
            <w:left w:val="none" w:sz="0" w:space="0" w:color="auto"/>
            <w:bottom w:val="none" w:sz="0" w:space="0" w:color="auto"/>
            <w:right w:val="none" w:sz="0" w:space="0" w:color="auto"/>
          </w:divBdr>
        </w:div>
        <w:div w:id="596718057">
          <w:marLeft w:val="0"/>
          <w:marRight w:val="0"/>
          <w:marTop w:val="0"/>
          <w:marBottom w:val="0"/>
          <w:divBdr>
            <w:top w:val="none" w:sz="0" w:space="0" w:color="auto"/>
            <w:left w:val="none" w:sz="0" w:space="0" w:color="auto"/>
            <w:bottom w:val="none" w:sz="0" w:space="0" w:color="auto"/>
            <w:right w:val="none" w:sz="0" w:space="0" w:color="auto"/>
          </w:divBdr>
        </w:div>
        <w:div w:id="747121206">
          <w:marLeft w:val="0"/>
          <w:marRight w:val="0"/>
          <w:marTop w:val="0"/>
          <w:marBottom w:val="0"/>
          <w:divBdr>
            <w:top w:val="none" w:sz="0" w:space="0" w:color="auto"/>
            <w:left w:val="none" w:sz="0" w:space="0" w:color="auto"/>
            <w:bottom w:val="none" w:sz="0" w:space="0" w:color="auto"/>
            <w:right w:val="none" w:sz="0" w:space="0" w:color="auto"/>
          </w:divBdr>
        </w:div>
        <w:div w:id="801964397">
          <w:marLeft w:val="0"/>
          <w:marRight w:val="0"/>
          <w:marTop w:val="0"/>
          <w:marBottom w:val="0"/>
          <w:divBdr>
            <w:top w:val="none" w:sz="0" w:space="0" w:color="auto"/>
            <w:left w:val="none" w:sz="0" w:space="0" w:color="auto"/>
            <w:bottom w:val="none" w:sz="0" w:space="0" w:color="auto"/>
            <w:right w:val="none" w:sz="0" w:space="0" w:color="auto"/>
          </w:divBdr>
        </w:div>
        <w:div w:id="903873388">
          <w:marLeft w:val="0"/>
          <w:marRight w:val="0"/>
          <w:marTop w:val="0"/>
          <w:marBottom w:val="0"/>
          <w:divBdr>
            <w:top w:val="none" w:sz="0" w:space="0" w:color="auto"/>
            <w:left w:val="none" w:sz="0" w:space="0" w:color="auto"/>
            <w:bottom w:val="none" w:sz="0" w:space="0" w:color="auto"/>
            <w:right w:val="none" w:sz="0" w:space="0" w:color="auto"/>
          </w:divBdr>
        </w:div>
        <w:div w:id="922296645">
          <w:marLeft w:val="0"/>
          <w:marRight w:val="0"/>
          <w:marTop w:val="0"/>
          <w:marBottom w:val="0"/>
          <w:divBdr>
            <w:top w:val="none" w:sz="0" w:space="0" w:color="auto"/>
            <w:left w:val="none" w:sz="0" w:space="0" w:color="auto"/>
            <w:bottom w:val="none" w:sz="0" w:space="0" w:color="auto"/>
            <w:right w:val="none" w:sz="0" w:space="0" w:color="auto"/>
          </w:divBdr>
        </w:div>
        <w:div w:id="973413086">
          <w:marLeft w:val="0"/>
          <w:marRight w:val="0"/>
          <w:marTop w:val="0"/>
          <w:marBottom w:val="0"/>
          <w:divBdr>
            <w:top w:val="none" w:sz="0" w:space="0" w:color="auto"/>
            <w:left w:val="none" w:sz="0" w:space="0" w:color="auto"/>
            <w:bottom w:val="none" w:sz="0" w:space="0" w:color="auto"/>
            <w:right w:val="none" w:sz="0" w:space="0" w:color="auto"/>
          </w:divBdr>
        </w:div>
        <w:div w:id="1047148712">
          <w:marLeft w:val="0"/>
          <w:marRight w:val="0"/>
          <w:marTop w:val="0"/>
          <w:marBottom w:val="0"/>
          <w:divBdr>
            <w:top w:val="none" w:sz="0" w:space="0" w:color="auto"/>
            <w:left w:val="none" w:sz="0" w:space="0" w:color="auto"/>
            <w:bottom w:val="none" w:sz="0" w:space="0" w:color="auto"/>
            <w:right w:val="none" w:sz="0" w:space="0" w:color="auto"/>
          </w:divBdr>
        </w:div>
        <w:div w:id="1165976560">
          <w:marLeft w:val="0"/>
          <w:marRight w:val="0"/>
          <w:marTop w:val="0"/>
          <w:marBottom w:val="0"/>
          <w:divBdr>
            <w:top w:val="none" w:sz="0" w:space="0" w:color="auto"/>
            <w:left w:val="none" w:sz="0" w:space="0" w:color="auto"/>
            <w:bottom w:val="none" w:sz="0" w:space="0" w:color="auto"/>
            <w:right w:val="none" w:sz="0" w:space="0" w:color="auto"/>
          </w:divBdr>
        </w:div>
        <w:div w:id="1197624086">
          <w:marLeft w:val="0"/>
          <w:marRight w:val="0"/>
          <w:marTop w:val="0"/>
          <w:marBottom w:val="0"/>
          <w:divBdr>
            <w:top w:val="none" w:sz="0" w:space="0" w:color="auto"/>
            <w:left w:val="none" w:sz="0" w:space="0" w:color="auto"/>
            <w:bottom w:val="none" w:sz="0" w:space="0" w:color="auto"/>
            <w:right w:val="none" w:sz="0" w:space="0" w:color="auto"/>
          </w:divBdr>
        </w:div>
        <w:div w:id="1220553589">
          <w:marLeft w:val="0"/>
          <w:marRight w:val="0"/>
          <w:marTop w:val="0"/>
          <w:marBottom w:val="0"/>
          <w:divBdr>
            <w:top w:val="none" w:sz="0" w:space="0" w:color="auto"/>
            <w:left w:val="none" w:sz="0" w:space="0" w:color="auto"/>
            <w:bottom w:val="none" w:sz="0" w:space="0" w:color="auto"/>
            <w:right w:val="none" w:sz="0" w:space="0" w:color="auto"/>
          </w:divBdr>
        </w:div>
        <w:div w:id="1251040643">
          <w:marLeft w:val="0"/>
          <w:marRight w:val="0"/>
          <w:marTop w:val="0"/>
          <w:marBottom w:val="0"/>
          <w:divBdr>
            <w:top w:val="none" w:sz="0" w:space="0" w:color="auto"/>
            <w:left w:val="none" w:sz="0" w:space="0" w:color="auto"/>
            <w:bottom w:val="none" w:sz="0" w:space="0" w:color="auto"/>
            <w:right w:val="none" w:sz="0" w:space="0" w:color="auto"/>
          </w:divBdr>
        </w:div>
        <w:div w:id="1298804046">
          <w:marLeft w:val="0"/>
          <w:marRight w:val="0"/>
          <w:marTop w:val="0"/>
          <w:marBottom w:val="0"/>
          <w:divBdr>
            <w:top w:val="none" w:sz="0" w:space="0" w:color="auto"/>
            <w:left w:val="none" w:sz="0" w:space="0" w:color="auto"/>
            <w:bottom w:val="none" w:sz="0" w:space="0" w:color="auto"/>
            <w:right w:val="none" w:sz="0" w:space="0" w:color="auto"/>
          </w:divBdr>
        </w:div>
        <w:div w:id="1313027026">
          <w:marLeft w:val="0"/>
          <w:marRight w:val="0"/>
          <w:marTop w:val="0"/>
          <w:marBottom w:val="0"/>
          <w:divBdr>
            <w:top w:val="none" w:sz="0" w:space="0" w:color="auto"/>
            <w:left w:val="none" w:sz="0" w:space="0" w:color="auto"/>
            <w:bottom w:val="none" w:sz="0" w:space="0" w:color="auto"/>
            <w:right w:val="none" w:sz="0" w:space="0" w:color="auto"/>
          </w:divBdr>
        </w:div>
        <w:div w:id="1394889387">
          <w:marLeft w:val="0"/>
          <w:marRight w:val="0"/>
          <w:marTop w:val="0"/>
          <w:marBottom w:val="0"/>
          <w:divBdr>
            <w:top w:val="none" w:sz="0" w:space="0" w:color="auto"/>
            <w:left w:val="none" w:sz="0" w:space="0" w:color="auto"/>
            <w:bottom w:val="none" w:sz="0" w:space="0" w:color="auto"/>
            <w:right w:val="none" w:sz="0" w:space="0" w:color="auto"/>
          </w:divBdr>
        </w:div>
        <w:div w:id="1424180167">
          <w:marLeft w:val="0"/>
          <w:marRight w:val="0"/>
          <w:marTop w:val="0"/>
          <w:marBottom w:val="0"/>
          <w:divBdr>
            <w:top w:val="none" w:sz="0" w:space="0" w:color="auto"/>
            <w:left w:val="none" w:sz="0" w:space="0" w:color="auto"/>
            <w:bottom w:val="none" w:sz="0" w:space="0" w:color="auto"/>
            <w:right w:val="none" w:sz="0" w:space="0" w:color="auto"/>
          </w:divBdr>
        </w:div>
        <w:div w:id="1520772200">
          <w:marLeft w:val="0"/>
          <w:marRight w:val="0"/>
          <w:marTop w:val="0"/>
          <w:marBottom w:val="0"/>
          <w:divBdr>
            <w:top w:val="none" w:sz="0" w:space="0" w:color="auto"/>
            <w:left w:val="none" w:sz="0" w:space="0" w:color="auto"/>
            <w:bottom w:val="none" w:sz="0" w:space="0" w:color="auto"/>
            <w:right w:val="none" w:sz="0" w:space="0" w:color="auto"/>
          </w:divBdr>
        </w:div>
        <w:div w:id="1557207188">
          <w:marLeft w:val="0"/>
          <w:marRight w:val="0"/>
          <w:marTop w:val="0"/>
          <w:marBottom w:val="0"/>
          <w:divBdr>
            <w:top w:val="none" w:sz="0" w:space="0" w:color="auto"/>
            <w:left w:val="none" w:sz="0" w:space="0" w:color="auto"/>
            <w:bottom w:val="none" w:sz="0" w:space="0" w:color="auto"/>
            <w:right w:val="none" w:sz="0" w:space="0" w:color="auto"/>
          </w:divBdr>
        </w:div>
        <w:div w:id="1592351030">
          <w:marLeft w:val="0"/>
          <w:marRight w:val="0"/>
          <w:marTop w:val="0"/>
          <w:marBottom w:val="0"/>
          <w:divBdr>
            <w:top w:val="none" w:sz="0" w:space="0" w:color="auto"/>
            <w:left w:val="none" w:sz="0" w:space="0" w:color="auto"/>
            <w:bottom w:val="none" w:sz="0" w:space="0" w:color="auto"/>
            <w:right w:val="none" w:sz="0" w:space="0" w:color="auto"/>
          </w:divBdr>
        </w:div>
        <w:div w:id="1747612487">
          <w:marLeft w:val="0"/>
          <w:marRight w:val="0"/>
          <w:marTop w:val="0"/>
          <w:marBottom w:val="0"/>
          <w:divBdr>
            <w:top w:val="none" w:sz="0" w:space="0" w:color="auto"/>
            <w:left w:val="none" w:sz="0" w:space="0" w:color="auto"/>
            <w:bottom w:val="none" w:sz="0" w:space="0" w:color="auto"/>
            <w:right w:val="none" w:sz="0" w:space="0" w:color="auto"/>
          </w:divBdr>
        </w:div>
        <w:div w:id="1826774169">
          <w:marLeft w:val="0"/>
          <w:marRight w:val="0"/>
          <w:marTop w:val="0"/>
          <w:marBottom w:val="0"/>
          <w:divBdr>
            <w:top w:val="none" w:sz="0" w:space="0" w:color="auto"/>
            <w:left w:val="none" w:sz="0" w:space="0" w:color="auto"/>
            <w:bottom w:val="none" w:sz="0" w:space="0" w:color="auto"/>
            <w:right w:val="none" w:sz="0" w:space="0" w:color="auto"/>
          </w:divBdr>
        </w:div>
        <w:div w:id="1886023315">
          <w:marLeft w:val="0"/>
          <w:marRight w:val="0"/>
          <w:marTop w:val="0"/>
          <w:marBottom w:val="0"/>
          <w:divBdr>
            <w:top w:val="none" w:sz="0" w:space="0" w:color="auto"/>
            <w:left w:val="none" w:sz="0" w:space="0" w:color="auto"/>
            <w:bottom w:val="none" w:sz="0" w:space="0" w:color="auto"/>
            <w:right w:val="none" w:sz="0" w:space="0" w:color="auto"/>
          </w:divBdr>
        </w:div>
        <w:div w:id="1898779421">
          <w:marLeft w:val="0"/>
          <w:marRight w:val="0"/>
          <w:marTop w:val="0"/>
          <w:marBottom w:val="0"/>
          <w:divBdr>
            <w:top w:val="none" w:sz="0" w:space="0" w:color="auto"/>
            <w:left w:val="none" w:sz="0" w:space="0" w:color="auto"/>
            <w:bottom w:val="none" w:sz="0" w:space="0" w:color="auto"/>
            <w:right w:val="none" w:sz="0" w:space="0" w:color="auto"/>
          </w:divBdr>
        </w:div>
        <w:div w:id="2010449926">
          <w:marLeft w:val="0"/>
          <w:marRight w:val="0"/>
          <w:marTop w:val="0"/>
          <w:marBottom w:val="0"/>
          <w:divBdr>
            <w:top w:val="none" w:sz="0" w:space="0" w:color="auto"/>
            <w:left w:val="none" w:sz="0" w:space="0" w:color="auto"/>
            <w:bottom w:val="none" w:sz="0" w:space="0" w:color="auto"/>
            <w:right w:val="none" w:sz="0" w:space="0" w:color="auto"/>
          </w:divBdr>
        </w:div>
        <w:div w:id="2026979929">
          <w:marLeft w:val="0"/>
          <w:marRight w:val="0"/>
          <w:marTop w:val="0"/>
          <w:marBottom w:val="0"/>
          <w:divBdr>
            <w:top w:val="none" w:sz="0" w:space="0" w:color="auto"/>
            <w:left w:val="none" w:sz="0" w:space="0" w:color="auto"/>
            <w:bottom w:val="none" w:sz="0" w:space="0" w:color="auto"/>
            <w:right w:val="none" w:sz="0" w:space="0" w:color="auto"/>
          </w:divBdr>
        </w:div>
        <w:div w:id="2067560056">
          <w:marLeft w:val="0"/>
          <w:marRight w:val="0"/>
          <w:marTop w:val="0"/>
          <w:marBottom w:val="0"/>
          <w:divBdr>
            <w:top w:val="none" w:sz="0" w:space="0" w:color="auto"/>
            <w:left w:val="none" w:sz="0" w:space="0" w:color="auto"/>
            <w:bottom w:val="none" w:sz="0" w:space="0" w:color="auto"/>
            <w:right w:val="none" w:sz="0" w:space="0" w:color="auto"/>
          </w:divBdr>
        </w:div>
      </w:divsChild>
    </w:div>
    <w:div w:id="559754300">
      <w:bodyDiv w:val="1"/>
      <w:marLeft w:val="0"/>
      <w:marRight w:val="0"/>
      <w:marTop w:val="0"/>
      <w:marBottom w:val="0"/>
      <w:divBdr>
        <w:top w:val="none" w:sz="0" w:space="0" w:color="auto"/>
        <w:left w:val="none" w:sz="0" w:space="0" w:color="auto"/>
        <w:bottom w:val="none" w:sz="0" w:space="0" w:color="auto"/>
        <w:right w:val="none" w:sz="0" w:space="0" w:color="auto"/>
      </w:divBdr>
      <w:divsChild>
        <w:div w:id="108207575">
          <w:marLeft w:val="0"/>
          <w:marRight w:val="0"/>
          <w:marTop w:val="0"/>
          <w:marBottom w:val="0"/>
          <w:divBdr>
            <w:top w:val="none" w:sz="0" w:space="0" w:color="auto"/>
            <w:left w:val="none" w:sz="0" w:space="0" w:color="auto"/>
            <w:bottom w:val="none" w:sz="0" w:space="0" w:color="auto"/>
            <w:right w:val="none" w:sz="0" w:space="0" w:color="auto"/>
          </w:divBdr>
        </w:div>
        <w:div w:id="146166837">
          <w:marLeft w:val="0"/>
          <w:marRight w:val="0"/>
          <w:marTop w:val="0"/>
          <w:marBottom w:val="0"/>
          <w:divBdr>
            <w:top w:val="none" w:sz="0" w:space="0" w:color="auto"/>
            <w:left w:val="none" w:sz="0" w:space="0" w:color="auto"/>
            <w:bottom w:val="none" w:sz="0" w:space="0" w:color="auto"/>
            <w:right w:val="none" w:sz="0" w:space="0" w:color="auto"/>
          </w:divBdr>
        </w:div>
        <w:div w:id="234359259">
          <w:marLeft w:val="0"/>
          <w:marRight w:val="0"/>
          <w:marTop w:val="0"/>
          <w:marBottom w:val="0"/>
          <w:divBdr>
            <w:top w:val="none" w:sz="0" w:space="0" w:color="auto"/>
            <w:left w:val="none" w:sz="0" w:space="0" w:color="auto"/>
            <w:bottom w:val="none" w:sz="0" w:space="0" w:color="auto"/>
            <w:right w:val="none" w:sz="0" w:space="0" w:color="auto"/>
          </w:divBdr>
        </w:div>
        <w:div w:id="238908264">
          <w:marLeft w:val="0"/>
          <w:marRight w:val="0"/>
          <w:marTop w:val="0"/>
          <w:marBottom w:val="0"/>
          <w:divBdr>
            <w:top w:val="none" w:sz="0" w:space="0" w:color="auto"/>
            <w:left w:val="none" w:sz="0" w:space="0" w:color="auto"/>
            <w:bottom w:val="none" w:sz="0" w:space="0" w:color="auto"/>
            <w:right w:val="none" w:sz="0" w:space="0" w:color="auto"/>
          </w:divBdr>
        </w:div>
        <w:div w:id="246501001">
          <w:marLeft w:val="0"/>
          <w:marRight w:val="0"/>
          <w:marTop w:val="0"/>
          <w:marBottom w:val="0"/>
          <w:divBdr>
            <w:top w:val="none" w:sz="0" w:space="0" w:color="auto"/>
            <w:left w:val="none" w:sz="0" w:space="0" w:color="auto"/>
            <w:bottom w:val="none" w:sz="0" w:space="0" w:color="auto"/>
            <w:right w:val="none" w:sz="0" w:space="0" w:color="auto"/>
          </w:divBdr>
        </w:div>
        <w:div w:id="257103371">
          <w:marLeft w:val="0"/>
          <w:marRight w:val="0"/>
          <w:marTop w:val="0"/>
          <w:marBottom w:val="0"/>
          <w:divBdr>
            <w:top w:val="none" w:sz="0" w:space="0" w:color="auto"/>
            <w:left w:val="none" w:sz="0" w:space="0" w:color="auto"/>
            <w:bottom w:val="none" w:sz="0" w:space="0" w:color="auto"/>
            <w:right w:val="none" w:sz="0" w:space="0" w:color="auto"/>
          </w:divBdr>
        </w:div>
        <w:div w:id="302735350">
          <w:marLeft w:val="0"/>
          <w:marRight w:val="0"/>
          <w:marTop w:val="0"/>
          <w:marBottom w:val="0"/>
          <w:divBdr>
            <w:top w:val="none" w:sz="0" w:space="0" w:color="auto"/>
            <w:left w:val="none" w:sz="0" w:space="0" w:color="auto"/>
            <w:bottom w:val="none" w:sz="0" w:space="0" w:color="auto"/>
            <w:right w:val="none" w:sz="0" w:space="0" w:color="auto"/>
          </w:divBdr>
        </w:div>
        <w:div w:id="327950658">
          <w:marLeft w:val="0"/>
          <w:marRight w:val="0"/>
          <w:marTop w:val="0"/>
          <w:marBottom w:val="0"/>
          <w:divBdr>
            <w:top w:val="none" w:sz="0" w:space="0" w:color="auto"/>
            <w:left w:val="none" w:sz="0" w:space="0" w:color="auto"/>
            <w:bottom w:val="none" w:sz="0" w:space="0" w:color="auto"/>
            <w:right w:val="none" w:sz="0" w:space="0" w:color="auto"/>
          </w:divBdr>
        </w:div>
        <w:div w:id="332295590">
          <w:marLeft w:val="0"/>
          <w:marRight w:val="0"/>
          <w:marTop w:val="0"/>
          <w:marBottom w:val="0"/>
          <w:divBdr>
            <w:top w:val="none" w:sz="0" w:space="0" w:color="auto"/>
            <w:left w:val="none" w:sz="0" w:space="0" w:color="auto"/>
            <w:bottom w:val="none" w:sz="0" w:space="0" w:color="auto"/>
            <w:right w:val="none" w:sz="0" w:space="0" w:color="auto"/>
          </w:divBdr>
        </w:div>
        <w:div w:id="451095527">
          <w:marLeft w:val="0"/>
          <w:marRight w:val="0"/>
          <w:marTop w:val="0"/>
          <w:marBottom w:val="0"/>
          <w:divBdr>
            <w:top w:val="none" w:sz="0" w:space="0" w:color="auto"/>
            <w:left w:val="none" w:sz="0" w:space="0" w:color="auto"/>
            <w:bottom w:val="none" w:sz="0" w:space="0" w:color="auto"/>
            <w:right w:val="none" w:sz="0" w:space="0" w:color="auto"/>
          </w:divBdr>
        </w:div>
        <w:div w:id="503208543">
          <w:marLeft w:val="0"/>
          <w:marRight w:val="0"/>
          <w:marTop w:val="0"/>
          <w:marBottom w:val="0"/>
          <w:divBdr>
            <w:top w:val="none" w:sz="0" w:space="0" w:color="auto"/>
            <w:left w:val="none" w:sz="0" w:space="0" w:color="auto"/>
            <w:bottom w:val="none" w:sz="0" w:space="0" w:color="auto"/>
            <w:right w:val="none" w:sz="0" w:space="0" w:color="auto"/>
          </w:divBdr>
        </w:div>
        <w:div w:id="572669008">
          <w:marLeft w:val="0"/>
          <w:marRight w:val="0"/>
          <w:marTop w:val="0"/>
          <w:marBottom w:val="0"/>
          <w:divBdr>
            <w:top w:val="none" w:sz="0" w:space="0" w:color="auto"/>
            <w:left w:val="none" w:sz="0" w:space="0" w:color="auto"/>
            <w:bottom w:val="none" w:sz="0" w:space="0" w:color="auto"/>
            <w:right w:val="none" w:sz="0" w:space="0" w:color="auto"/>
          </w:divBdr>
        </w:div>
        <w:div w:id="668604692">
          <w:marLeft w:val="0"/>
          <w:marRight w:val="0"/>
          <w:marTop w:val="0"/>
          <w:marBottom w:val="0"/>
          <w:divBdr>
            <w:top w:val="none" w:sz="0" w:space="0" w:color="auto"/>
            <w:left w:val="none" w:sz="0" w:space="0" w:color="auto"/>
            <w:bottom w:val="none" w:sz="0" w:space="0" w:color="auto"/>
            <w:right w:val="none" w:sz="0" w:space="0" w:color="auto"/>
          </w:divBdr>
        </w:div>
        <w:div w:id="740323915">
          <w:marLeft w:val="0"/>
          <w:marRight w:val="0"/>
          <w:marTop w:val="0"/>
          <w:marBottom w:val="0"/>
          <w:divBdr>
            <w:top w:val="none" w:sz="0" w:space="0" w:color="auto"/>
            <w:left w:val="none" w:sz="0" w:space="0" w:color="auto"/>
            <w:bottom w:val="none" w:sz="0" w:space="0" w:color="auto"/>
            <w:right w:val="none" w:sz="0" w:space="0" w:color="auto"/>
          </w:divBdr>
        </w:div>
        <w:div w:id="781264864">
          <w:marLeft w:val="0"/>
          <w:marRight w:val="0"/>
          <w:marTop w:val="0"/>
          <w:marBottom w:val="0"/>
          <w:divBdr>
            <w:top w:val="none" w:sz="0" w:space="0" w:color="auto"/>
            <w:left w:val="none" w:sz="0" w:space="0" w:color="auto"/>
            <w:bottom w:val="none" w:sz="0" w:space="0" w:color="auto"/>
            <w:right w:val="none" w:sz="0" w:space="0" w:color="auto"/>
          </w:divBdr>
        </w:div>
        <w:div w:id="808589409">
          <w:marLeft w:val="0"/>
          <w:marRight w:val="0"/>
          <w:marTop w:val="0"/>
          <w:marBottom w:val="0"/>
          <w:divBdr>
            <w:top w:val="none" w:sz="0" w:space="0" w:color="auto"/>
            <w:left w:val="none" w:sz="0" w:space="0" w:color="auto"/>
            <w:bottom w:val="none" w:sz="0" w:space="0" w:color="auto"/>
            <w:right w:val="none" w:sz="0" w:space="0" w:color="auto"/>
          </w:divBdr>
        </w:div>
        <w:div w:id="930578029">
          <w:marLeft w:val="0"/>
          <w:marRight w:val="0"/>
          <w:marTop w:val="0"/>
          <w:marBottom w:val="0"/>
          <w:divBdr>
            <w:top w:val="none" w:sz="0" w:space="0" w:color="auto"/>
            <w:left w:val="none" w:sz="0" w:space="0" w:color="auto"/>
            <w:bottom w:val="none" w:sz="0" w:space="0" w:color="auto"/>
            <w:right w:val="none" w:sz="0" w:space="0" w:color="auto"/>
          </w:divBdr>
        </w:div>
        <w:div w:id="1178151579">
          <w:marLeft w:val="0"/>
          <w:marRight w:val="0"/>
          <w:marTop w:val="0"/>
          <w:marBottom w:val="0"/>
          <w:divBdr>
            <w:top w:val="none" w:sz="0" w:space="0" w:color="auto"/>
            <w:left w:val="none" w:sz="0" w:space="0" w:color="auto"/>
            <w:bottom w:val="none" w:sz="0" w:space="0" w:color="auto"/>
            <w:right w:val="none" w:sz="0" w:space="0" w:color="auto"/>
          </w:divBdr>
        </w:div>
        <w:div w:id="1183545185">
          <w:marLeft w:val="0"/>
          <w:marRight w:val="0"/>
          <w:marTop w:val="0"/>
          <w:marBottom w:val="0"/>
          <w:divBdr>
            <w:top w:val="none" w:sz="0" w:space="0" w:color="auto"/>
            <w:left w:val="none" w:sz="0" w:space="0" w:color="auto"/>
            <w:bottom w:val="none" w:sz="0" w:space="0" w:color="auto"/>
            <w:right w:val="none" w:sz="0" w:space="0" w:color="auto"/>
          </w:divBdr>
        </w:div>
        <w:div w:id="1219509376">
          <w:marLeft w:val="0"/>
          <w:marRight w:val="0"/>
          <w:marTop w:val="0"/>
          <w:marBottom w:val="0"/>
          <w:divBdr>
            <w:top w:val="none" w:sz="0" w:space="0" w:color="auto"/>
            <w:left w:val="none" w:sz="0" w:space="0" w:color="auto"/>
            <w:bottom w:val="none" w:sz="0" w:space="0" w:color="auto"/>
            <w:right w:val="none" w:sz="0" w:space="0" w:color="auto"/>
          </w:divBdr>
        </w:div>
        <w:div w:id="1346589052">
          <w:marLeft w:val="0"/>
          <w:marRight w:val="0"/>
          <w:marTop w:val="0"/>
          <w:marBottom w:val="0"/>
          <w:divBdr>
            <w:top w:val="none" w:sz="0" w:space="0" w:color="auto"/>
            <w:left w:val="none" w:sz="0" w:space="0" w:color="auto"/>
            <w:bottom w:val="none" w:sz="0" w:space="0" w:color="auto"/>
            <w:right w:val="none" w:sz="0" w:space="0" w:color="auto"/>
          </w:divBdr>
        </w:div>
        <w:div w:id="1356539570">
          <w:marLeft w:val="0"/>
          <w:marRight w:val="0"/>
          <w:marTop w:val="0"/>
          <w:marBottom w:val="0"/>
          <w:divBdr>
            <w:top w:val="none" w:sz="0" w:space="0" w:color="auto"/>
            <w:left w:val="none" w:sz="0" w:space="0" w:color="auto"/>
            <w:bottom w:val="none" w:sz="0" w:space="0" w:color="auto"/>
            <w:right w:val="none" w:sz="0" w:space="0" w:color="auto"/>
          </w:divBdr>
        </w:div>
        <w:div w:id="1437293528">
          <w:marLeft w:val="0"/>
          <w:marRight w:val="0"/>
          <w:marTop w:val="0"/>
          <w:marBottom w:val="0"/>
          <w:divBdr>
            <w:top w:val="none" w:sz="0" w:space="0" w:color="auto"/>
            <w:left w:val="none" w:sz="0" w:space="0" w:color="auto"/>
            <w:bottom w:val="none" w:sz="0" w:space="0" w:color="auto"/>
            <w:right w:val="none" w:sz="0" w:space="0" w:color="auto"/>
          </w:divBdr>
        </w:div>
        <w:div w:id="1491482289">
          <w:marLeft w:val="0"/>
          <w:marRight w:val="0"/>
          <w:marTop w:val="0"/>
          <w:marBottom w:val="0"/>
          <w:divBdr>
            <w:top w:val="none" w:sz="0" w:space="0" w:color="auto"/>
            <w:left w:val="none" w:sz="0" w:space="0" w:color="auto"/>
            <w:bottom w:val="none" w:sz="0" w:space="0" w:color="auto"/>
            <w:right w:val="none" w:sz="0" w:space="0" w:color="auto"/>
          </w:divBdr>
        </w:div>
        <w:div w:id="1524173819">
          <w:marLeft w:val="0"/>
          <w:marRight w:val="0"/>
          <w:marTop w:val="0"/>
          <w:marBottom w:val="0"/>
          <w:divBdr>
            <w:top w:val="none" w:sz="0" w:space="0" w:color="auto"/>
            <w:left w:val="none" w:sz="0" w:space="0" w:color="auto"/>
            <w:bottom w:val="none" w:sz="0" w:space="0" w:color="auto"/>
            <w:right w:val="none" w:sz="0" w:space="0" w:color="auto"/>
          </w:divBdr>
        </w:div>
        <w:div w:id="1591965704">
          <w:marLeft w:val="0"/>
          <w:marRight w:val="0"/>
          <w:marTop w:val="0"/>
          <w:marBottom w:val="0"/>
          <w:divBdr>
            <w:top w:val="none" w:sz="0" w:space="0" w:color="auto"/>
            <w:left w:val="none" w:sz="0" w:space="0" w:color="auto"/>
            <w:bottom w:val="none" w:sz="0" w:space="0" w:color="auto"/>
            <w:right w:val="none" w:sz="0" w:space="0" w:color="auto"/>
          </w:divBdr>
        </w:div>
        <w:div w:id="1626037218">
          <w:marLeft w:val="0"/>
          <w:marRight w:val="0"/>
          <w:marTop w:val="0"/>
          <w:marBottom w:val="0"/>
          <w:divBdr>
            <w:top w:val="none" w:sz="0" w:space="0" w:color="auto"/>
            <w:left w:val="none" w:sz="0" w:space="0" w:color="auto"/>
            <w:bottom w:val="none" w:sz="0" w:space="0" w:color="auto"/>
            <w:right w:val="none" w:sz="0" w:space="0" w:color="auto"/>
          </w:divBdr>
        </w:div>
        <w:div w:id="1654145020">
          <w:marLeft w:val="0"/>
          <w:marRight w:val="0"/>
          <w:marTop w:val="0"/>
          <w:marBottom w:val="0"/>
          <w:divBdr>
            <w:top w:val="none" w:sz="0" w:space="0" w:color="auto"/>
            <w:left w:val="none" w:sz="0" w:space="0" w:color="auto"/>
            <w:bottom w:val="none" w:sz="0" w:space="0" w:color="auto"/>
            <w:right w:val="none" w:sz="0" w:space="0" w:color="auto"/>
          </w:divBdr>
        </w:div>
        <w:div w:id="1764757785">
          <w:marLeft w:val="0"/>
          <w:marRight w:val="0"/>
          <w:marTop w:val="0"/>
          <w:marBottom w:val="0"/>
          <w:divBdr>
            <w:top w:val="none" w:sz="0" w:space="0" w:color="auto"/>
            <w:left w:val="none" w:sz="0" w:space="0" w:color="auto"/>
            <w:bottom w:val="none" w:sz="0" w:space="0" w:color="auto"/>
            <w:right w:val="none" w:sz="0" w:space="0" w:color="auto"/>
          </w:divBdr>
        </w:div>
        <w:div w:id="1776755376">
          <w:marLeft w:val="0"/>
          <w:marRight w:val="0"/>
          <w:marTop w:val="0"/>
          <w:marBottom w:val="0"/>
          <w:divBdr>
            <w:top w:val="none" w:sz="0" w:space="0" w:color="auto"/>
            <w:left w:val="none" w:sz="0" w:space="0" w:color="auto"/>
            <w:bottom w:val="none" w:sz="0" w:space="0" w:color="auto"/>
            <w:right w:val="none" w:sz="0" w:space="0" w:color="auto"/>
          </w:divBdr>
        </w:div>
        <w:div w:id="1948196600">
          <w:marLeft w:val="0"/>
          <w:marRight w:val="0"/>
          <w:marTop w:val="0"/>
          <w:marBottom w:val="0"/>
          <w:divBdr>
            <w:top w:val="none" w:sz="0" w:space="0" w:color="auto"/>
            <w:left w:val="none" w:sz="0" w:space="0" w:color="auto"/>
            <w:bottom w:val="none" w:sz="0" w:space="0" w:color="auto"/>
            <w:right w:val="none" w:sz="0" w:space="0" w:color="auto"/>
          </w:divBdr>
        </w:div>
        <w:div w:id="1948854430">
          <w:marLeft w:val="0"/>
          <w:marRight w:val="0"/>
          <w:marTop w:val="0"/>
          <w:marBottom w:val="0"/>
          <w:divBdr>
            <w:top w:val="none" w:sz="0" w:space="0" w:color="auto"/>
            <w:left w:val="none" w:sz="0" w:space="0" w:color="auto"/>
            <w:bottom w:val="none" w:sz="0" w:space="0" w:color="auto"/>
            <w:right w:val="none" w:sz="0" w:space="0" w:color="auto"/>
          </w:divBdr>
        </w:div>
        <w:div w:id="1994872567">
          <w:marLeft w:val="0"/>
          <w:marRight w:val="0"/>
          <w:marTop w:val="0"/>
          <w:marBottom w:val="0"/>
          <w:divBdr>
            <w:top w:val="none" w:sz="0" w:space="0" w:color="auto"/>
            <w:left w:val="none" w:sz="0" w:space="0" w:color="auto"/>
            <w:bottom w:val="none" w:sz="0" w:space="0" w:color="auto"/>
            <w:right w:val="none" w:sz="0" w:space="0" w:color="auto"/>
          </w:divBdr>
        </w:div>
        <w:div w:id="2032219708">
          <w:marLeft w:val="0"/>
          <w:marRight w:val="0"/>
          <w:marTop w:val="0"/>
          <w:marBottom w:val="0"/>
          <w:divBdr>
            <w:top w:val="none" w:sz="0" w:space="0" w:color="auto"/>
            <w:left w:val="none" w:sz="0" w:space="0" w:color="auto"/>
            <w:bottom w:val="none" w:sz="0" w:space="0" w:color="auto"/>
            <w:right w:val="none" w:sz="0" w:space="0" w:color="auto"/>
          </w:divBdr>
        </w:div>
      </w:divsChild>
    </w:div>
    <w:div w:id="616913705">
      <w:bodyDiv w:val="1"/>
      <w:marLeft w:val="0"/>
      <w:marRight w:val="0"/>
      <w:marTop w:val="0"/>
      <w:marBottom w:val="0"/>
      <w:divBdr>
        <w:top w:val="none" w:sz="0" w:space="0" w:color="auto"/>
        <w:left w:val="none" w:sz="0" w:space="0" w:color="auto"/>
        <w:bottom w:val="none" w:sz="0" w:space="0" w:color="auto"/>
        <w:right w:val="none" w:sz="0" w:space="0" w:color="auto"/>
      </w:divBdr>
      <w:divsChild>
        <w:div w:id="7030834">
          <w:marLeft w:val="0"/>
          <w:marRight w:val="0"/>
          <w:marTop w:val="0"/>
          <w:marBottom w:val="0"/>
          <w:divBdr>
            <w:top w:val="none" w:sz="0" w:space="0" w:color="auto"/>
            <w:left w:val="none" w:sz="0" w:space="0" w:color="auto"/>
            <w:bottom w:val="none" w:sz="0" w:space="0" w:color="auto"/>
            <w:right w:val="none" w:sz="0" w:space="0" w:color="auto"/>
          </w:divBdr>
        </w:div>
        <w:div w:id="42682101">
          <w:marLeft w:val="0"/>
          <w:marRight w:val="0"/>
          <w:marTop w:val="0"/>
          <w:marBottom w:val="0"/>
          <w:divBdr>
            <w:top w:val="none" w:sz="0" w:space="0" w:color="auto"/>
            <w:left w:val="none" w:sz="0" w:space="0" w:color="auto"/>
            <w:bottom w:val="none" w:sz="0" w:space="0" w:color="auto"/>
            <w:right w:val="none" w:sz="0" w:space="0" w:color="auto"/>
          </w:divBdr>
        </w:div>
        <w:div w:id="93481794">
          <w:marLeft w:val="0"/>
          <w:marRight w:val="0"/>
          <w:marTop w:val="0"/>
          <w:marBottom w:val="0"/>
          <w:divBdr>
            <w:top w:val="none" w:sz="0" w:space="0" w:color="auto"/>
            <w:left w:val="none" w:sz="0" w:space="0" w:color="auto"/>
            <w:bottom w:val="none" w:sz="0" w:space="0" w:color="auto"/>
            <w:right w:val="none" w:sz="0" w:space="0" w:color="auto"/>
          </w:divBdr>
        </w:div>
        <w:div w:id="142354771">
          <w:marLeft w:val="0"/>
          <w:marRight w:val="0"/>
          <w:marTop w:val="0"/>
          <w:marBottom w:val="0"/>
          <w:divBdr>
            <w:top w:val="none" w:sz="0" w:space="0" w:color="auto"/>
            <w:left w:val="none" w:sz="0" w:space="0" w:color="auto"/>
            <w:bottom w:val="none" w:sz="0" w:space="0" w:color="auto"/>
            <w:right w:val="none" w:sz="0" w:space="0" w:color="auto"/>
          </w:divBdr>
        </w:div>
        <w:div w:id="148177912">
          <w:marLeft w:val="0"/>
          <w:marRight w:val="0"/>
          <w:marTop w:val="0"/>
          <w:marBottom w:val="0"/>
          <w:divBdr>
            <w:top w:val="none" w:sz="0" w:space="0" w:color="auto"/>
            <w:left w:val="none" w:sz="0" w:space="0" w:color="auto"/>
            <w:bottom w:val="none" w:sz="0" w:space="0" w:color="auto"/>
            <w:right w:val="none" w:sz="0" w:space="0" w:color="auto"/>
          </w:divBdr>
        </w:div>
        <w:div w:id="158498654">
          <w:marLeft w:val="0"/>
          <w:marRight w:val="0"/>
          <w:marTop w:val="0"/>
          <w:marBottom w:val="0"/>
          <w:divBdr>
            <w:top w:val="none" w:sz="0" w:space="0" w:color="auto"/>
            <w:left w:val="none" w:sz="0" w:space="0" w:color="auto"/>
            <w:bottom w:val="none" w:sz="0" w:space="0" w:color="auto"/>
            <w:right w:val="none" w:sz="0" w:space="0" w:color="auto"/>
          </w:divBdr>
        </w:div>
        <w:div w:id="288249571">
          <w:marLeft w:val="0"/>
          <w:marRight w:val="0"/>
          <w:marTop w:val="0"/>
          <w:marBottom w:val="0"/>
          <w:divBdr>
            <w:top w:val="none" w:sz="0" w:space="0" w:color="auto"/>
            <w:left w:val="none" w:sz="0" w:space="0" w:color="auto"/>
            <w:bottom w:val="none" w:sz="0" w:space="0" w:color="auto"/>
            <w:right w:val="none" w:sz="0" w:space="0" w:color="auto"/>
          </w:divBdr>
        </w:div>
        <w:div w:id="462817667">
          <w:marLeft w:val="0"/>
          <w:marRight w:val="0"/>
          <w:marTop w:val="0"/>
          <w:marBottom w:val="0"/>
          <w:divBdr>
            <w:top w:val="none" w:sz="0" w:space="0" w:color="auto"/>
            <w:left w:val="none" w:sz="0" w:space="0" w:color="auto"/>
            <w:bottom w:val="none" w:sz="0" w:space="0" w:color="auto"/>
            <w:right w:val="none" w:sz="0" w:space="0" w:color="auto"/>
          </w:divBdr>
        </w:div>
        <w:div w:id="469445294">
          <w:marLeft w:val="0"/>
          <w:marRight w:val="0"/>
          <w:marTop w:val="0"/>
          <w:marBottom w:val="0"/>
          <w:divBdr>
            <w:top w:val="none" w:sz="0" w:space="0" w:color="auto"/>
            <w:left w:val="none" w:sz="0" w:space="0" w:color="auto"/>
            <w:bottom w:val="none" w:sz="0" w:space="0" w:color="auto"/>
            <w:right w:val="none" w:sz="0" w:space="0" w:color="auto"/>
          </w:divBdr>
        </w:div>
        <w:div w:id="470363111">
          <w:marLeft w:val="0"/>
          <w:marRight w:val="0"/>
          <w:marTop w:val="0"/>
          <w:marBottom w:val="0"/>
          <w:divBdr>
            <w:top w:val="none" w:sz="0" w:space="0" w:color="auto"/>
            <w:left w:val="none" w:sz="0" w:space="0" w:color="auto"/>
            <w:bottom w:val="none" w:sz="0" w:space="0" w:color="auto"/>
            <w:right w:val="none" w:sz="0" w:space="0" w:color="auto"/>
          </w:divBdr>
        </w:div>
        <w:div w:id="524442012">
          <w:marLeft w:val="0"/>
          <w:marRight w:val="0"/>
          <w:marTop w:val="0"/>
          <w:marBottom w:val="0"/>
          <w:divBdr>
            <w:top w:val="none" w:sz="0" w:space="0" w:color="auto"/>
            <w:left w:val="none" w:sz="0" w:space="0" w:color="auto"/>
            <w:bottom w:val="none" w:sz="0" w:space="0" w:color="auto"/>
            <w:right w:val="none" w:sz="0" w:space="0" w:color="auto"/>
          </w:divBdr>
        </w:div>
        <w:div w:id="578753340">
          <w:marLeft w:val="0"/>
          <w:marRight w:val="0"/>
          <w:marTop w:val="0"/>
          <w:marBottom w:val="0"/>
          <w:divBdr>
            <w:top w:val="none" w:sz="0" w:space="0" w:color="auto"/>
            <w:left w:val="none" w:sz="0" w:space="0" w:color="auto"/>
            <w:bottom w:val="none" w:sz="0" w:space="0" w:color="auto"/>
            <w:right w:val="none" w:sz="0" w:space="0" w:color="auto"/>
          </w:divBdr>
        </w:div>
        <w:div w:id="626542758">
          <w:marLeft w:val="0"/>
          <w:marRight w:val="0"/>
          <w:marTop w:val="0"/>
          <w:marBottom w:val="0"/>
          <w:divBdr>
            <w:top w:val="none" w:sz="0" w:space="0" w:color="auto"/>
            <w:left w:val="none" w:sz="0" w:space="0" w:color="auto"/>
            <w:bottom w:val="none" w:sz="0" w:space="0" w:color="auto"/>
            <w:right w:val="none" w:sz="0" w:space="0" w:color="auto"/>
          </w:divBdr>
        </w:div>
        <w:div w:id="686909690">
          <w:marLeft w:val="0"/>
          <w:marRight w:val="0"/>
          <w:marTop w:val="0"/>
          <w:marBottom w:val="0"/>
          <w:divBdr>
            <w:top w:val="none" w:sz="0" w:space="0" w:color="auto"/>
            <w:left w:val="none" w:sz="0" w:space="0" w:color="auto"/>
            <w:bottom w:val="none" w:sz="0" w:space="0" w:color="auto"/>
            <w:right w:val="none" w:sz="0" w:space="0" w:color="auto"/>
          </w:divBdr>
        </w:div>
        <w:div w:id="727336167">
          <w:marLeft w:val="0"/>
          <w:marRight w:val="0"/>
          <w:marTop w:val="0"/>
          <w:marBottom w:val="0"/>
          <w:divBdr>
            <w:top w:val="none" w:sz="0" w:space="0" w:color="auto"/>
            <w:left w:val="none" w:sz="0" w:space="0" w:color="auto"/>
            <w:bottom w:val="none" w:sz="0" w:space="0" w:color="auto"/>
            <w:right w:val="none" w:sz="0" w:space="0" w:color="auto"/>
          </w:divBdr>
        </w:div>
        <w:div w:id="845562046">
          <w:marLeft w:val="0"/>
          <w:marRight w:val="0"/>
          <w:marTop w:val="0"/>
          <w:marBottom w:val="0"/>
          <w:divBdr>
            <w:top w:val="none" w:sz="0" w:space="0" w:color="auto"/>
            <w:left w:val="none" w:sz="0" w:space="0" w:color="auto"/>
            <w:bottom w:val="none" w:sz="0" w:space="0" w:color="auto"/>
            <w:right w:val="none" w:sz="0" w:space="0" w:color="auto"/>
          </w:divBdr>
        </w:div>
        <w:div w:id="868490578">
          <w:marLeft w:val="0"/>
          <w:marRight w:val="0"/>
          <w:marTop w:val="0"/>
          <w:marBottom w:val="0"/>
          <w:divBdr>
            <w:top w:val="none" w:sz="0" w:space="0" w:color="auto"/>
            <w:left w:val="none" w:sz="0" w:space="0" w:color="auto"/>
            <w:bottom w:val="none" w:sz="0" w:space="0" w:color="auto"/>
            <w:right w:val="none" w:sz="0" w:space="0" w:color="auto"/>
          </w:divBdr>
        </w:div>
        <w:div w:id="913778281">
          <w:marLeft w:val="0"/>
          <w:marRight w:val="0"/>
          <w:marTop w:val="0"/>
          <w:marBottom w:val="0"/>
          <w:divBdr>
            <w:top w:val="none" w:sz="0" w:space="0" w:color="auto"/>
            <w:left w:val="none" w:sz="0" w:space="0" w:color="auto"/>
            <w:bottom w:val="none" w:sz="0" w:space="0" w:color="auto"/>
            <w:right w:val="none" w:sz="0" w:space="0" w:color="auto"/>
          </w:divBdr>
        </w:div>
        <w:div w:id="929433005">
          <w:marLeft w:val="0"/>
          <w:marRight w:val="0"/>
          <w:marTop w:val="0"/>
          <w:marBottom w:val="0"/>
          <w:divBdr>
            <w:top w:val="none" w:sz="0" w:space="0" w:color="auto"/>
            <w:left w:val="none" w:sz="0" w:space="0" w:color="auto"/>
            <w:bottom w:val="none" w:sz="0" w:space="0" w:color="auto"/>
            <w:right w:val="none" w:sz="0" w:space="0" w:color="auto"/>
          </w:divBdr>
        </w:div>
        <w:div w:id="942687247">
          <w:marLeft w:val="0"/>
          <w:marRight w:val="0"/>
          <w:marTop w:val="0"/>
          <w:marBottom w:val="0"/>
          <w:divBdr>
            <w:top w:val="none" w:sz="0" w:space="0" w:color="auto"/>
            <w:left w:val="none" w:sz="0" w:space="0" w:color="auto"/>
            <w:bottom w:val="none" w:sz="0" w:space="0" w:color="auto"/>
            <w:right w:val="none" w:sz="0" w:space="0" w:color="auto"/>
          </w:divBdr>
        </w:div>
        <w:div w:id="959459931">
          <w:marLeft w:val="0"/>
          <w:marRight w:val="0"/>
          <w:marTop w:val="0"/>
          <w:marBottom w:val="0"/>
          <w:divBdr>
            <w:top w:val="none" w:sz="0" w:space="0" w:color="auto"/>
            <w:left w:val="none" w:sz="0" w:space="0" w:color="auto"/>
            <w:bottom w:val="none" w:sz="0" w:space="0" w:color="auto"/>
            <w:right w:val="none" w:sz="0" w:space="0" w:color="auto"/>
          </w:divBdr>
        </w:div>
        <w:div w:id="1269582432">
          <w:marLeft w:val="0"/>
          <w:marRight w:val="0"/>
          <w:marTop w:val="0"/>
          <w:marBottom w:val="0"/>
          <w:divBdr>
            <w:top w:val="none" w:sz="0" w:space="0" w:color="auto"/>
            <w:left w:val="none" w:sz="0" w:space="0" w:color="auto"/>
            <w:bottom w:val="none" w:sz="0" w:space="0" w:color="auto"/>
            <w:right w:val="none" w:sz="0" w:space="0" w:color="auto"/>
          </w:divBdr>
        </w:div>
        <w:div w:id="1294405701">
          <w:marLeft w:val="0"/>
          <w:marRight w:val="0"/>
          <w:marTop w:val="0"/>
          <w:marBottom w:val="0"/>
          <w:divBdr>
            <w:top w:val="none" w:sz="0" w:space="0" w:color="auto"/>
            <w:left w:val="none" w:sz="0" w:space="0" w:color="auto"/>
            <w:bottom w:val="none" w:sz="0" w:space="0" w:color="auto"/>
            <w:right w:val="none" w:sz="0" w:space="0" w:color="auto"/>
          </w:divBdr>
        </w:div>
        <w:div w:id="1300183352">
          <w:marLeft w:val="0"/>
          <w:marRight w:val="0"/>
          <w:marTop w:val="0"/>
          <w:marBottom w:val="0"/>
          <w:divBdr>
            <w:top w:val="none" w:sz="0" w:space="0" w:color="auto"/>
            <w:left w:val="none" w:sz="0" w:space="0" w:color="auto"/>
            <w:bottom w:val="none" w:sz="0" w:space="0" w:color="auto"/>
            <w:right w:val="none" w:sz="0" w:space="0" w:color="auto"/>
          </w:divBdr>
        </w:div>
        <w:div w:id="1342898988">
          <w:marLeft w:val="0"/>
          <w:marRight w:val="0"/>
          <w:marTop w:val="0"/>
          <w:marBottom w:val="0"/>
          <w:divBdr>
            <w:top w:val="none" w:sz="0" w:space="0" w:color="auto"/>
            <w:left w:val="none" w:sz="0" w:space="0" w:color="auto"/>
            <w:bottom w:val="none" w:sz="0" w:space="0" w:color="auto"/>
            <w:right w:val="none" w:sz="0" w:space="0" w:color="auto"/>
          </w:divBdr>
        </w:div>
        <w:div w:id="1352415739">
          <w:marLeft w:val="0"/>
          <w:marRight w:val="0"/>
          <w:marTop w:val="0"/>
          <w:marBottom w:val="0"/>
          <w:divBdr>
            <w:top w:val="none" w:sz="0" w:space="0" w:color="auto"/>
            <w:left w:val="none" w:sz="0" w:space="0" w:color="auto"/>
            <w:bottom w:val="none" w:sz="0" w:space="0" w:color="auto"/>
            <w:right w:val="none" w:sz="0" w:space="0" w:color="auto"/>
          </w:divBdr>
        </w:div>
        <w:div w:id="1386641123">
          <w:marLeft w:val="0"/>
          <w:marRight w:val="0"/>
          <w:marTop w:val="0"/>
          <w:marBottom w:val="0"/>
          <w:divBdr>
            <w:top w:val="none" w:sz="0" w:space="0" w:color="auto"/>
            <w:left w:val="none" w:sz="0" w:space="0" w:color="auto"/>
            <w:bottom w:val="none" w:sz="0" w:space="0" w:color="auto"/>
            <w:right w:val="none" w:sz="0" w:space="0" w:color="auto"/>
          </w:divBdr>
        </w:div>
        <w:div w:id="1428044497">
          <w:marLeft w:val="0"/>
          <w:marRight w:val="0"/>
          <w:marTop w:val="0"/>
          <w:marBottom w:val="0"/>
          <w:divBdr>
            <w:top w:val="none" w:sz="0" w:space="0" w:color="auto"/>
            <w:left w:val="none" w:sz="0" w:space="0" w:color="auto"/>
            <w:bottom w:val="none" w:sz="0" w:space="0" w:color="auto"/>
            <w:right w:val="none" w:sz="0" w:space="0" w:color="auto"/>
          </w:divBdr>
        </w:div>
        <w:div w:id="1456682022">
          <w:marLeft w:val="0"/>
          <w:marRight w:val="0"/>
          <w:marTop w:val="0"/>
          <w:marBottom w:val="0"/>
          <w:divBdr>
            <w:top w:val="none" w:sz="0" w:space="0" w:color="auto"/>
            <w:left w:val="none" w:sz="0" w:space="0" w:color="auto"/>
            <w:bottom w:val="none" w:sz="0" w:space="0" w:color="auto"/>
            <w:right w:val="none" w:sz="0" w:space="0" w:color="auto"/>
          </w:divBdr>
        </w:div>
        <w:div w:id="1461847634">
          <w:marLeft w:val="0"/>
          <w:marRight w:val="0"/>
          <w:marTop w:val="0"/>
          <w:marBottom w:val="0"/>
          <w:divBdr>
            <w:top w:val="none" w:sz="0" w:space="0" w:color="auto"/>
            <w:left w:val="none" w:sz="0" w:space="0" w:color="auto"/>
            <w:bottom w:val="none" w:sz="0" w:space="0" w:color="auto"/>
            <w:right w:val="none" w:sz="0" w:space="0" w:color="auto"/>
          </w:divBdr>
        </w:div>
        <w:div w:id="1509901284">
          <w:marLeft w:val="0"/>
          <w:marRight w:val="0"/>
          <w:marTop w:val="0"/>
          <w:marBottom w:val="0"/>
          <w:divBdr>
            <w:top w:val="none" w:sz="0" w:space="0" w:color="auto"/>
            <w:left w:val="none" w:sz="0" w:space="0" w:color="auto"/>
            <w:bottom w:val="none" w:sz="0" w:space="0" w:color="auto"/>
            <w:right w:val="none" w:sz="0" w:space="0" w:color="auto"/>
          </w:divBdr>
        </w:div>
        <w:div w:id="1544950775">
          <w:marLeft w:val="0"/>
          <w:marRight w:val="0"/>
          <w:marTop w:val="0"/>
          <w:marBottom w:val="0"/>
          <w:divBdr>
            <w:top w:val="none" w:sz="0" w:space="0" w:color="auto"/>
            <w:left w:val="none" w:sz="0" w:space="0" w:color="auto"/>
            <w:bottom w:val="none" w:sz="0" w:space="0" w:color="auto"/>
            <w:right w:val="none" w:sz="0" w:space="0" w:color="auto"/>
          </w:divBdr>
        </w:div>
        <w:div w:id="1560245597">
          <w:marLeft w:val="0"/>
          <w:marRight w:val="0"/>
          <w:marTop w:val="0"/>
          <w:marBottom w:val="0"/>
          <w:divBdr>
            <w:top w:val="none" w:sz="0" w:space="0" w:color="auto"/>
            <w:left w:val="none" w:sz="0" w:space="0" w:color="auto"/>
            <w:bottom w:val="none" w:sz="0" w:space="0" w:color="auto"/>
            <w:right w:val="none" w:sz="0" w:space="0" w:color="auto"/>
          </w:divBdr>
        </w:div>
        <w:div w:id="1588658386">
          <w:marLeft w:val="0"/>
          <w:marRight w:val="0"/>
          <w:marTop w:val="0"/>
          <w:marBottom w:val="0"/>
          <w:divBdr>
            <w:top w:val="none" w:sz="0" w:space="0" w:color="auto"/>
            <w:left w:val="none" w:sz="0" w:space="0" w:color="auto"/>
            <w:bottom w:val="none" w:sz="0" w:space="0" w:color="auto"/>
            <w:right w:val="none" w:sz="0" w:space="0" w:color="auto"/>
          </w:divBdr>
        </w:div>
        <w:div w:id="1623993680">
          <w:marLeft w:val="0"/>
          <w:marRight w:val="0"/>
          <w:marTop w:val="0"/>
          <w:marBottom w:val="0"/>
          <w:divBdr>
            <w:top w:val="none" w:sz="0" w:space="0" w:color="auto"/>
            <w:left w:val="none" w:sz="0" w:space="0" w:color="auto"/>
            <w:bottom w:val="none" w:sz="0" w:space="0" w:color="auto"/>
            <w:right w:val="none" w:sz="0" w:space="0" w:color="auto"/>
          </w:divBdr>
        </w:div>
        <w:div w:id="1639992881">
          <w:marLeft w:val="0"/>
          <w:marRight w:val="0"/>
          <w:marTop w:val="0"/>
          <w:marBottom w:val="0"/>
          <w:divBdr>
            <w:top w:val="none" w:sz="0" w:space="0" w:color="auto"/>
            <w:left w:val="none" w:sz="0" w:space="0" w:color="auto"/>
            <w:bottom w:val="none" w:sz="0" w:space="0" w:color="auto"/>
            <w:right w:val="none" w:sz="0" w:space="0" w:color="auto"/>
          </w:divBdr>
        </w:div>
        <w:div w:id="1691420019">
          <w:marLeft w:val="0"/>
          <w:marRight w:val="0"/>
          <w:marTop w:val="0"/>
          <w:marBottom w:val="0"/>
          <w:divBdr>
            <w:top w:val="none" w:sz="0" w:space="0" w:color="auto"/>
            <w:left w:val="none" w:sz="0" w:space="0" w:color="auto"/>
            <w:bottom w:val="none" w:sz="0" w:space="0" w:color="auto"/>
            <w:right w:val="none" w:sz="0" w:space="0" w:color="auto"/>
          </w:divBdr>
        </w:div>
        <w:div w:id="1696228955">
          <w:marLeft w:val="0"/>
          <w:marRight w:val="0"/>
          <w:marTop w:val="0"/>
          <w:marBottom w:val="0"/>
          <w:divBdr>
            <w:top w:val="none" w:sz="0" w:space="0" w:color="auto"/>
            <w:left w:val="none" w:sz="0" w:space="0" w:color="auto"/>
            <w:bottom w:val="none" w:sz="0" w:space="0" w:color="auto"/>
            <w:right w:val="none" w:sz="0" w:space="0" w:color="auto"/>
          </w:divBdr>
        </w:div>
        <w:div w:id="1696691004">
          <w:marLeft w:val="0"/>
          <w:marRight w:val="0"/>
          <w:marTop w:val="0"/>
          <w:marBottom w:val="0"/>
          <w:divBdr>
            <w:top w:val="none" w:sz="0" w:space="0" w:color="auto"/>
            <w:left w:val="none" w:sz="0" w:space="0" w:color="auto"/>
            <w:bottom w:val="none" w:sz="0" w:space="0" w:color="auto"/>
            <w:right w:val="none" w:sz="0" w:space="0" w:color="auto"/>
          </w:divBdr>
        </w:div>
        <w:div w:id="1696809576">
          <w:marLeft w:val="0"/>
          <w:marRight w:val="0"/>
          <w:marTop w:val="0"/>
          <w:marBottom w:val="0"/>
          <w:divBdr>
            <w:top w:val="none" w:sz="0" w:space="0" w:color="auto"/>
            <w:left w:val="none" w:sz="0" w:space="0" w:color="auto"/>
            <w:bottom w:val="none" w:sz="0" w:space="0" w:color="auto"/>
            <w:right w:val="none" w:sz="0" w:space="0" w:color="auto"/>
          </w:divBdr>
        </w:div>
        <w:div w:id="1727484817">
          <w:marLeft w:val="0"/>
          <w:marRight w:val="0"/>
          <w:marTop w:val="0"/>
          <w:marBottom w:val="0"/>
          <w:divBdr>
            <w:top w:val="none" w:sz="0" w:space="0" w:color="auto"/>
            <w:left w:val="none" w:sz="0" w:space="0" w:color="auto"/>
            <w:bottom w:val="none" w:sz="0" w:space="0" w:color="auto"/>
            <w:right w:val="none" w:sz="0" w:space="0" w:color="auto"/>
          </w:divBdr>
        </w:div>
        <w:div w:id="1771898623">
          <w:marLeft w:val="0"/>
          <w:marRight w:val="0"/>
          <w:marTop w:val="0"/>
          <w:marBottom w:val="0"/>
          <w:divBdr>
            <w:top w:val="none" w:sz="0" w:space="0" w:color="auto"/>
            <w:left w:val="none" w:sz="0" w:space="0" w:color="auto"/>
            <w:bottom w:val="none" w:sz="0" w:space="0" w:color="auto"/>
            <w:right w:val="none" w:sz="0" w:space="0" w:color="auto"/>
          </w:divBdr>
        </w:div>
        <w:div w:id="1797025349">
          <w:marLeft w:val="0"/>
          <w:marRight w:val="0"/>
          <w:marTop w:val="0"/>
          <w:marBottom w:val="0"/>
          <w:divBdr>
            <w:top w:val="none" w:sz="0" w:space="0" w:color="auto"/>
            <w:left w:val="none" w:sz="0" w:space="0" w:color="auto"/>
            <w:bottom w:val="none" w:sz="0" w:space="0" w:color="auto"/>
            <w:right w:val="none" w:sz="0" w:space="0" w:color="auto"/>
          </w:divBdr>
        </w:div>
        <w:div w:id="1831411204">
          <w:marLeft w:val="0"/>
          <w:marRight w:val="0"/>
          <w:marTop w:val="0"/>
          <w:marBottom w:val="0"/>
          <w:divBdr>
            <w:top w:val="none" w:sz="0" w:space="0" w:color="auto"/>
            <w:left w:val="none" w:sz="0" w:space="0" w:color="auto"/>
            <w:bottom w:val="none" w:sz="0" w:space="0" w:color="auto"/>
            <w:right w:val="none" w:sz="0" w:space="0" w:color="auto"/>
          </w:divBdr>
        </w:div>
        <w:div w:id="1887058047">
          <w:marLeft w:val="0"/>
          <w:marRight w:val="0"/>
          <w:marTop w:val="0"/>
          <w:marBottom w:val="0"/>
          <w:divBdr>
            <w:top w:val="none" w:sz="0" w:space="0" w:color="auto"/>
            <w:left w:val="none" w:sz="0" w:space="0" w:color="auto"/>
            <w:bottom w:val="none" w:sz="0" w:space="0" w:color="auto"/>
            <w:right w:val="none" w:sz="0" w:space="0" w:color="auto"/>
          </w:divBdr>
        </w:div>
        <w:div w:id="1930043110">
          <w:marLeft w:val="0"/>
          <w:marRight w:val="0"/>
          <w:marTop w:val="0"/>
          <w:marBottom w:val="0"/>
          <w:divBdr>
            <w:top w:val="none" w:sz="0" w:space="0" w:color="auto"/>
            <w:left w:val="none" w:sz="0" w:space="0" w:color="auto"/>
            <w:bottom w:val="none" w:sz="0" w:space="0" w:color="auto"/>
            <w:right w:val="none" w:sz="0" w:space="0" w:color="auto"/>
          </w:divBdr>
        </w:div>
        <w:div w:id="1937861885">
          <w:marLeft w:val="0"/>
          <w:marRight w:val="0"/>
          <w:marTop w:val="0"/>
          <w:marBottom w:val="0"/>
          <w:divBdr>
            <w:top w:val="none" w:sz="0" w:space="0" w:color="auto"/>
            <w:left w:val="none" w:sz="0" w:space="0" w:color="auto"/>
            <w:bottom w:val="none" w:sz="0" w:space="0" w:color="auto"/>
            <w:right w:val="none" w:sz="0" w:space="0" w:color="auto"/>
          </w:divBdr>
        </w:div>
        <w:div w:id="2027974439">
          <w:marLeft w:val="0"/>
          <w:marRight w:val="0"/>
          <w:marTop w:val="0"/>
          <w:marBottom w:val="0"/>
          <w:divBdr>
            <w:top w:val="none" w:sz="0" w:space="0" w:color="auto"/>
            <w:left w:val="none" w:sz="0" w:space="0" w:color="auto"/>
            <w:bottom w:val="none" w:sz="0" w:space="0" w:color="auto"/>
            <w:right w:val="none" w:sz="0" w:space="0" w:color="auto"/>
          </w:divBdr>
        </w:div>
        <w:div w:id="2041321353">
          <w:marLeft w:val="0"/>
          <w:marRight w:val="0"/>
          <w:marTop w:val="0"/>
          <w:marBottom w:val="0"/>
          <w:divBdr>
            <w:top w:val="none" w:sz="0" w:space="0" w:color="auto"/>
            <w:left w:val="none" w:sz="0" w:space="0" w:color="auto"/>
            <w:bottom w:val="none" w:sz="0" w:space="0" w:color="auto"/>
            <w:right w:val="none" w:sz="0" w:space="0" w:color="auto"/>
          </w:divBdr>
        </w:div>
        <w:div w:id="2061241849">
          <w:marLeft w:val="0"/>
          <w:marRight w:val="0"/>
          <w:marTop w:val="0"/>
          <w:marBottom w:val="0"/>
          <w:divBdr>
            <w:top w:val="none" w:sz="0" w:space="0" w:color="auto"/>
            <w:left w:val="none" w:sz="0" w:space="0" w:color="auto"/>
            <w:bottom w:val="none" w:sz="0" w:space="0" w:color="auto"/>
            <w:right w:val="none" w:sz="0" w:space="0" w:color="auto"/>
          </w:divBdr>
        </w:div>
        <w:div w:id="2090885311">
          <w:marLeft w:val="0"/>
          <w:marRight w:val="0"/>
          <w:marTop w:val="0"/>
          <w:marBottom w:val="0"/>
          <w:divBdr>
            <w:top w:val="none" w:sz="0" w:space="0" w:color="auto"/>
            <w:left w:val="none" w:sz="0" w:space="0" w:color="auto"/>
            <w:bottom w:val="none" w:sz="0" w:space="0" w:color="auto"/>
            <w:right w:val="none" w:sz="0" w:space="0" w:color="auto"/>
          </w:divBdr>
        </w:div>
        <w:div w:id="2095515960">
          <w:marLeft w:val="0"/>
          <w:marRight w:val="0"/>
          <w:marTop w:val="0"/>
          <w:marBottom w:val="0"/>
          <w:divBdr>
            <w:top w:val="none" w:sz="0" w:space="0" w:color="auto"/>
            <w:left w:val="none" w:sz="0" w:space="0" w:color="auto"/>
            <w:bottom w:val="none" w:sz="0" w:space="0" w:color="auto"/>
            <w:right w:val="none" w:sz="0" w:space="0" w:color="auto"/>
          </w:divBdr>
        </w:div>
        <w:div w:id="2098555812">
          <w:marLeft w:val="0"/>
          <w:marRight w:val="0"/>
          <w:marTop w:val="0"/>
          <w:marBottom w:val="0"/>
          <w:divBdr>
            <w:top w:val="none" w:sz="0" w:space="0" w:color="auto"/>
            <w:left w:val="none" w:sz="0" w:space="0" w:color="auto"/>
            <w:bottom w:val="none" w:sz="0" w:space="0" w:color="auto"/>
            <w:right w:val="none" w:sz="0" w:space="0" w:color="auto"/>
          </w:divBdr>
        </w:div>
        <w:div w:id="2127043922">
          <w:marLeft w:val="0"/>
          <w:marRight w:val="0"/>
          <w:marTop w:val="0"/>
          <w:marBottom w:val="0"/>
          <w:divBdr>
            <w:top w:val="none" w:sz="0" w:space="0" w:color="auto"/>
            <w:left w:val="none" w:sz="0" w:space="0" w:color="auto"/>
            <w:bottom w:val="none" w:sz="0" w:space="0" w:color="auto"/>
            <w:right w:val="none" w:sz="0" w:space="0" w:color="auto"/>
          </w:divBdr>
        </w:div>
      </w:divsChild>
    </w:div>
    <w:div w:id="655913464">
      <w:bodyDiv w:val="1"/>
      <w:marLeft w:val="0"/>
      <w:marRight w:val="0"/>
      <w:marTop w:val="0"/>
      <w:marBottom w:val="0"/>
      <w:divBdr>
        <w:top w:val="none" w:sz="0" w:space="0" w:color="auto"/>
        <w:left w:val="none" w:sz="0" w:space="0" w:color="auto"/>
        <w:bottom w:val="none" w:sz="0" w:space="0" w:color="auto"/>
        <w:right w:val="none" w:sz="0" w:space="0" w:color="auto"/>
      </w:divBdr>
      <w:divsChild>
        <w:div w:id="31392190">
          <w:marLeft w:val="0"/>
          <w:marRight w:val="0"/>
          <w:marTop w:val="0"/>
          <w:marBottom w:val="0"/>
          <w:divBdr>
            <w:top w:val="none" w:sz="0" w:space="0" w:color="auto"/>
            <w:left w:val="none" w:sz="0" w:space="0" w:color="auto"/>
            <w:bottom w:val="none" w:sz="0" w:space="0" w:color="auto"/>
            <w:right w:val="none" w:sz="0" w:space="0" w:color="auto"/>
          </w:divBdr>
        </w:div>
        <w:div w:id="430664776">
          <w:marLeft w:val="0"/>
          <w:marRight w:val="0"/>
          <w:marTop w:val="0"/>
          <w:marBottom w:val="0"/>
          <w:divBdr>
            <w:top w:val="none" w:sz="0" w:space="0" w:color="auto"/>
            <w:left w:val="none" w:sz="0" w:space="0" w:color="auto"/>
            <w:bottom w:val="none" w:sz="0" w:space="0" w:color="auto"/>
            <w:right w:val="none" w:sz="0" w:space="0" w:color="auto"/>
          </w:divBdr>
        </w:div>
        <w:div w:id="578910151">
          <w:marLeft w:val="0"/>
          <w:marRight w:val="0"/>
          <w:marTop w:val="0"/>
          <w:marBottom w:val="0"/>
          <w:divBdr>
            <w:top w:val="none" w:sz="0" w:space="0" w:color="auto"/>
            <w:left w:val="none" w:sz="0" w:space="0" w:color="auto"/>
            <w:bottom w:val="none" w:sz="0" w:space="0" w:color="auto"/>
            <w:right w:val="none" w:sz="0" w:space="0" w:color="auto"/>
          </w:divBdr>
        </w:div>
        <w:div w:id="644554861">
          <w:marLeft w:val="0"/>
          <w:marRight w:val="0"/>
          <w:marTop w:val="0"/>
          <w:marBottom w:val="0"/>
          <w:divBdr>
            <w:top w:val="none" w:sz="0" w:space="0" w:color="auto"/>
            <w:left w:val="none" w:sz="0" w:space="0" w:color="auto"/>
            <w:bottom w:val="none" w:sz="0" w:space="0" w:color="auto"/>
            <w:right w:val="none" w:sz="0" w:space="0" w:color="auto"/>
          </w:divBdr>
        </w:div>
        <w:div w:id="653677446">
          <w:marLeft w:val="0"/>
          <w:marRight w:val="0"/>
          <w:marTop w:val="0"/>
          <w:marBottom w:val="0"/>
          <w:divBdr>
            <w:top w:val="none" w:sz="0" w:space="0" w:color="auto"/>
            <w:left w:val="none" w:sz="0" w:space="0" w:color="auto"/>
            <w:bottom w:val="none" w:sz="0" w:space="0" w:color="auto"/>
            <w:right w:val="none" w:sz="0" w:space="0" w:color="auto"/>
          </w:divBdr>
        </w:div>
        <w:div w:id="666590449">
          <w:marLeft w:val="0"/>
          <w:marRight w:val="0"/>
          <w:marTop w:val="0"/>
          <w:marBottom w:val="0"/>
          <w:divBdr>
            <w:top w:val="none" w:sz="0" w:space="0" w:color="auto"/>
            <w:left w:val="none" w:sz="0" w:space="0" w:color="auto"/>
            <w:bottom w:val="none" w:sz="0" w:space="0" w:color="auto"/>
            <w:right w:val="none" w:sz="0" w:space="0" w:color="auto"/>
          </w:divBdr>
        </w:div>
        <w:div w:id="811100999">
          <w:marLeft w:val="0"/>
          <w:marRight w:val="0"/>
          <w:marTop w:val="0"/>
          <w:marBottom w:val="0"/>
          <w:divBdr>
            <w:top w:val="none" w:sz="0" w:space="0" w:color="auto"/>
            <w:left w:val="none" w:sz="0" w:space="0" w:color="auto"/>
            <w:bottom w:val="none" w:sz="0" w:space="0" w:color="auto"/>
            <w:right w:val="none" w:sz="0" w:space="0" w:color="auto"/>
          </w:divBdr>
        </w:div>
        <w:div w:id="820389420">
          <w:marLeft w:val="0"/>
          <w:marRight w:val="0"/>
          <w:marTop w:val="0"/>
          <w:marBottom w:val="0"/>
          <w:divBdr>
            <w:top w:val="none" w:sz="0" w:space="0" w:color="auto"/>
            <w:left w:val="none" w:sz="0" w:space="0" w:color="auto"/>
            <w:bottom w:val="none" w:sz="0" w:space="0" w:color="auto"/>
            <w:right w:val="none" w:sz="0" w:space="0" w:color="auto"/>
          </w:divBdr>
        </w:div>
        <w:div w:id="892545995">
          <w:marLeft w:val="0"/>
          <w:marRight w:val="0"/>
          <w:marTop w:val="0"/>
          <w:marBottom w:val="0"/>
          <w:divBdr>
            <w:top w:val="none" w:sz="0" w:space="0" w:color="auto"/>
            <w:left w:val="none" w:sz="0" w:space="0" w:color="auto"/>
            <w:bottom w:val="none" w:sz="0" w:space="0" w:color="auto"/>
            <w:right w:val="none" w:sz="0" w:space="0" w:color="auto"/>
          </w:divBdr>
        </w:div>
        <w:div w:id="895287357">
          <w:marLeft w:val="0"/>
          <w:marRight w:val="0"/>
          <w:marTop w:val="0"/>
          <w:marBottom w:val="0"/>
          <w:divBdr>
            <w:top w:val="none" w:sz="0" w:space="0" w:color="auto"/>
            <w:left w:val="none" w:sz="0" w:space="0" w:color="auto"/>
            <w:bottom w:val="none" w:sz="0" w:space="0" w:color="auto"/>
            <w:right w:val="none" w:sz="0" w:space="0" w:color="auto"/>
          </w:divBdr>
        </w:div>
        <w:div w:id="970751123">
          <w:marLeft w:val="0"/>
          <w:marRight w:val="0"/>
          <w:marTop w:val="0"/>
          <w:marBottom w:val="0"/>
          <w:divBdr>
            <w:top w:val="none" w:sz="0" w:space="0" w:color="auto"/>
            <w:left w:val="none" w:sz="0" w:space="0" w:color="auto"/>
            <w:bottom w:val="none" w:sz="0" w:space="0" w:color="auto"/>
            <w:right w:val="none" w:sz="0" w:space="0" w:color="auto"/>
          </w:divBdr>
        </w:div>
        <w:div w:id="1154955109">
          <w:marLeft w:val="0"/>
          <w:marRight w:val="0"/>
          <w:marTop w:val="0"/>
          <w:marBottom w:val="0"/>
          <w:divBdr>
            <w:top w:val="none" w:sz="0" w:space="0" w:color="auto"/>
            <w:left w:val="none" w:sz="0" w:space="0" w:color="auto"/>
            <w:bottom w:val="none" w:sz="0" w:space="0" w:color="auto"/>
            <w:right w:val="none" w:sz="0" w:space="0" w:color="auto"/>
          </w:divBdr>
        </w:div>
        <w:div w:id="1333795136">
          <w:marLeft w:val="0"/>
          <w:marRight w:val="0"/>
          <w:marTop w:val="0"/>
          <w:marBottom w:val="0"/>
          <w:divBdr>
            <w:top w:val="none" w:sz="0" w:space="0" w:color="auto"/>
            <w:left w:val="none" w:sz="0" w:space="0" w:color="auto"/>
            <w:bottom w:val="none" w:sz="0" w:space="0" w:color="auto"/>
            <w:right w:val="none" w:sz="0" w:space="0" w:color="auto"/>
          </w:divBdr>
        </w:div>
        <w:div w:id="1542590232">
          <w:marLeft w:val="0"/>
          <w:marRight w:val="0"/>
          <w:marTop w:val="0"/>
          <w:marBottom w:val="0"/>
          <w:divBdr>
            <w:top w:val="none" w:sz="0" w:space="0" w:color="auto"/>
            <w:left w:val="none" w:sz="0" w:space="0" w:color="auto"/>
            <w:bottom w:val="none" w:sz="0" w:space="0" w:color="auto"/>
            <w:right w:val="none" w:sz="0" w:space="0" w:color="auto"/>
          </w:divBdr>
        </w:div>
        <w:div w:id="1548294006">
          <w:marLeft w:val="0"/>
          <w:marRight w:val="0"/>
          <w:marTop w:val="0"/>
          <w:marBottom w:val="0"/>
          <w:divBdr>
            <w:top w:val="none" w:sz="0" w:space="0" w:color="auto"/>
            <w:left w:val="none" w:sz="0" w:space="0" w:color="auto"/>
            <w:bottom w:val="none" w:sz="0" w:space="0" w:color="auto"/>
            <w:right w:val="none" w:sz="0" w:space="0" w:color="auto"/>
          </w:divBdr>
        </w:div>
        <w:div w:id="1590887366">
          <w:marLeft w:val="0"/>
          <w:marRight w:val="0"/>
          <w:marTop w:val="0"/>
          <w:marBottom w:val="0"/>
          <w:divBdr>
            <w:top w:val="none" w:sz="0" w:space="0" w:color="auto"/>
            <w:left w:val="none" w:sz="0" w:space="0" w:color="auto"/>
            <w:bottom w:val="none" w:sz="0" w:space="0" w:color="auto"/>
            <w:right w:val="none" w:sz="0" w:space="0" w:color="auto"/>
          </w:divBdr>
        </w:div>
        <w:div w:id="1678192556">
          <w:marLeft w:val="0"/>
          <w:marRight w:val="0"/>
          <w:marTop w:val="0"/>
          <w:marBottom w:val="0"/>
          <w:divBdr>
            <w:top w:val="none" w:sz="0" w:space="0" w:color="auto"/>
            <w:left w:val="none" w:sz="0" w:space="0" w:color="auto"/>
            <w:bottom w:val="none" w:sz="0" w:space="0" w:color="auto"/>
            <w:right w:val="none" w:sz="0" w:space="0" w:color="auto"/>
          </w:divBdr>
        </w:div>
        <w:div w:id="1744640712">
          <w:marLeft w:val="0"/>
          <w:marRight w:val="0"/>
          <w:marTop w:val="0"/>
          <w:marBottom w:val="0"/>
          <w:divBdr>
            <w:top w:val="none" w:sz="0" w:space="0" w:color="auto"/>
            <w:left w:val="none" w:sz="0" w:space="0" w:color="auto"/>
            <w:bottom w:val="none" w:sz="0" w:space="0" w:color="auto"/>
            <w:right w:val="none" w:sz="0" w:space="0" w:color="auto"/>
          </w:divBdr>
        </w:div>
        <w:div w:id="1781410054">
          <w:marLeft w:val="0"/>
          <w:marRight w:val="0"/>
          <w:marTop w:val="0"/>
          <w:marBottom w:val="0"/>
          <w:divBdr>
            <w:top w:val="none" w:sz="0" w:space="0" w:color="auto"/>
            <w:left w:val="none" w:sz="0" w:space="0" w:color="auto"/>
            <w:bottom w:val="none" w:sz="0" w:space="0" w:color="auto"/>
            <w:right w:val="none" w:sz="0" w:space="0" w:color="auto"/>
          </w:divBdr>
        </w:div>
        <w:div w:id="2074044268">
          <w:marLeft w:val="0"/>
          <w:marRight w:val="0"/>
          <w:marTop w:val="0"/>
          <w:marBottom w:val="0"/>
          <w:divBdr>
            <w:top w:val="none" w:sz="0" w:space="0" w:color="auto"/>
            <w:left w:val="none" w:sz="0" w:space="0" w:color="auto"/>
            <w:bottom w:val="none" w:sz="0" w:space="0" w:color="auto"/>
            <w:right w:val="none" w:sz="0" w:space="0" w:color="auto"/>
          </w:divBdr>
        </w:div>
      </w:divsChild>
    </w:div>
    <w:div w:id="694379708">
      <w:bodyDiv w:val="1"/>
      <w:marLeft w:val="0"/>
      <w:marRight w:val="0"/>
      <w:marTop w:val="0"/>
      <w:marBottom w:val="0"/>
      <w:divBdr>
        <w:top w:val="none" w:sz="0" w:space="0" w:color="auto"/>
        <w:left w:val="none" w:sz="0" w:space="0" w:color="auto"/>
        <w:bottom w:val="none" w:sz="0" w:space="0" w:color="auto"/>
        <w:right w:val="none" w:sz="0" w:space="0" w:color="auto"/>
      </w:divBdr>
      <w:divsChild>
        <w:div w:id="19090188">
          <w:marLeft w:val="0"/>
          <w:marRight w:val="0"/>
          <w:marTop w:val="0"/>
          <w:marBottom w:val="0"/>
          <w:divBdr>
            <w:top w:val="none" w:sz="0" w:space="0" w:color="auto"/>
            <w:left w:val="none" w:sz="0" w:space="0" w:color="auto"/>
            <w:bottom w:val="none" w:sz="0" w:space="0" w:color="auto"/>
            <w:right w:val="none" w:sz="0" w:space="0" w:color="auto"/>
          </w:divBdr>
        </w:div>
        <w:div w:id="41095769">
          <w:marLeft w:val="0"/>
          <w:marRight w:val="0"/>
          <w:marTop w:val="0"/>
          <w:marBottom w:val="0"/>
          <w:divBdr>
            <w:top w:val="none" w:sz="0" w:space="0" w:color="auto"/>
            <w:left w:val="none" w:sz="0" w:space="0" w:color="auto"/>
            <w:bottom w:val="none" w:sz="0" w:space="0" w:color="auto"/>
            <w:right w:val="none" w:sz="0" w:space="0" w:color="auto"/>
          </w:divBdr>
        </w:div>
        <w:div w:id="77796523">
          <w:marLeft w:val="0"/>
          <w:marRight w:val="0"/>
          <w:marTop w:val="0"/>
          <w:marBottom w:val="0"/>
          <w:divBdr>
            <w:top w:val="none" w:sz="0" w:space="0" w:color="auto"/>
            <w:left w:val="none" w:sz="0" w:space="0" w:color="auto"/>
            <w:bottom w:val="none" w:sz="0" w:space="0" w:color="auto"/>
            <w:right w:val="none" w:sz="0" w:space="0" w:color="auto"/>
          </w:divBdr>
        </w:div>
        <w:div w:id="83304621">
          <w:marLeft w:val="0"/>
          <w:marRight w:val="0"/>
          <w:marTop w:val="0"/>
          <w:marBottom w:val="0"/>
          <w:divBdr>
            <w:top w:val="none" w:sz="0" w:space="0" w:color="auto"/>
            <w:left w:val="none" w:sz="0" w:space="0" w:color="auto"/>
            <w:bottom w:val="none" w:sz="0" w:space="0" w:color="auto"/>
            <w:right w:val="none" w:sz="0" w:space="0" w:color="auto"/>
          </w:divBdr>
        </w:div>
        <w:div w:id="84964871">
          <w:marLeft w:val="0"/>
          <w:marRight w:val="0"/>
          <w:marTop w:val="0"/>
          <w:marBottom w:val="0"/>
          <w:divBdr>
            <w:top w:val="none" w:sz="0" w:space="0" w:color="auto"/>
            <w:left w:val="none" w:sz="0" w:space="0" w:color="auto"/>
            <w:bottom w:val="none" w:sz="0" w:space="0" w:color="auto"/>
            <w:right w:val="none" w:sz="0" w:space="0" w:color="auto"/>
          </w:divBdr>
        </w:div>
        <w:div w:id="108208067">
          <w:marLeft w:val="0"/>
          <w:marRight w:val="0"/>
          <w:marTop w:val="0"/>
          <w:marBottom w:val="0"/>
          <w:divBdr>
            <w:top w:val="none" w:sz="0" w:space="0" w:color="auto"/>
            <w:left w:val="none" w:sz="0" w:space="0" w:color="auto"/>
            <w:bottom w:val="none" w:sz="0" w:space="0" w:color="auto"/>
            <w:right w:val="none" w:sz="0" w:space="0" w:color="auto"/>
          </w:divBdr>
        </w:div>
        <w:div w:id="147522666">
          <w:marLeft w:val="0"/>
          <w:marRight w:val="0"/>
          <w:marTop w:val="0"/>
          <w:marBottom w:val="0"/>
          <w:divBdr>
            <w:top w:val="none" w:sz="0" w:space="0" w:color="auto"/>
            <w:left w:val="none" w:sz="0" w:space="0" w:color="auto"/>
            <w:bottom w:val="none" w:sz="0" w:space="0" w:color="auto"/>
            <w:right w:val="none" w:sz="0" w:space="0" w:color="auto"/>
          </w:divBdr>
        </w:div>
        <w:div w:id="156382134">
          <w:marLeft w:val="0"/>
          <w:marRight w:val="0"/>
          <w:marTop w:val="0"/>
          <w:marBottom w:val="0"/>
          <w:divBdr>
            <w:top w:val="none" w:sz="0" w:space="0" w:color="auto"/>
            <w:left w:val="none" w:sz="0" w:space="0" w:color="auto"/>
            <w:bottom w:val="none" w:sz="0" w:space="0" w:color="auto"/>
            <w:right w:val="none" w:sz="0" w:space="0" w:color="auto"/>
          </w:divBdr>
        </w:div>
        <w:div w:id="176848316">
          <w:marLeft w:val="0"/>
          <w:marRight w:val="0"/>
          <w:marTop w:val="0"/>
          <w:marBottom w:val="0"/>
          <w:divBdr>
            <w:top w:val="none" w:sz="0" w:space="0" w:color="auto"/>
            <w:left w:val="none" w:sz="0" w:space="0" w:color="auto"/>
            <w:bottom w:val="none" w:sz="0" w:space="0" w:color="auto"/>
            <w:right w:val="none" w:sz="0" w:space="0" w:color="auto"/>
          </w:divBdr>
        </w:div>
        <w:div w:id="298195418">
          <w:marLeft w:val="0"/>
          <w:marRight w:val="0"/>
          <w:marTop w:val="0"/>
          <w:marBottom w:val="0"/>
          <w:divBdr>
            <w:top w:val="none" w:sz="0" w:space="0" w:color="auto"/>
            <w:left w:val="none" w:sz="0" w:space="0" w:color="auto"/>
            <w:bottom w:val="none" w:sz="0" w:space="0" w:color="auto"/>
            <w:right w:val="none" w:sz="0" w:space="0" w:color="auto"/>
          </w:divBdr>
        </w:div>
        <w:div w:id="345717638">
          <w:marLeft w:val="0"/>
          <w:marRight w:val="0"/>
          <w:marTop w:val="0"/>
          <w:marBottom w:val="0"/>
          <w:divBdr>
            <w:top w:val="none" w:sz="0" w:space="0" w:color="auto"/>
            <w:left w:val="none" w:sz="0" w:space="0" w:color="auto"/>
            <w:bottom w:val="none" w:sz="0" w:space="0" w:color="auto"/>
            <w:right w:val="none" w:sz="0" w:space="0" w:color="auto"/>
          </w:divBdr>
        </w:div>
        <w:div w:id="361708069">
          <w:marLeft w:val="0"/>
          <w:marRight w:val="0"/>
          <w:marTop w:val="0"/>
          <w:marBottom w:val="0"/>
          <w:divBdr>
            <w:top w:val="none" w:sz="0" w:space="0" w:color="auto"/>
            <w:left w:val="none" w:sz="0" w:space="0" w:color="auto"/>
            <w:bottom w:val="none" w:sz="0" w:space="0" w:color="auto"/>
            <w:right w:val="none" w:sz="0" w:space="0" w:color="auto"/>
          </w:divBdr>
        </w:div>
        <w:div w:id="374278688">
          <w:marLeft w:val="0"/>
          <w:marRight w:val="0"/>
          <w:marTop w:val="0"/>
          <w:marBottom w:val="0"/>
          <w:divBdr>
            <w:top w:val="none" w:sz="0" w:space="0" w:color="auto"/>
            <w:left w:val="none" w:sz="0" w:space="0" w:color="auto"/>
            <w:bottom w:val="none" w:sz="0" w:space="0" w:color="auto"/>
            <w:right w:val="none" w:sz="0" w:space="0" w:color="auto"/>
          </w:divBdr>
        </w:div>
        <w:div w:id="414128779">
          <w:marLeft w:val="0"/>
          <w:marRight w:val="0"/>
          <w:marTop w:val="0"/>
          <w:marBottom w:val="0"/>
          <w:divBdr>
            <w:top w:val="none" w:sz="0" w:space="0" w:color="auto"/>
            <w:left w:val="none" w:sz="0" w:space="0" w:color="auto"/>
            <w:bottom w:val="none" w:sz="0" w:space="0" w:color="auto"/>
            <w:right w:val="none" w:sz="0" w:space="0" w:color="auto"/>
          </w:divBdr>
        </w:div>
        <w:div w:id="421949691">
          <w:marLeft w:val="0"/>
          <w:marRight w:val="0"/>
          <w:marTop w:val="0"/>
          <w:marBottom w:val="0"/>
          <w:divBdr>
            <w:top w:val="none" w:sz="0" w:space="0" w:color="auto"/>
            <w:left w:val="none" w:sz="0" w:space="0" w:color="auto"/>
            <w:bottom w:val="none" w:sz="0" w:space="0" w:color="auto"/>
            <w:right w:val="none" w:sz="0" w:space="0" w:color="auto"/>
          </w:divBdr>
        </w:div>
        <w:div w:id="465007774">
          <w:marLeft w:val="0"/>
          <w:marRight w:val="0"/>
          <w:marTop w:val="0"/>
          <w:marBottom w:val="0"/>
          <w:divBdr>
            <w:top w:val="none" w:sz="0" w:space="0" w:color="auto"/>
            <w:left w:val="none" w:sz="0" w:space="0" w:color="auto"/>
            <w:bottom w:val="none" w:sz="0" w:space="0" w:color="auto"/>
            <w:right w:val="none" w:sz="0" w:space="0" w:color="auto"/>
          </w:divBdr>
        </w:div>
        <w:div w:id="497623171">
          <w:marLeft w:val="0"/>
          <w:marRight w:val="0"/>
          <w:marTop w:val="0"/>
          <w:marBottom w:val="0"/>
          <w:divBdr>
            <w:top w:val="none" w:sz="0" w:space="0" w:color="auto"/>
            <w:left w:val="none" w:sz="0" w:space="0" w:color="auto"/>
            <w:bottom w:val="none" w:sz="0" w:space="0" w:color="auto"/>
            <w:right w:val="none" w:sz="0" w:space="0" w:color="auto"/>
          </w:divBdr>
        </w:div>
        <w:div w:id="544296665">
          <w:marLeft w:val="0"/>
          <w:marRight w:val="0"/>
          <w:marTop w:val="0"/>
          <w:marBottom w:val="0"/>
          <w:divBdr>
            <w:top w:val="none" w:sz="0" w:space="0" w:color="auto"/>
            <w:left w:val="none" w:sz="0" w:space="0" w:color="auto"/>
            <w:bottom w:val="none" w:sz="0" w:space="0" w:color="auto"/>
            <w:right w:val="none" w:sz="0" w:space="0" w:color="auto"/>
          </w:divBdr>
        </w:div>
        <w:div w:id="559370549">
          <w:marLeft w:val="0"/>
          <w:marRight w:val="0"/>
          <w:marTop w:val="0"/>
          <w:marBottom w:val="0"/>
          <w:divBdr>
            <w:top w:val="none" w:sz="0" w:space="0" w:color="auto"/>
            <w:left w:val="none" w:sz="0" w:space="0" w:color="auto"/>
            <w:bottom w:val="none" w:sz="0" w:space="0" w:color="auto"/>
            <w:right w:val="none" w:sz="0" w:space="0" w:color="auto"/>
          </w:divBdr>
        </w:div>
        <w:div w:id="582766061">
          <w:marLeft w:val="0"/>
          <w:marRight w:val="0"/>
          <w:marTop w:val="0"/>
          <w:marBottom w:val="0"/>
          <w:divBdr>
            <w:top w:val="none" w:sz="0" w:space="0" w:color="auto"/>
            <w:left w:val="none" w:sz="0" w:space="0" w:color="auto"/>
            <w:bottom w:val="none" w:sz="0" w:space="0" w:color="auto"/>
            <w:right w:val="none" w:sz="0" w:space="0" w:color="auto"/>
          </w:divBdr>
        </w:div>
        <w:div w:id="665978283">
          <w:marLeft w:val="0"/>
          <w:marRight w:val="0"/>
          <w:marTop w:val="0"/>
          <w:marBottom w:val="0"/>
          <w:divBdr>
            <w:top w:val="none" w:sz="0" w:space="0" w:color="auto"/>
            <w:left w:val="none" w:sz="0" w:space="0" w:color="auto"/>
            <w:bottom w:val="none" w:sz="0" w:space="0" w:color="auto"/>
            <w:right w:val="none" w:sz="0" w:space="0" w:color="auto"/>
          </w:divBdr>
        </w:div>
        <w:div w:id="670183686">
          <w:marLeft w:val="0"/>
          <w:marRight w:val="0"/>
          <w:marTop w:val="0"/>
          <w:marBottom w:val="0"/>
          <w:divBdr>
            <w:top w:val="none" w:sz="0" w:space="0" w:color="auto"/>
            <w:left w:val="none" w:sz="0" w:space="0" w:color="auto"/>
            <w:bottom w:val="none" w:sz="0" w:space="0" w:color="auto"/>
            <w:right w:val="none" w:sz="0" w:space="0" w:color="auto"/>
          </w:divBdr>
        </w:div>
        <w:div w:id="688029062">
          <w:marLeft w:val="0"/>
          <w:marRight w:val="0"/>
          <w:marTop w:val="0"/>
          <w:marBottom w:val="0"/>
          <w:divBdr>
            <w:top w:val="none" w:sz="0" w:space="0" w:color="auto"/>
            <w:left w:val="none" w:sz="0" w:space="0" w:color="auto"/>
            <w:bottom w:val="none" w:sz="0" w:space="0" w:color="auto"/>
            <w:right w:val="none" w:sz="0" w:space="0" w:color="auto"/>
          </w:divBdr>
        </w:div>
        <w:div w:id="718552668">
          <w:marLeft w:val="0"/>
          <w:marRight w:val="0"/>
          <w:marTop w:val="0"/>
          <w:marBottom w:val="0"/>
          <w:divBdr>
            <w:top w:val="none" w:sz="0" w:space="0" w:color="auto"/>
            <w:left w:val="none" w:sz="0" w:space="0" w:color="auto"/>
            <w:bottom w:val="none" w:sz="0" w:space="0" w:color="auto"/>
            <w:right w:val="none" w:sz="0" w:space="0" w:color="auto"/>
          </w:divBdr>
        </w:div>
        <w:div w:id="729958448">
          <w:marLeft w:val="0"/>
          <w:marRight w:val="0"/>
          <w:marTop w:val="0"/>
          <w:marBottom w:val="0"/>
          <w:divBdr>
            <w:top w:val="none" w:sz="0" w:space="0" w:color="auto"/>
            <w:left w:val="none" w:sz="0" w:space="0" w:color="auto"/>
            <w:bottom w:val="none" w:sz="0" w:space="0" w:color="auto"/>
            <w:right w:val="none" w:sz="0" w:space="0" w:color="auto"/>
          </w:divBdr>
        </w:div>
        <w:div w:id="737172735">
          <w:marLeft w:val="0"/>
          <w:marRight w:val="0"/>
          <w:marTop w:val="0"/>
          <w:marBottom w:val="0"/>
          <w:divBdr>
            <w:top w:val="none" w:sz="0" w:space="0" w:color="auto"/>
            <w:left w:val="none" w:sz="0" w:space="0" w:color="auto"/>
            <w:bottom w:val="none" w:sz="0" w:space="0" w:color="auto"/>
            <w:right w:val="none" w:sz="0" w:space="0" w:color="auto"/>
          </w:divBdr>
        </w:div>
        <w:div w:id="822893418">
          <w:marLeft w:val="0"/>
          <w:marRight w:val="0"/>
          <w:marTop w:val="0"/>
          <w:marBottom w:val="0"/>
          <w:divBdr>
            <w:top w:val="none" w:sz="0" w:space="0" w:color="auto"/>
            <w:left w:val="none" w:sz="0" w:space="0" w:color="auto"/>
            <w:bottom w:val="none" w:sz="0" w:space="0" w:color="auto"/>
            <w:right w:val="none" w:sz="0" w:space="0" w:color="auto"/>
          </w:divBdr>
        </w:div>
        <w:div w:id="960265815">
          <w:marLeft w:val="0"/>
          <w:marRight w:val="0"/>
          <w:marTop w:val="0"/>
          <w:marBottom w:val="0"/>
          <w:divBdr>
            <w:top w:val="none" w:sz="0" w:space="0" w:color="auto"/>
            <w:left w:val="none" w:sz="0" w:space="0" w:color="auto"/>
            <w:bottom w:val="none" w:sz="0" w:space="0" w:color="auto"/>
            <w:right w:val="none" w:sz="0" w:space="0" w:color="auto"/>
          </w:divBdr>
        </w:div>
        <w:div w:id="981885733">
          <w:marLeft w:val="0"/>
          <w:marRight w:val="0"/>
          <w:marTop w:val="0"/>
          <w:marBottom w:val="0"/>
          <w:divBdr>
            <w:top w:val="none" w:sz="0" w:space="0" w:color="auto"/>
            <w:left w:val="none" w:sz="0" w:space="0" w:color="auto"/>
            <w:bottom w:val="none" w:sz="0" w:space="0" w:color="auto"/>
            <w:right w:val="none" w:sz="0" w:space="0" w:color="auto"/>
          </w:divBdr>
        </w:div>
        <w:div w:id="1075736126">
          <w:marLeft w:val="0"/>
          <w:marRight w:val="0"/>
          <w:marTop w:val="0"/>
          <w:marBottom w:val="0"/>
          <w:divBdr>
            <w:top w:val="none" w:sz="0" w:space="0" w:color="auto"/>
            <w:left w:val="none" w:sz="0" w:space="0" w:color="auto"/>
            <w:bottom w:val="none" w:sz="0" w:space="0" w:color="auto"/>
            <w:right w:val="none" w:sz="0" w:space="0" w:color="auto"/>
          </w:divBdr>
        </w:div>
        <w:div w:id="1119027562">
          <w:marLeft w:val="0"/>
          <w:marRight w:val="0"/>
          <w:marTop w:val="0"/>
          <w:marBottom w:val="0"/>
          <w:divBdr>
            <w:top w:val="none" w:sz="0" w:space="0" w:color="auto"/>
            <w:left w:val="none" w:sz="0" w:space="0" w:color="auto"/>
            <w:bottom w:val="none" w:sz="0" w:space="0" w:color="auto"/>
            <w:right w:val="none" w:sz="0" w:space="0" w:color="auto"/>
          </w:divBdr>
        </w:div>
        <w:div w:id="1122844012">
          <w:marLeft w:val="0"/>
          <w:marRight w:val="0"/>
          <w:marTop w:val="0"/>
          <w:marBottom w:val="0"/>
          <w:divBdr>
            <w:top w:val="none" w:sz="0" w:space="0" w:color="auto"/>
            <w:left w:val="none" w:sz="0" w:space="0" w:color="auto"/>
            <w:bottom w:val="none" w:sz="0" w:space="0" w:color="auto"/>
            <w:right w:val="none" w:sz="0" w:space="0" w:color="auto"/>
          </w:divBdr>
        </w:div>
        <w:div w:id="1140418508">
          <w:marLeft w:val="0"/>
          <w:marRight w:val="0"/>
          <w:marTop w:val="0"/>
          <w:marBottom w:val="0"/>
          <w:divBdr>
            <w:top w:val="none" w:sz="0" w:space="0" w:color="auto"/>
            <w:left w:val="none" w:sz="0" w:space="0" w:color="auto"/>
            <w:bottom w:val="none" w:sz="0" w:space="0" w:color="auto"/>
            <w:right w:val="none" w:sz="0" w:space="0" w:color="auto"/>
          </w:divBdr>
        </w:div>
        <w:div w:id="1188641944">
          <w:marLeft w:val="0"/>
          <w:marRight w:val="0"/>
          <w:marTop w:val="0"/>
          <w:marBottom w:val="0"/>
          <w:divBdr>
            <w:top w:val="none" w:sz="0" w:space="0" w:color="auto"/>
            <w:left w:val="none" w:sz="0" w:space="0" w:color="auto"/>
            <w:bottom w:val="none" w:sz="0" w:space="0" w:color="auto"/>
            <w:right w:val="none" w:sz="0" w:space="0" w:color="auto"/>
          </w:divBdr>
        </w:div>
        <w:div w:id="1195771638">
          <w:marLeft w:val="0"/>
          <w:marRight w:val="0"/>
          <w:marTop w:val="0"/>
          <w:marBottom w:val="0"/>
          <w:divBdr>
            <w:top w:val="none" w:sz="0" w:space="0" w:color="auto"/>
            <w:left w:val="none" w:sz="0" w:space="0" w:color="auto"/>
            <w:bottom w:val="none" w:sz="0" w:space="0" w:color="auto"/>
            <w:right w:val="none" w:sz="0" w:space="0" w:color="auto"/>
          </w:divBdr>
        </w:div>
        <w:div w:id="1201361926">
          <w:marLeft w:val="0"/>
          <w:marRight w:val="0"/>
          <w:marTop w:val="0"/>
          <w:marBottom w:val="0"/>
          <w:divBdr>
            <w:top w:val="none" w:sz="0" w:space="0" w:color="auto"/>
            <w:left w:val="none" w:sz="0" w:space="0" w:color="auto"/>
            <w:bottom w:val="none" w:sz="0" w:space="0" w:color="auto"/>
            <w:right w:val="none" w:sz="0" w:space="0" w:color="auto"/>
          </w:divBdr>
        </w:div>
        <w:div w:id="1303995778">
          <w:marLeft w:val="0"/>
          <w:marRight w:val="0"/>
          <w:marTop w:val="0"/>
          <w:marBottom w:val="0"/>
          <w:divBdr>
            <w:top w:val="none" w:sz="0" w:space="0" w:color="auto"/>
            <w:left w:val="none" w:sz="0" w:space="0" w:color="auto"/>
            <w:bottom w:val="none" w:sz="0" w:space="0" w:color="auto"/>
            <w:right w:val="none" w:sz="0" w:space="0" w:color="auto"/>
          </w:divBdr>
        </w:div>
        <w:div w:id="1353843783">
          <w:marLeft w:val="0"/>
          <w:marRight w:val="0"/>
          <w:marTop w:val="0"/>
          <w:marBottom w:val="0"/>
          <w:divBdr>
            <w:top w:val="none" w:sz="0" w:space="0" w:color="auto"/>
            <w:left w:val="none" w:sz="0" w:space="0" w:color="auto"/>
            <w:bottom w:val="none" w:sz="0" w:space="0" w:color="auto"/>
            <w:right w:val="none" w:sz="0" w:space="0" w:color="auto"/>
          </w:divBdr>
        </w:div>
        <w:div w:id="1387142051">
          <w:marLeft w:val="0"/>
          <w:marRight w:val="0"/>
          <w:marTop w:val="0"/>
          <w:marBottom w:val="0"/>
          <w:divBdr>
            <w:top w:val="none" w:sz="0" w:space="0" w:color="auto"/>
            <w:left w:val="none" w:sz="0" w:space="0" w:color="auto"/>
            <w:bottom w:val="none" w:sz="0" w:space="0" w:color="auto"/>
            <w:right w:val="none" w:sz="0" w:space="0" w:color="auto"/>
          </w:divBdr>
        </w:div>
        <w:div w:id="1414351494">
          <w:marLeft w:val="0"/>
          <w:marRight w:val="0"/>
          <w:marTop w:val="0"/>
          <w:marBottom w:val="0"/>
          <w:divBdr>
            <w:top w:val="none" w:sz="0" w:space="0" w:color="auto"/>
            <w:left w:val="none" w:sz="0" w:space="0" w:color="auto"/>
            <w:bottom w:val="none" w:sz="0" w:space="0" w:color="auto"/>
            <w:right w:val="none" w:sz="0" w:space="0" w:color="auto"/>
          </w:divBdr>
        </w:div>
        <w:div w:id="1422098410">
          <w:marLeft w:val="0"/>
          <w:marRight w:val="0"/>
          <w:marTop w:val="0"/>
          <w:marBottom w:val="0"/>
          <w:divBdr>
            <w:top w:val="none" w:sz="0" w:space="0" w:color="auto"/>
            <w:left w:val="none" w:sz="0" w:space="0" w:color="auto"/>
            <w:bottom w:val="none" w:sz="0" w:space="0" w:color="auto"/>
            <w:right w:val="none" w:sz="0" w:space="0" w:color="auto"/>
          </w:divBdr>
        </w:div>
        <w:div w:id="1459572456">
          <w:marLeft w:val="0"/>
          <w:marRight w:val="0"/>
          <w:marTop w:val="0"/>
          <w:marBottom w:val="0"/>
          <w:divBdr>
            <w:top w:val="none" w:sz="0" w:space="0" w:color="auto"/>
            <w:left w:val="none" w:sz="0" w:space="0" w:color="auto"/>
            <w:bottom w:val="none" w:sz="0" w:space="0" w:color="auto"/>
            <w:right w:val="none" w:sz="0" w:space="0" w:color="auto"/>
          </w:divBdr>
        </w:div>
        <w:div w:id="1478298933">
          <w:marLeft w:val="0"/>
          <w:marRight w:val="0"/>
          <w:marTop w:val="0"/>
          <w:marBottom w:val="0"/>
          <w:divBdr>
            <w:top w:val="none" w:sz="0" w:space="0" w:color="auto"/>
            <w:left w:val="none" w:sz="0" w:space="0" w:color="auto"/>
            <w:bottom w:val="none" w:sz="0" w:space="0" w:color="auto"/>
            <w:right w:val="none" w:sz="0" w:space="0" w:color="auto"/>
          </w:divBdr>
        </w:div>
        <w:div w:id="1496146573">
          <w:marLeft w:val="0"/>
          <w:marRight w:val="0"/>
          <w:marTop w:val="0"/>
          <w:marBottom w:val="0"/>
          <w:divBdr>
            <w:top w:val="none" w:sz="0" w:space="0" w:color="auto"/>
            <w:left w:val="none" w:sz="0" w:space="0" w:color="auto"/>
            <w:bottom w:val="none" w:sz="0" w:space="0" w:color="auto"/>
            <w:right w:val="none" w:sz="0" w:space="0" w:color="auto"/>
          </w:divBdr>
        </w:div>
        <w:div w:id="1545367671">
          <w:marLeft w:val="0"/>
          <w:marRight w:val="0"/>
          <w:marTop w:val="0"/>
          <w:marBottom w:val="0"/>
          <w:divBdr>
            <w:top w:val="none" w:sz="0" w:space="0" w:color="auto"/>
            <w:left w:val="none" w:sz="0" w:space="0" w:color="auto"/>
            <w:bottom w:val="none" w:sz="0" w:space="0" w:color="auto"/>
            <w:right w:val="none" w:sz="0" w:space="0" w:color="auto"/>
          </w:divBdr>
        </w:div>
        <w:div w:id="1549797370">
          <w:marLeft w:val="0"/>
          <w:marRight w:val="0"/>
          <w:marTop w:val="0"/>
          <w:marBottom w:val="0"/>
          <w:divBdr>
            <w:top w:val="none" w:sz="0" w:space="0" w:color="auto"/>
            <w:left w:val="none" w:sz="0" w:space="0" w:color="auto"/>
            <w:bottom w:val="none" w:sz="0" w:space="0" w:color="auto"/>
            <w:right w:val="none" w:sz="0" w:space="0" w:color="auto"/>
          </w:divBdr>
        </w:div>
        <w:div w:id="1582644844">
          <w:marLeft w:val="0"/>
          <w:marRight w:val="0"/>
          <w:marTop w:val="0"/>
          <w:marBottom w:val="0"/>
          <w:divBdr>
            <w:top w:val="none" w:sz="0" w:space="0" w:color="auto"/>
            <w:left w:val="none" w:sz="0" w:space="0" w:color="auto"/>
            <w:bottom w:val="none" w:sz="0" w:space="0" w:color="auto"/>
            <w:right w:val="none" w:sz="0" w:space="0" w:color="auto"/>
          </w:divBdr>
        </w:div>
        <w:div w:id="1649237511">
          <w:marLeft w:val="0"/>
          <w:marRight w:val="0"/>
          <w:marTop w:val="0"/>
          <w:marBottom w:val="0"/>
          <w:divBdr>
            <w:top w:val="none" w:sz="0" w:space="0" w:color="auto"/>
            <w:left w:val="none" w:sz="0" w:space="0" w:color="auto"/>
            <w:bottom w:val="none" w:sz="0" w:space="0" w:color="auto"/>
            <w:right w:val="none" w:sz="0" w:space="0" w:color="auto"/>
          </w:divBdr>
        </w:div>
        <w:div w:id="1704549416">
          <w:marLeft w:val="0"/>
          <w:marRight w:val="0"/>
          <w:marTop w:val="0"/>
          <w:marBottom w:val="0"/>
          <w:divBdr>
            <w:top w:val="none" w:sz="0" w:space="0" w:color="auto"/>
            <w:left w:val="none" w:sz="0" w:space="0" w:color="auto"/>
            <w:bottom w:val="none" w:sz="0" w:space="0" w:color="auto"/>
            <w:right w:val="none" w:sz="0" w:space="0" w:color="auto"/>
          </w:divBdr>
        </w:div>
        <w:div w:id="1708213347">
          <w:marLeft w:val="0"/>
          <w:marRight w:val="0"/>
          <w:marTop w:val="0"/>
          <w:marBottom w:val="0"/>
          <w:divBdr>
            <w:top w:val="none" w:sz="0" w:space="0" w:color="auto"/>
            <w:left w:val="none" w:sz="0" w:space="0" w:color="auto"/>
            <w:bottom w:val="none" w:sz="0" w:space="0" w:color="auto"/>
            <w:right w:val="none" w:sz="0" w:space="0" w:color="auto"/>
          </w:divBdr>
        </w:div>
        <w:div w:id="1723752764">
          <w:marLeft w:val="0"/>
          <w:marRight w:val="0"/>
          <w:marTop w:val="0"/>
          <w:marBottom w:val="0"/>
          <w:divBdr>
            <w:top w:val="none" w:sz="0" w:space="0" w:color="auto"/>
            <w:left w:val="none" w:sz="0" w:space="0" w:color="auto"/>
            <w:bottom w:val="none" w:sz="0" w:space="0" w:color="auto"/>
            <w:right w:val="none" w:sz="0" w:space="0" w:color="auto"/>
          </w:divBdr>
        </w:div>
        <w:div w:id="1765223490">
          <w:marLeft w:val="0"/>
          <w:marRight w:val="0"/>
          <w:marTop w:val="0"/>
          <w:marBottom w:val="0"/>
          <w:divBdr>
            <w:top w:val="none" w:sz="0" w:space="0" w:color="auto"/>
            <w:left w:val="none" w:sz="0" w:space="0" w:color="auto"/>
            <w:bottom w:val="none" w:sz="0" w:space="0" w:color="auto"/>
            <w:right w:val="none" w:sz="0" w:space="0" w:color="auto"/>
          </w:divBdr>
        </w:div>
        <w:div w:id="1837111854">
          <w:marLeft w:val="0"/>
          <w:marRight w:val="0"/>
          <w:marTop w:val="0"/>
          <w:marBottom w:val="0"/>
          <w:divBdr>
            <w:top w:val="none" w:sz="0" w:space="0" w:color="auto"/>
            <w:left w:val="none" w:sz="0" w:space="0" w:color="auto"/>
            <w:bottom w:val="none" w:sz="0" w:space="0" w:color="auto"/>
            <w:right w:val="none" w:sz="0" w:space="0" w:color="auto"/>
          </w:divBdr>
        </w:div>
        <w:div w:id="1865171018">
          <w:marLeft w:val="0"/>
          <w:marRight w:val="0"/>
          <w:marTop w:val="0"/>
          <w:marBottom w:val="0"/>
          <w:divBdr>
            <w:top w:val="none" w:sz="0" w:space="0" w:color="auto"/>
            <w:left w:val="none" w:sz="0" w:space="0" w:color="auto"/>
            <w:bottom w:val="none" w:sz="0" w:space="0" w:color="auto"/>
            <w:right w:val="none" w:sz="0" w:space="0" w:color="auto"/>
          </w:divBdr>
        </w:div>
        <w:div w:id="1874074720">
          <w:marLeft w:val="0"/>
          <w:marRight w:val="0"/>
          <w:marTop w:val="0"/>
          <w:marBottom w:val="0"/>
          <w:divBdr>
            <w:top w:val="none" w:sz="0" w:space="0" w:color="auto"/>
            <w:left w:val="none" w:sz="0" w:space="0" w:color="auto"/>
            <w:bottom w:val="none" w:sz="0" w:space="0" w:color="auto"/>
            <w:right w:val="none" w:sz="0" w:space="0" w:color="auto"/>
          </w:divBdr>
        </w:div>
        <w:div w:id="1914047811">
          <w:marLeft w:val="0"/>
          <w:marRight w:val="0"/>
          <w:marTop w:val="0"/>
          <w:marBottom w:val="0"/>
          <w:divBdr>
            <w:top w:val="none" w:sz="0" w:space="0" w:color="auto"/>
            <w:left w:val="none" w:sz="0" w:space="0" w:color="auto"/>
            <w:bottom w:val="none" w:sz="0" w:space="0" w:color="auto"/>
            <w:right w:val="none" w:sz="0" w:space="0" w:color="auto"/>
          </w:divBdr>
        </w:div>
        <w:div w:id="1928036201">
          <w:marLeft w:val="0"/>
          <w:marRight w:val="0"/>
          <w:marTop w:val="0"/>
          <w:marBottom w:val="0"/>
          <w:divBdr>
            <w:top w:val="none" w:sz="0" w:space="0" w:color="auto"/>
            <w:left w:val="none" w:sz="0" w:space="0" w:color="auto"/>
            <w:bottom w:val="none" w:sz="0" w:space="0" w:color="auto"/>
            <w:right w:val="none" w:sz="0" w:space="0" w:color="auto"/>
          </w:divBdr>
        </w:div>
        <w:div w:id="1931500571">
          <w:marLeft w:val="0"/>
          <w:marRight w:val="0"/>
          <w:marTop w:val="0"/>
          <w:marBottom w:val="0"/>
          <w:divBdr>
            <w:top w:val="none" w:sz="0" w:space="0" w:color="auto"/>
            <w:left w:val="none" w:sz="0" w:space="0" w:color="auto"/>
            <w:bottom w:val="none" w:sz="0" w:space="0" w:color="auto"/>
            <w:right w:val="none" w:sz="0" w:space="0" w:color="auto"/>
          </w:divBdr>
        </w:div>
        <w:div w:id="1989049569">
          <w:marLeft w:val="0"/>
          <w:marRight w:val="0"/>
          <w:marTop w:val="0"/>
          <w:marBottom w:val="0"/>
          <w:divBdr>
            <w:top w:val="none" w:sz="0" w:space="0" w:color="auto"/>
            <w:left w:val="none" w:sz="0" w:space="0" w:color="auto"/>
            <w:bottom w:val="none" w:sz="0" w:space="0" w:color="auto"/>
            <w:right w:val="none" w:sz="0" w:space="0" w:color="auto"/>
          </w:divBdr>
        </w:div>
        <w:div w:id="1996911843">
          <w:marLeft w:val="0"/>
          <w:marRight w:val="0"/>
          <w:marTop w:val="0"/>
          <w:marBottom w:val="0"/>
          <w:divBdr>
            <w:top w:val="none" w:sz="0" w:space="0" w:color="auto"/>
            <w:left w:val="none" w:sz="0" w:space="0" w:color="auto"/>
            <w:bottom w:val="none" w:sz="0" w:space="0" w:color="auto"/>
            <w:right w:val="none" w:sz="0" w:space="0" w:color="auto"/>
          </w:divBdr>
        </w:div>
        <w:div w:id="2079857913">
          <w:marLeft w:val="0"/>
          <w:marRight w:val="0"/>
          <w:marTop w:val="0"/>
          <w:marBottom w:val="0"/>
          <w:divBdr>
            <w:top w:val="none" w:sz="0" w:space="0" w:color="auto"/>
            <w:left w:val="none" w:sz="0" w:space="0" w:color="auto"/>
            <w:bottom w:val="none" w:sz="0" w:space="0" w:color="auto"/>
            <w:right w:val="none" w:sz="0" w:space="0" w:color="auto"/>
          </w:divBdr>
        </w:div>
        <w:div w:id="2082019504">
          <w:marLeft w:val="0"/>
          <w:marRight w:val="0"/>
          <w:marTop w:val="0"/>
          <w:marBottom w:val="0"/>
          <w:divBdr>
            <w:top w:val="none" w:sz="0" w:space="0" w:color="auto"/>
            <w:left w:val="none" w:sz="0" w:space="0" w:color="auto"/>
            <w:bottom w:val="none" w:sz="0" w:space="0" w:color="auto"/>
            <w:right w:val="none" w:sz="0" w:space="0" w:color="auto"/>
          </w:divBdr>
        </w:div>
        <w:div w:id="2143955395">
          <w:marLeft w:val="0"/>
          <w:marRight w:val="0"/>
          <w:marTop w:val="0"/>
          <w:marBottom w:val="0"/>
          <w:divBdr>
            <w:top w:val="none" w:sz="0" w:space="0" w:color="auto"/>
            <w:left w:val="none" w:sz="0" w:space="0" w:color="auto"/>
            <w:bottom w:val="none" w:sz="0" w:space="0" w:color="auto"/>
            <w:right w:val="none" w:sz="0" w:space="0" w:color="auto"/>
          </w:divBdr>
        </w:div>
      </w:divsChild>
    </w:div>
    <w:div w:id="707412690">
      <w:bodyDiv w:val="1"/>
      <w:marLeft w:val="0"/>
      <w:marRight w:val="0"/>
      <w:marTop w:val="0"/>
      <w:marBottom w:val="0"/>
      <w:divBdr>
        <w:top w:val="none" w:sz="0" w:space="0" w:color="auto"/>
        <w:left w:val="none" w:sz="0" w:space="0" w:color="auto"/>
        <w:bottom w:val="none" w:sz="0" w:space="0" w:color="auto"/>
        <w:right w:val="none" w:sz="0" w:space="0" w:color="auto"/>
      </w:divBdr>
      <w:divsChild>
        <w:div w:id="85079959">
          <w:marLeft w:val="0"/>
          <w:marRight w:val="0"/>
          <w:marTop w:val="0"/>
          <w:marBottom w:val="0"/>
          <w:divBdr>
            <w:top w:val="none" w:sz="0" w:space="0" w:color="auto"/>
            <w:left w:val="none" w:sz="0" w:space="0" w:color="auto"/>
            <w:bottom w:val="none" w:sz="0" w:space="0" w:color="auto"/>
            <w:right w:val="none" w:sz="0" w:space="0" w:color="auto"/>
          </w:divBdr>
        </w:div>
        <w:div w:id="122969030">
          <w:marLeft w:val="0"/>
          <w:marRight w:val="0"/>
          <w:marTop w:val="0"/>
          <w:marBottom w:val="0"/>
          <w:divBdr>
            <w:top w:val="none" w:sz="0" w:space="0" w:color="auto"/>
            <w:left w:val="none" w:sz="0" w:space="0" w:color="auto"/>
            <w:bottom w:val="none" w:sz="0" w:space="0" w:color="auto"/>
            <w:right w:val="none" w:sz="0" w:space="0" w:color="auto"/>
          </w:divBdr>
        </w:div>
        <w:div w:id="1770153658">
          <w:marLeft w:val="0"/>
          <w:marRight w:val="0"/>
          <w:marTop w:val="0"/>
          <w:marBottom w:val="0"/>
          <w:divBdr>
            <w:top w:val="none" w:sz="0" w:space="0" w:color="auto"/>
            <w:left w:val="none" w:sz="0" w:space="0" w:color="auto"/>
            <w:bottom w:val="none" w:sz="0" w:space="0" w:color="auto"/>
            <w:right w:val="none" w:sz="0" w:space="0" w:color="auto"/>
          </w:divBdr>
        </w:div>
      </w:divsChild>
    </w:div>
    <w:div w:id="715859243">
      <w:bodyDiv w:val="1"/>
      <w:marLeft w:val="0"/>
      <w:marRight w:val="0"/>
      <w:marTop w:val="0"/>
      <w:marBottom w:val="0"/>
      <w:divBdr>
        <w:top w:val="none" w:sz="0" w:space="0" w:color="auto"/>
        <w:left w:val="none" w:sz="0" w:space="0" w:color="auto"/>
        <w:bottom w:val="none" w:sz="0" w:space="0" w:color="auto"/>
        <w:right w:val="none" w:sz="0" w:space="0" w:color="auto"/>
      </w:divBdr>
    </w:div>
    <w:div w:id="730231002">
      <w:bodyDiv w:val="1"/>
      <w:marLeft w:val="0"/>
      <w:marRight w:val="0"/>
      <w:marTop w:val="0"/>
      <w:marBottom w:val="0"/>
      <w:divBdr>
        <w:top w:val="none" w:sz="0" w:space="0" w:color="auto"/>
        <w:left w:val="none" w:sz="0" w:space="0" w:color="auto"/>
        <w:bottom w:val="none" w:sz="0" w:space="0" w:color="auto"/>
        <w:right w:val="none" w:sz="0" w:space="0" w:color="auto"/>
      </w:divBdr>
    </w:div>
    <w:div w:id="753819399">
      <w:bodyDiv w:val="1"/>
      <w:marLeft w:val="0"/>
      <w:marRight w:val="0"/>
      <w:marTop w:val="0"/>
      <w:marBottom w:val="0"/>
      <w:divBdr>
        <w:top w:val="none" w:sz="0" w:space="0" w:color="auto"/>
        <w:left w:val="none" w:sz="0" w:space="0" w:color="auto"/>
        <w:bottom w:val="none" w:sz="0" w:space="0" w:color="auto"/>
        <w:right w:val="none" w:sz="0" w:space="0" w:color="auto"/>
      </w:divBdr>
      <w:divsChild>
        <w:div w:id="237709933">
          <w:marLeft w:val="750"/>
          <w:marRight w:val="0"/>
          <w:marTop w:val="0"/>
          <w:marBottom w:val="0"/>
          <w:divBdr>
            <w:top w:val="none" w:sz="0" w:space="0" w:color="auto"/>
            <w:left w:val="none" w:sz="0" w:space="0" w:color="auto"/>
            <w:bottom w:val="none" w:sz="0" w:space="0" w:color="auto"/>
            <w:right w:val="none" w:sz="0" w:space="0" w:color="auto"/>
          </w:divBdr>
        </w:div>
        <w:div w:id="268320617">
          <w:marLeft w:val="750"/>
          <w:marRight w:val="0"/>
          <w:marTop w:val="0"/>
          <w:marBottom w:val="0"/>
          <w:divBdr>
            <w:top w:val="none" w:sz="0" w:space="0" w:color="auto"/>
            <w:left w:val="none" w:sz="0" w:space="0" w:color="auto"/>
            <w:bottom w:val="none" w:sz="0" w:space="0" w:color="auto"/>
            <w:right w:val="none" w:sz="0" w:space="0" w:color="auto"/>
          </w:divBdr>
        </w:div>
        <w:div w:id="664286304">
          <w:marLeft w:val="750"/>
          <w:marRight w:val="0"/>
          <w:marTop w:val="0"/>
          <w:marBottom w:val="0"/>
          <w:divBdr>
            <w:top w:val="none" w:sz="0" w:space="0" w:color="auto"/>
            <w:left w:val="none" w:sz="0" w:space="0" w:color="auto"/>
            <w:bottom w:val="none" w:sz="0" w:space="0" w:color="auto"/>
            <w:right w:val="none" w:sz="0" w:space="0" w:color="auto"/>
          </w:divBdr>
        </w:div>
        <w:div w:id="738475975">
          <w:marLeft w:val="750"/>
          <w:marRight w:val="0"/>
          <w:marTop w:val="0"/>
          <w:marBottom w:val="0"/>
          <w:divBdr>
            <w:top w:val="none" w:sz="0" w:space="0" w:color="auto"/>
            <w:left w:val="none" w:sz="0" w:space="0" w:color="auto"/>
            <w:bottom w:val="none" w:sz="0" w:space="0" w:color="auto"/>
            <w:right w:val="none" w:sz="0" w:space="0" w:color="auto"/>
          </w:divBdr>
        </w:div>
        <w:div w:id="962928566">
          <w:marLeft w:val="750"/>
          <w:marRight w:val="0"/>
          <w:marTop w:val="0"/>
          <w:marBottom w:val="0"/>
          <w:divBdr>
            <w:top w:val="none" w:sz="0" w:space="0" w:color="auto"/>
            <w:left w:val="none" w:sz="0" w:space="0" w:color="auto"/>
            <w:bottom w:val="none" w:sz="0" w:space="0" w:color="auto"/>
            <w:right w:val="none" w:sz="0" w:space="0" w:color="auto"/>
          </w:divBdr>
        </w:div>
        <w:div w:id="1268466059">
          <w:marLeft w:val="750"/>
          <w:marRight w:val="0"/>
          <w:marTop w:val="0"/>
          <w:marBottom w:val="0"/>
          <w:divBdr>
            <w:top w:val="none" w:sz="0" w:space="0" w:color="auto"/>
            <w:left w:val="none" w:sz="0" w:space="0" w:color="auto"/>
            <w:bottom w:val="none" w:sz="0" w:space="0" w:color="auto"/>
            <w:right w:val="none" w:sz="0" w:space="0" w:color="auto"/>
          </w:divBdr>
        </w:div>
        <w:div w:id="1441534510">
          <w:marLeft w:val="750"/>
          <w:marRight w:val="0"/>
          <w:marTop w:val="0"/>
          <w:marBottom w:val="0"/>
          <w:divBdr>
            <w:top w:val="none" w:sz="0" w:space="0" w:color="auto"/>
            <w:left w:val="none" w:sz="0" w:space="0" w:color="auto"/>
            <w:bottom w:val="none" w:sz="0" w:space="0" w:color="auto"/>
            <w:right w:val="none" w:sz="0" w:space="0" w:color="auto"/>
          </w:divBdr>
        </w:div>
        <w:div w:id="1975872321">
          <w:marLeft w:val="750"/>
          <w:marRight w:val="0"/>
          <w:marTop w:val="0"/>
          <w:marBottom w:val="0"/>
          <w:divBdr>
            <w:top w:val="none" w:sz="0" w:space="0" w:color="auto"/>
            <w:left w:val="none" w:sz="0" w:space="0" w:color="auto"/>
            <w:bottom w:val="none" w:sz="0" w:space="0" w:color="auto"/>
            <w:right w:val="none" w:sz="0" w:space="0" w:color="auto"/>
          </w:divBdr>
        </w:div>
        <w:div w:id="2137019925">
          <w:marLeft w:val="750"/>
          <w:marRight w:val="0"/>
          <w:marTop w:val="0"/>
          <w:marBottom w:val="0"/>
          <w:divBdr>
            <w:top w:val="none" w:sz="0" w:space="0" w:color="auto"/>
            <w:left w:val="none" w:sz="0" w:space="0" w:color="auto"/>
            <w:bottom w:val="none" w:sz="0" w:space="0" w:color="auto"/>
            <w:right w:val="none" w:sz="0" w:space="0" w:color="auto"/>
          </w:divBdr>
        </w:div>
      </w:divsChild>
    </w:div>
    <w:div w:id="789010513">
      <w:bodyDiv w:val="1"/>
      <w:marLeft w:val="0"/>
      <w:marRight w:val="0"/>
      <w:marTop w:val="0"/>
      <w:marBottom w:val="0"/>
      <w:divBdr>
        <w:top w:val="none" w:sz="0" w:space="0" w:color="auto"/>
        <w:left w:val="none" w:sz="0" w:space="0" w:color="auto"/>
        <w:bottom w:val="none" w:sz="0" w:space="0" w:color="auto"/>
        <w:right w:val="none" w:sz="0" w:space="0" w:color="auto"/>
      </w:divBdr>
    </w:div>
    <w:div w:id="832643367">
      <w:bodyDiv w:val="1"/>
      <w:marLeft w:val="0"/>
      <w:marRight w:val="0"/>
      <w:marTop w:val="0"/>
      <w:marBottom w:val="0"/>
      <w:divBdr>
        <w:top w:val="none" w:sz="0" w:space="0" w:color="auto"/>
        <w:left w:val="none" w:sz="0" w:space="0" w:color="auto"/>
        <w:bottom w:val="none" w:sz="0" w:space="0" w:color="auto"/>
        <w:right w:val="none" w:sz="0" w:space="0" w:color="auto"/>
      </w:divBdr>
    </w:div>
    <w:div w:id="873276355">
      <w:bodyDiv w:val="1"/>
      <w:marLeft w:val="0"/>
      <w:marRight w:val="0"/>
      <w:marTop w:val="0"/>
      <w:marBottom w:val="0"/>
      <w:divBdr>
        <w:top w:val="none" w:sz="0" w:space="0" w:color="auto"/>
        <w:left w:val="none" w:sz="0" w:space="0" w:color="auto"/>
        <w:bottom w:val="none" w:sz="0" w:space="0" w:color="auto"/>
        <w:right w:val="none" w:sz="0" w:space="0" w:color="auto"/>
      </w:divBdr>
    </w:div>
    <w:div w:id="879439723">
      <w:bodyDiv w:val="1"/>
      <w:marLeft w:val="0"/>
      <w:marRight w:val="0"/>
      <w:marTop w:val="0"/>
      <w:marBottom w:val="0"/>
      <w:divBdr>
        <w:top w:val="none" w:sz="0" w:space="0" w:color="auto"/>
        <w:left w:val="none" w:sz="0" w:space="0" w:color="auto"/>
        <w:bottom w:val="none" w:sz="0" w:space="0" w:color="auto"/>
        <w:right w:val="none" w:sz="0" w:space="0" w:color="auto"/>
      </w:divBdr>
      <w:divsChild>
        <w:div w:id="235477817">
          <w:marLeft w:val="0"/>
          <w:marRight w:val="0"/>
          <w:marTop w:val="0"/>
          <w:marBottom w:val="0"/>
          <w:divBdr>
            <w:top w:val="none" w:sz="0" w:space="0" w:color="auto"/>
            <w:left w:val="none" w:sz="0" w:space="0" w:color="auto"/>
            <w:bottom w:val="none" w:sz="0" w:space="0" w:color="auto"/>
            <w:right w:val="none" w:sz="0" w:space="0" w:color="auto"/>
          </w:divBdr>
        </w:div>
        <w:div w:id="364674092">
          <w:marLeft w:val="0"/>
          <w:marRight w:val="0"/>
          <w:marTop w:val="0"/>
          <w:marBottom w:val="0"/>
          <w:divBdr>
            <w:top w:val="none" w:sz="0" w:space="0" w:color="auto"/>
            <w:left w:val="none" w:sz="0" w:space="0" w:color="auto"/>
            <w:bottom w:val="none" w:sz="0" w:space="0" w:color="auto"/>
            <w:right w:val="none" w:sz="0" w:space="0" w:color="auto"/>
          </w:divBdr>
        </w:div>
        <w:div w:id="437869967">
          <w:marLeft w:val="0"/>
          <w:marRight w:val="0"/>
          <w:marTop w:val="0"/>
          <w:marBottom w:val="0"/>
          <w:divBdr>
            <w:top w:val="none" w:sz="0" w:space="0" w:color="auto"/>
            <w:left w:val="none" w:sz="0" w:space="0" w:color="auto"/>
            <w:bottom w:val="none" w:sz="0" w:space="0" w:color="auto"/>
            <w:right w:val="none" w:sz="0" w:space="0" w:color="auto"/>
          </w:divBdr>
        </w:div>
        <w:div w:id="442379802">
          <w:marLeft w:val="0"/>
          <w:marRight w:val="0"/>
          <w:marTop w:val="0"/>
          <w:marBottom w:val="0"/>
          <w:divBdr>
            <w:top w:val="none" w:sz="0" w:space="0" w:color="auto"/>
            <w:left w:val="none" w:sz="0" w:space="0" w:color="auto"/>
            <w:bottom w:val="none" w:sz="0" w:space="0" w:color="auto"/>
            <w:right w:val="none" w:sz="0" w:space="0" w:color="auto"/>
          </w:divBdr>
        </w:div>
        <w:div w:id="845483983">
          <w:marLeft w:val="0"/>
          <w:marRight w:val="0"/>
          <w:marTop w:val="0"/>
          <w:marBottom w:val="0"/>
          <w:divBdr>
            <w:top w:val="none" w:sz="0" w:space="0" w:color="auto"/>
            <w:left w:val="none" w:sz="0" w:space="0" w:color="auto"/>
            <w:bottom w:val="none" w:sz="0" w:space="0" w:color="auto"/>
            <w:right w:val="none" w:sz="0" w:space="0" w:color="auto"/>
          </w:divBdr>
        </w:div>
        <w:div w:id="932475943">
          <w:marLeft w:val="0"/>
          <w:marRight w:val="0"/>
          <w:marTop w:val="0"/>
          <w:marBottom w:val="0"/>
          <w:divBdr>
            <w:top w:val="none" w:sz="0" w:space="0" w:color="auto"/>
            <w:left w:val="none" w:sz="0" w:space="0" w:color="auto"/>
            <w:bottom w:val="none" w:sz="0" w:space="0" w:color="auto"/>
            <w:right w:val="none" w:sz="0" w:space="0" w:color="auto"/>
          </w:divBdr>
        </w:div>
        <w:div w:id="1088845757">
          <w:marLeft w:val="0"/>
          <w:marRight w:val="0"/>
          <w:marTop w:val="0"/>
          <w:marBottom w:val="0"/>
          <w:divBdr>
            <w:top w:val="none" w:sz="0" w:space="0" w:color="auto"/>
            <w:left w:val="none" w:sz="0" w:space="0" w:color="auto"/>
            <w:bottom w:val="none" w:sz="0" w:space="0" w:color="auto"/>
            <w:right w:val="none" w:sz="0" w:space="0" w:color="auto"/>
          </w:divBdr>
        </w:div>
        <w:div w:id="1191917969">
          <w:marLeft w:val="0"/>
          <w:marRight w:val="0"/>
          <w:marTop w:val="0"/>
          <w:marBottom w:val="0"/>
          <w:divBdr>
            <w:top w:val="none" w:sz="0" w:space="0" w:color="auto"/>
            <w:left w:val="none" w:sz="0" w:space="0" w:color="auto"/>
            <w:bottom w:val="none" w:sz="0" w:space="0" w:color="auto"/>
            <w:right w:val="none" w:sz="0" w:space="0" w:color="auto"/>
          </w:divBdr>
        </w:div>
        <w:div w:id="1312059364">
          <w:marLeft w:val="0"/>
          <w:marRight w:val="0"/>
          <w:marTop w:val="0"/>
          <w:marBottom w:val="0"/>
          <w:divBdr>
            <w:top w:val="none" w:sz="0" w:space="0" w:color="auto"/>
            <w:left w:val="none" w:sz="0" w:space="0" w:color="auto"/>
            <w:bottom w:val="none" w:sz="0" w:space="0" w:color="auto"/>
            <w:right w:val="none" w:sz="0" w:space="0" w:color="auto"/>
          </w:divBdr>
        </w:div>
        <w:div w:id="1523548104">
          <w:marLeft w:val="0"/>
          <w:marRight w:val="0"/>
          <w:marTop w:val="0"/>
          <w:marBottom w:val="0"/>
          <w:divBdr>
            <w:top w:val="none" w:sz="0" w:space="0" w:color="auto"/>
            <w:left w:val="none" w:sz="0" w:space="0" w:color="auto"/>
            <w:bottom w:val="none" w:sz="0" w:space="0" w:color="auto"/>
            <w:right w:val="none" w:sz="0" w:space="0" w:color="auto"/>
          </w:divBdr>
        </w:div>
        <w:div w:id="1606383943">
          <w:marLeft w:val="0"/>
          <w:marRight w:val="0"/>
          <w:marTop w:val="0"/>
          <w:marBottom w:val="0"/>
          <w:divBdr>
            <w:top w:val="none" w:sz="0" w:space="0" w:color="auto"/>
            <w:left w:val="none" w:sz="0" w:space="0" w:color="auto"/>
            <w:bottom w:val="none" w:sz="0" w:space="0" w:color="auto"/>
            <w:right w:val="none" w:sz="0" w:space="0" w:color="auto"/>
          </w:divBdr>
        </w:div>
        <w:div w:id="1675231247">
          <w:marLeft w:val="0"/>
          <w:marRight w:val="0"/>
          <w:marTop w:val="0"/>
          <w:marBottom w:val="0"/>
          <w:divBdr>
            <w:top w:val="none" w:sz="0" w:space="0" w:color="auto"/>
            <w:left w:val="none" w:sz="0" w:space="0" w:color="auto"/>
            <w:bottom w:val="none" w:sz="0" w:space="0" w:color="auto"/>
            <w:right w:val="none" w:sz="0" w:space="0" w:color="auto"/>
          </w:divBdr>
        </w:div>
        <w:div w:id="1803158190">
          <w:marLeft w:val="0"/>
          <w:marRight w:val="0"/>
          <w:marTop w:val="0"/>
          <w:marBottom w:val="0"/>
          <w:divBdr>
            <w:top w:val="none" w:sz="0" w:space="0" w:color="auto"/>
            <w:left w:val="none" w:sz="0" w:space="0" w:color="auto"/>
            <w:bottom w:val="none" w:sz="0" w:space="0" w:color="auto"/>
            <w:right w:val="none" w:sz="0" w:space="0" w:color="auto"/>
          </w:divBdr>
        </w:div>
        <w:div w:id="1975063765">
          <w:marLeft w:val="0"/>
          <w:marRight w:val="0"/>
          <w:marTop w:val="0"/>
          <w:marBottom w:val="0"/>
          <w:divBdr>
            <w:top w:val="none" w:sz="0" w:space="0" w:color="auto"/>
            <w:left w:val="none" w:sz="0" w:space="0" w:color="auto"/>
            <w:bottom w:val="none" w:sz="0" w:space="0" w:color="auto"/>
            <w:right w:val="none" w:sz="0" w:space="0" w:color="auto"/>
          </w:divBdr>
        </w:div>
      </w:divsChild>
    </w:div>
    <w:div w:id="900291889">
      <w:bodyDiv w:val="1"/>
      <w:marLeft w:val="0"/>
      <w:marRight w:val="0"/>
      <w:marTop w:val="0"/>
      <w:marBottom w:val="0"/>
      <w:divBdr>
        <w:top w:val="none" w:sz="0" w:space="0" w:color="auto"/>
        <w:left w:val="none" w:sz="0" w:space="0" w:color="auto"/>
        <w:bottom w:val="none" w:sz="0" w:space="0" w:color="auto"/>
        <w:right w:val="none" w:sz="0" w:space="0" w:color="auto"/>
      </w:divBdr>
      <w:divsChild>
        <w:div w:id="264463346">
          <w:marLeft w:val="0"/>
          <w:marRight w:val="0"/>
          <w:marTop w:val="0"/>
          <w:marBottom w:val="0"/>
          <w:divBdr>
            <w:top w:val="none" w:sz="0" w:space="0" w:color="auto"/>
            <w:left w:val="none" w:sz="0" w:space="0" w:color="auto"/>
            <w:bottom w:val="none" w:sz="0" w:space="0" w:color="auto"/>
            <w:right w:val="none" w:sz="0" w:space="0" w:color="auto"/>
          </w:divBdr>
        </w:div>
        <w:div w:id="384718855">
          <w:marLeft w:val="0"/>
          <w:marRight w:val="0"/>
          <w:marTop w:val="0"/>
          <w:marBottom w:val="0"/>
          <w:divBdr>
            <w:top w:val="none" w:sz="0" w:space="0" w:color="auto"/>
            <w:left w:val="none" w:sz="0" w:space="0" w:color="auto"/>
            <w:bottom w:val="none" w:sz="0" w:space="0" w:color="auto"/>
            <w:right w:val="none" w:sz="0" w:space="0" w:color="auto"/>
          </w:divBdr>
        </w:div>
        <w:div w:id="608583142">
          <w:marLeft w:val="0"/>
          <w:marRight w:val="0"/>
          <w:marTop w:val="0"/>
          <w:marBottom w:val="0"/>
          <w:divBdr>
            <w:top w:val="none" w:sz="0" w:space="0" w:color="auto"/>
            <w:left w:val="none" w:sz="0" w:space="0" w:color="auto"/>
            <w:bottom w:val="none" w:sz="0" w:space="0" w:color="auto"/>
            <w:right w:val="none" w:sz="0" w:space="0" w:color="auto"/>
          </w:divBdr>
        </w:div>
        <w:div w:id="1169709874">
          <w:marLeft w:val="0"/>
          <w:marRight w:val="0"/>
          <w:marTop w:val="0"/>
          <w:marBottom w:val="0"/>
          <w:divBdr>
            <w:top w:val="none" w:sz="0" w:space="0" w:color="auto"/>
            <w:left w:val="none" w:sz="0" w:space="0" w:color="auto"/>
            <w:bottom w:val="none" w:sz="0" w:space="0" w:color="auto"/>
            <w:right w:val="none" w:sz="0" w:space="0" w:color="auto"/>
          </w:divBdr>
        </w:div>
        <w:div w:id="1264190868">
          <w:marLeft w:val="0"/>
          <w:marRight w:val="0"/>
          <w:marTop w:val="0"/>
          <w:marBottom w:val="0"/>
          <w:divBdr>
            <w:top w:val="none" w:sz="0" w:space="0" w:color="auto"/>
            <w:left w:val="none" w:sz="0" w:space="0" w:color="auto"/>
            <w:bottom w:val="none" w:sz="0" w:space="0" w:color="auto"/>
            <w:right w:val="none" w:sz="0" w:space="0" w:color="auto"/>
          </w:divBdr>
        </w:div>
        <w:div w:id="1311130147">
          <w:marLeft w:val="0"/>
          <w:marRight w:val="0"/>
          <w:marTop w:val="0"/>
          <w:marBottom w:val="0"/>
          <w:divBdr>
            <w:top w:val="none" w:sz="0" w:space="0" w:color="auto"/>
            <w:left w:val="none" w:sz="0" w:space="0" w:color="auto"/>
            <w:bottom w:val="none" w:sz="0" w:space="0" w:color="auto"/>
            <w:right w:val="none" w:sz="0" w:space="0" w:color="auto"/>
          </w:divBdr>
        </w:div>
        <w:div w:id="1466971289">
          <w:marLeft w:val="0"/>
          <w:marRight w:val="0"/>
          <w:marTop w:val="0"/>
          <w:marBottom w:val="0"/>
          <w:divBdr>
            <w:top w:val="none" w:sz="0" w:space="0" w:color="auto"/>
            <w:left w:val="none" w:sz="0" w:space="0" w:color="auto"/>
            <w:bottom w:val="none" w:sz="0" w:space="0" w:color="auto"/>
            <w:right w:val="none" w:sz="0" w:space="0" w:color="auto"/>
          </w:divBdr>
        </w:div>
        <w:div w:id="1468625655">
          <w:marLeft w:val="0"/>
          <w:marRight w:val="0"/>
          <w:marTop w:val="0"/>
          <w:marBottom w:val="0"/>
          <w:divBdr>
            <w:top w:val="none" w:sz="0" w:space="0" w:color="auto"/>
            <w:left w:val="none" w:sz="0" w:space="0" w:color="auto"/>
            <w:bottom w:val="none" w:sz="0" w:space="0" w:color="auto"/>
            <w:right w:val="none" w:sz="0" w:space="0" w:color="auto"/>
          </w:divBdr>
        </w:div>
        <w:div w:id="1806661382">
          <w:marLeft w:val="0"/>
          <w:marRight w:val="0"/>
          <w:marTop w:val="0"/>
          <w:marBottom w:val="0"/>
          <w:divBdr>
            <w:top w:val="none" w:sz="0" w:space="0" w:color="auto"/>
            <w:left w:val="none" w:sz="0" w:space="0" w:color="auto"/>
            <w:bottom w:val="none" w:sz="0" w:space="0" w:color="auto"/>
            <w:right w:val="none" w:sz="0" w:space="0" w:color="auto"/>
          </w:divBdr>
        </w:div>
        <w:div w:id="1894122428">
          <w:marLeft w:val="0"/>
          <w:marRight w:val="0"/>
          <w:marTop w:val="0"/>
          <w:marBottom w:val="0"/>
          <w:divBdr>
            <w:top w:val="none" w:sz="0" w:space="0" w:color="auto"/>
            <w:left w:val="none" w:sz="0" w:space="0" w:color="auto"/>
            <w:bottom w:val="none" w:sz="0" w:space="0" w:color="auto"/>
            <w:right w:val="none" w:sz="0" w:space="0" w:color="auto"/>
          </w:divBdr>
        </w:div>
      </w:divsChild>
    </w:div>
    <w:div w:id="934171779">
      <w:bodyDiv w:val="1"/>
      <w:marLeft w:val="0"/>
      <w:marRight w:val="0"/>
      <w:marTop w:val="0"/>
      <w:marBottom w:val="0"/>
      <w:divBdr>
        <w:top w:val="none" w:sz="0" w:space="0" w:color="auto"/>
        <w:left w:val="none" w:sz="0" w:space="0" w:color="auto"/>
        <w:bottom w:val="none" w:sz="0" w:space="0" w:color="auto"/>
        <w:right w:val="none" w:sz="0" w:space="0" w:color="auto"/>
      </w:divBdr>
      <w:divsChild>
        <w:div w:id="216861701">
          <w:marLeft w:val="0"/>
          <w:marRight w:val="0"/>
          <w:marTop w:val="0"/>
          <w:marBottom w:val="0"/>
          <w:divBdr>
            <w:top w:val="none" w:sz="0" w:space="0" w:color="auto"/>
            <w:left w:val="none" w:sz="0" w:space="0" w:color="auto"/>
            <w:bottom w:val="none" w:sz="0" w:space="0" w:color="auto"/>
            <w:right w:val="none" w:sz="0" w:space="0" w:color="auto"/>
          </w:divBdr>
        </w:div>
        <w:div w:id="1229345091">
          <w:marLeft w:val="0"/>
          <w:marRight w:val="0"/>
          <w:marTop w:val="0"/>
          <w:marBottom w:val="0"/>
          <w:divBdr>
            <w:top w:val="none" w:sz="0" w:space="0" w:color="auto"/>
            <w:left w:val="none" w:sz="0" w:space="0" w:color="auto"/>
            <w:bottom w:val="none" w:sz="0" w:space="0" w:color="auto"/>
            <w:right w:val="none" w:sz="0" w:space="0" w:color="auto"/>
          </w:divBdr>
        </w:div>
      </w:divsChild>
    </w:div>
    <w:div w:id="955063513">
      <w:bodyDiv w:val="1"/>
      <w:marLeft w:val="0"/>
      <w:marRight w:val="0"/>
      <w:marTop w:val="0"/>
      <w:marBottom w:val="0"/>
      <w:divBdr>
        <w:top w:val="none" w:sz="0" w:space="0" w:color="auto"/>
        <w:left w:val="none" w:sz="0" w:space="0" w:color="auto"/>
        <w:bottom w:val="none" w:sz="0" w:space="0" w:color="auto"/>
        <w:right w:val="none" w:sz="0" w:space="0" w:color="auto"/>
      </w:divBdr>
      <w:divsChild>
        <w:div w:id="468716573">
          <w:marLeft w:val="0"/>
          <w:marRight w:val="0"/>
          <w:marTop w:val="0"/>
          <w:marBottom w:val="0"/>
          <w:divBdr>
            <w:top w:val="none" w:sz="0" w:space="0" w:color="auto"/>
            <w:left w:val="none" w:sz="0" w:space="0" w:color="auto"/>
            <w:bottom w:val="none" w:sz="0" w:space="0" w:color="auto"/>
            <w:right w:val="none" w:sz="0" w:space="0" w:color="auto"/>
          </w:divBdr>
        </w:div>
        <w:div w:id="640693875">
          <w:marLeft w:val="0"/>
          <w:marRight w:val="0"/>
          <w:marTop w:val="0"/>
          <w:marBottom w:val="0"/>
          <w:divBdr>
            <w:top w:val="none" w:sz="0" w:space="0" w:color="auto"/>
            <w:left w:val="none" w:sz="0" w:space="0" w:color="auto"/>
            <w:bottom w:val="none" w:sz="0" w:space="0" w:color="auto"/>
            <w:right w:val="none" w:sz="0" w:space="0" w:color="auto"/>
          </w:divBdr>
        </w:div>
        <w:div w:id="834224363">
          <w:marLeft w:val="0"/>
          <w:marRight w:val="0"/>
          <w:marTop w:val="0"/>
          <w:marBottom w:val="0"/>
          <w:divBdr>
            <w:top w:val="none" w:sz="0" w:space="0" w:color="auto"/>
            <w:left w:val="none" w:sz="0" w:space="0" w:color="auto"/>
            <w:bottom w:val="none" w:sz="0" w:space="0" w:color="auto"/>
            <w:right w:val="none" w:sz="0" w:space="0" w:color="auto"/>
          </w:divBdr>
        </w:div>
        <w:div w:id="2073844477">
          <w:marLeft w:val="0"/>
          <w:marRight w:val="0"/>
          <w:marTop w:val="0"/>
          <w:marBottom w:val="0"/>
          <w:divBdr>
            <w:top w:val="none" w:sz="0" w:space="0" w:color="auto"/>
            <w:left w:val="none" w:sz="0" w:space="0" w:color="auto"/>
            <w:bottom w:val="none" w:sz="0" w:space="0" w:color="auto"/>
            <w:right w:val="none" w:sz="0" w:space="0" w:color="auto"/>
          </w:divBdr>
        </w:div>
      </w:divsChild>
    </w:div>
    <w:div w:id="988903825">
      <w:bodyDiv w:val="1"/>
      <w:marLeft w:val="0"/>
      <w:marRight w:val="0"/>
      <w:marTop w:val="0"/>
      <w:marBottom w:val="0"/>
      <w:divBdr>
        <w:top w:val="none" w:sz="0" w:space="0" w:color="auto"/>
        <w:left w:val="none" w:sz="0" w:space="0" w:color="auto"/>
        <w:bottom w:val="none" w:sz="0" w:space="0" w:color="auto"/>
        <w:right w:val="none" w:sz="0" w:space="0" w:color="auto"/>
      </w:divBdr>
    </w:div>
    <w:div w:id="1037003441">
      <w:bodyDiv w:val="1"/>
      <w:marLeft w:val="0"/>
      <w:marRight w:val="0"/>
      <w:marTop w:val="0"/>
      <w:marBottom w:val="0"/>
      <w:divBdr>
        <w:top w:val="none" w:sz="0" w:space="0" w:color="auto"/>
        <w:left w:val="none" w:sz="0" w:space="0" w:color="auto"/>
        <w:bottom w:val="none" w:sz="0" w:space="0" w:color="auto"/>
        <w:right w:val="none" w:sz="0" w:space="0" w:color="auto"/>
      </w:divBdr>
      <w:divsChild>
        <w:div w:id="7412912">
          <w:marLeft w:val="0"/>
          <w:marRight w:val="0"/>
          <w:marTop w:val="0"/>
          <w:marBottom w:val="0"/>
          <w:divBdr>
            <w:top w:val="none" w:sz="0" w:space="0" w:color="auto"/>
            <w:left w:val="none" w:sz="0" w:space="0" w:color="auto"/>
            <w:bottom w:val="none" w:sz="0" w:space="0" w:color="auto"/>
            <w:right w:val="none" w:sz="0" w:space="0" w:color="auto"/>
          </w:divBdr>
        </w:div>
        <w:div w:id="27220647">
          <w:marLeft w:val="0"/>
          <w:marRight w:val="0"/>
          <w:marTop w:val="0"/>
          <w:marBottom w:val="0"/>
          <w:divBdr>
            <w:top w:val="none" w:sz="0" w:space="0" w:color="auto"/>
            <w:left w:val="none" w:sz="0" w:space="0" w:color="auto"/>
            <w:bottom w:val="none" w:sz="0" w:space="0" w:color="auto"/>
            <w:right w:val="none" w:sz="0" w:space="0" w:color="auto"/>
          </w:divBdr>
        </w:div>
        <w:div w:id="228729230">
          <w:marLeft w:val="0"/>
          <w:marRight w:val="0"/>
          <w:marTop w:val="0"/>
          <w:marBottom w:val="0"/>
          <w:divBdr>
            <w:top w:val="none" w:sz="0" w:space="0" w:color="auto"/>
            <w:left w:val="none" w:sz="0" w:space="0" w:color="auto"/>
            <w:bottom w:val="none" w:sz="0" w:space="0" w:color="auto"/>
            <w:right w:val="none" w:sz="0" w:space="0" w:color="auto"/>
          </w:divBdr>
        </w:div>
        <w:div w:id="332882386">
          <w:marLeft w:val="0"/>
          <w:marRight w:val="0"/>
          <w:marTop w:val="0"/>
          <w:marBottom w:val="0"/>
          <w:divBdr>
            <w:top w:val="none" w:sz="0" w:space="0" w:color="auto"/>
            <w:left w:val="none" w:sz="0" w:space="0" w:color="auto"/>
            <w:bottom w:val="none" w:sz="0" w:space="0" w:color="auto"/>
            <w:right w:val="none" w:sz="0" w:space="0" w:color="auto"/>
          </w:divBdr>
        </w:div>
        <w:div w:id="422648412">
          <w:marLeft w:val="0"/>
          <w:marRight w:val="0"/>
          <w:marTop w:val="0"/>
          <w:marBottom w:val="0"/>
          <w:divBdr>
            <w:top w:val="none" w:sz="0" w:space="0" w:color="auto"/>
            <w:left w:val="none" w:sz="0" w:space="0" w:color="auto"/>
            <w:bottom w:val="none" w:sz="0" w:space="0" w:color="auto"/>
            <w:right w:val="none" w:sz="0" w:space="0" w:color="auto"/>
          </w:divBdr>
        </w:div>
        <w:div w:id="496263795">
          <w:marLeft w:val="0"/>
          <w:marRight w:val="0"/>
          <w:marTop w:val="0"/>
          <w:marBottom w:val="0"/>
          <w:divBdr>
            <w:top w:val="none" w:sz="0" w:space="0" w:color="auto"/>
            <w:left w:val="none" w:sz="0" w:space="0" w:color="auto"/>
            <w:bottom w:val="none" w:sz="0" w:space="0" w:color="auto"/>
            <w:right w:val="none" w:sz="0" w:space="0" w:color="auto"/>
          </w:divBdr>
        </w:div>
        <w:div w:id="578563278">
          <w:marLeft w:val="0"/>
          <w:marRight w:val="0"/>
          <w:marTop w:val="0"/>
          <w:marBottom w:val="0"/>
          <w:divBdr>
            <w:top w:val="none" w:sz="0" w:space="0" w:color="auto"/>
            <w:left w:val="none" w:sz="0" w:space="0" w:color="auto"/>
            <w:bottom w:val="none" w:sz="0" w:space="0" w:color="auto"/>
            <w:right w:val="none" w:sz="0" w:space="0" w:color="auto"/>
          </w:divBdr>
        </w:div>
        <w:div w:id="1022586363">
          <w:marLeft w:val="0"/>
          <w:marRight w:val="0"/>
          <w:marTop w:val="0"/>
          <w:marBottom w:val="0"/>
          <w:divBdr>
            <w:top w:val="none" w:sz="0" w:space="0" w:color="auto"/>
            <w:left w:val="none" w:sz="0" w:space="0" w:color="auto"/>
            <w:bottom w:val="none" w:sz="0" w:space="0" w:color="auto"/>
            <w:right w:val="none" w:sz="0" w:space="0" w:color="auto"/>
          </w:divBdr>
        </w:div>
        <w:div w:id="1212034642">
          <w:marLeft w:val="0"/>
          <w:marRight w:val="0"/>
          <w:marTop w:val="0"/>
          <w:marBottom w:val="0"/>
          <w:divBdr>
            <w:top w:val="none" w:sz="0" w:space="0" w:color="auto"/>
            <w:left w:val="none" w:sz="0" w:space="0" w:color="auto"/>
            <w:bottom w:val="none" w:sz="0" w:space="0" w:color="auto"/>
            <w:right w:val="none" w:sz="0" w:space="0" w:color="auto"/>
          </w:divBdr>
        </w:div>
        <w:div w:id="1226987947">
          <w:marLeft w:val="0"/>
          <w:marRight w:val="0"/>
          <w:marTop w:val="0"/>
          <w:marBottom w:val="0"/>
          <w:divBdr>
            <w:top w:val="none" w:sz="0" w:space="0" w:color="auto"/>
            <w:left w:val="none" w:sz="0" w:space="0" w:color="auto"/>
            <w:bottom w:val="none" w:sz="0" w:space="0" w:color="auto"/>
            <w:right w:val="none" w:sz="0" w:space="0" w:color="auto"/>
          </w:divBdr>
        </w:div>
        <w:div w:id="1237058280">
          <w:marLeft w:val="0"/>
          <w:marRight w:val="0"/>
          <w:marTop w:val="0"/>
          <w:marBottom w:val="0"/>
          <w:divBdr>
            <w:top w:val="none" w:sz="0" w:space="0" w:color="auto"/>
            <w:left w:val="none" w:sz="0" w:space="0" w:color="auto"/>
            <w:bottom w:val="none" w:sz="0" w:space="0" w:color="auto"/>
            <w:right w:val="none" w:sz="0" w:space="0" w:color="auto"/>
          </w:divBdr>
        </w:div>
        <w:div w:id="1256213251">
          <w:marLeft w:val="0"/>
          <w:marRight w:val="0"/>
          <w:marTop w:val="0"/>
          <w:marBottom w:val="0"/>
          <w:divBdr>
            <w:top w:val="none" w:sz="0" w:space="0" w:color="auto"/>
            <w:left w:val="none" w:sz="0" w:space="0" w:color="auto"/>
            <w:bottom w:val="none" w:sz="0" w:space="0" w:color="auto"/>
            <w:right w:val="none" w:sz="0" w:space="0" w:color="auto"/>
          </w:divBdr>
        </w:div>
        <w:div w:id="1295529132">
          <w:marLeft w:val="0"/>
          <w:marRight w:val="0"/>
          <w:marTop w:val="0"/>
          <w:marBottom w:val="0"/>
          <w:divBdr>
            <w:top w:val="none" w:sz="0" w:space="0" w:color="auto"/>
            <w:left w:val="none" w:sz="0" w:space="0" w:color="auto"/>
            <w:bottom w:val="none" w:sz="0" w:space="0" w:color="auto"/>
            <w:right w:val="none" w:sz="0" w:space="0" w:color="auto"/>
          </w:divBdr>
        </w:div>
        <w:div w:id="1343160969">
          <w:marLeft w:val="0"/>
          <w:marRight w:val="0"/>
          <w:marTop w:val="0"/>
          <w:marBottom w:val="0"/>
          <w:divBdr>
            <w:top w:val="none" w:sz="0" w:space="0" w:color="auto"/>
            <w:left w:val="none" w:sz="0" w:space="0" w:color="auto"/>
            <w:bottom w:val="none" w:sz="0" w:space="0" w:color="auto"/>
            <w:right w:val="none" w:sz="0" w:space="0" w:color="auto"/>
          </w:divBdr>
        </w:div>
        <w:div w:id="1387686269">
          <w:marLeft w:val="0"/>
          <w:marRight w:val="0"/>
          <w:marTop w:val="0"/>
          <w:marBottom w:val="0"/>
          <w:divBdr>
            <w:top w:val="none" w:sz="0" w:space="0" w:color="auto"/>
            <w:left w:val="none" w:sz="0" w:space="0" w:color="auto"/>
            <w:bottom w:val="none" w:sz="0" w:space="0" w:color="auto"/>
            <w:right w:val="none" w:sz="0" w:space="0" w:color="auto"/>
          </w:divBdr>
        </w:div>
        <w:div w:id="1396733034">
          <w:marLeft w:val="0"/>
          <w:marRight w:val="0"/>
          <w:marTop w:val="0"/>
          <w:marBottom w:val="0"/>
          <w:divBdr>
            <w:top w:val="none" w:sz="0" w:space="0" w:color="auto"/>
            <w:left w:val="none" w:sz="0" w:space="0" w:color="auto"/>
            <w:bottom w:val="none" w:sz="0" w:space="0" w:color="auto"/>
            <w:right w:val="none" w:sz="0" w:space="0" w:color="auto"/>
          </w:divBdr>
        </w:div>
        <w:div w:id="1509904581">
          <w:marLeft w:val="0"/>
          <w:marRight w:val="0"/>
          <w:marTop w:val="0"/>
          <w:marBottom w:val="0"/>
          <w:divBdr>
            <w:top w:val="none" w:sz="0" w:space="0" w:color="auto"/>
            <w:left w:val="none" w:sz="0" w:space="0" w:color="auto"/>
            <w:bottom w:val="none" w:sz="0" w:space="0" w:color="auto"/>
            <w:right w:val="none" w:sz="0" w:space="0" w:color="auto"/>
          </w:divBdr>
        </w:div>
        <w:div w:id="1764718430">
          <w:marLeft w:val="0"/>
          <w:marRight w:val="0"/>
          <w:marTop w:val="0"/>
          <w:marBottom w:val="0"/>
          <w:divBdr>
            <w:top w:val="none" w:sz="0" w:space="0" w:color="auto"/>
            <w:left w:val="none" w:sz="0" w:space="0" w:color="auto"/>
            <w:bottom w:val="none" w:sz="0" w:space="0" w:color="auto"/>
            <w:right w:val="none" w:sz="0" w:space="0" w:color="auto"/>
          </w:divBdr>
        </w:div>
        <w:div w:id="1811554937">
          <w:marLeft w:val="0"/>
          <w:marRight w:val="0"/>
          <w:marTop w:val="0"/>
          <w:marBottom w:val="0"/>
          <w:divBdr>
            <w:top w:val="none" w:sz="0" w:space="0" w:color="auto"/>
            <w:left w:val="none" w:sz="0" w:space="0" w:color="auto"/>
            <w:bottom w:val="none" w:sz="0" w:space="0" w:color="auto"/>
            <w:right w:val="none" w:sz="0" w:space="0" w:color="auto"/>
          </w:divBdr>
        </w:div>
        <w:div w:id="1858079473">
          <w:marLeft w:val="0"/>
          <w:marRight w:val="0"/>
          <w:marTop w:val="0"/>
          <w:marBottom w:val="0"/>
          <w:divBdr>
            <w:top w:val="none" w:sz="0" w:space="0" w:color="auto"/>
            <w:left w:val="none" w:sz="0" w:space="0" w:color="auto"/>
            <w:bottom w:val="none" w:sz="0" w:space="0" w:color="auto"/>
            <w:right w:val="none" w:sz="0" w:space="0" w:color="auto"/>
          </w:divBdr>
        </w:div>
      </w:divsChild>
    </w:div>
    <w:div w:id="1068068273">
      <w:bodyDiv w:val="1"/>
      <w:marLeft w:val="0"/>
      <w:marRight w:val="0"/>
      <w:marTop w:val="0"/>
      <w:marBottom w:val="0"/>
      <w:divBdr>
        <w:top w:val="none" w:sz="0" w:space="0" w:color="auto"/>
        <w:left w:val="none" w:sz="0" w:space="0" w:color="auto"/>
        <w:bottom w:val="none" w:sz="0" w:space="0" w:color="auto"/>
        <w:right w:val="none" w:sz="0" w:space="0" w:color="auto"/>
      </w:divBdr>
    </w:div>
    <w:div w:id="1110903344">
      <w:bodyDiv w:val="1"/>
      <w:marLeft w:val="0"/>
      <w:marRight w:val="0"/>
      <w:marTop w:val="0"/>
      <w:marBottom w:val="0"/>
      <w:divBdr>
        <w:top w:val="none" w:sz="0" w:space="0" w:color="auto"/>
        <w:left w:val="none" w:sz="0" w:space="0" w:color="auto"/>
        <w:bottom w:val="none" w:sz="0" w:space="0" w:color="auto"/>
        <w:right w:val="none" w:sz="0" w:space="0" w:color="auto"/>
      </w:divBdr>
    </w:div>
    <w:div w:id="1125809262">
      <w:bodyDiv w:val="1"/>
      <w:marLeft w:val="0"/>
      <w:marRight w:val="0"/>
      <w:marTop w:val="0"/>
      <w:marBottom w:val="0"/>
      <w:divBdr>
        <w:top w:val="none" w:sz="0" w:space="0" w:color="auto"/>
        <w:left w:val="none" w:sz="0" w:space="0" w:color="auto"/>
        <w:bottom w:val="none" w:sz="0" w:space="0" w:color="auto"/>
        <w:right w:val="none" w:sz="0" w:space="0" w:color="auto"/>
      </w:divBdr>
      <w:divsChild>
        <w:div w:id="10376751">
          <w:marLeft w:val="0"/>
          <w:marRight w:val="0"/>
          <w:marTop w:val="0"/>
          <w:marBottom w:val="0"/>
          <w:divBdr>
            <w:top w:val="none" w:sz="0" w:space="0" w:color="auto"/>
            <w:left w:val="none" w:sz="0" w:space="0" w:color="auto"/>
            <w:bottom w:val="none" w:sz="0" w:space="0" w:color="auto"/>
            <w:right w:val="none" w:sz="0" w:space="0" w:color="auto"/>
          </w:divBdr>
        </w:div>
        <w:div w:id="72512635">
          <w:marLeft w:val="0"/>
          <w:marRight w:val="0"/>
          <w:marTop w:val="0"/>
          <w:marBottom w:val="0"/>
          <w:divBdr>
            <w:top w:val="none" w:sz="0" w:space="0" w:color="auto"/>
            <w:left w:val="none" w:sz="0" w:space="0" w:color="auto"/>
            <w:bottom w:val="none" w:sz="0" w:space="0" w:color="auto"/>
            <w:right w:val="none" w:sz="0" w:space="0" w:color="auto"/>
          </w:divBdr>
        </w:div>
        <w:div w:id="194658222">
          <w:marLeft w:val="0"/>
          <w:marRight w:val="0"/>
          <w:marTop w:val="0"/>
          <w:marBottom w:val="0"/>
          <w:divBdr>
            <w:top w:val="none" w:sz="0" w:space="0" w:color="auto"/>
            <w:left w:val="none" w:sz="0" w:space="0" w:color="auto"/>
            <w:bottom w:val="none" w:sz="0" w:space="0" w:color="auto"/>
            <w:right w:val="none" w:sz="0" w:space="0" w:color="auto"/>
          </w:divBdr>
        </w:div>
        <w:div w:id="213082710">
          <w:marLeft w:val="0"/>
          <w:marRight w:val="0"/>
          <w:marTop w:val="0"/>
          <w:marBottom w:val="0"/>
          <w:divBdr>
            <w:top w:val="none" w:sz="0" w:space="0" w:color="auto"/>
            <w:left w:val="none" w:sz="0" w:space="0" w:color="auto"/>
            <w:bottom w:val="none" w:sz="0" w:space="0" w:color="auto"/>
            <w:right w:val="none" w:sz="0" w:space="0" w:color="auto"/>
          </w:divBdr>
        </w:div>
        <w:div w:id="296685368">
          <w:marLeft w:val="0"/>
          <w:marRight w:val="0"/>
          <w:marTop w:val="0"/>
          <w:marBottom w:val="0"/>
          <w:divBdr>
            <w:top w:val="none" w:sz="0" w:space="0" w:color="auto"/>
            <w:left w:val="none" w:sz="0" w:space="0" w:color="auto"/>
            <w:bottom w:val="none" w:sz="0" w:space="0" w:color="auto"/>
            <w:right w:val="none" w:sz="0" w:space="0" w:color="auto"/>
          </w:divBdr>
        </w:div>
        <w:div w:id="343823476">
          <w:marLeft w:val="0"/>
          <w:marRight w:val="0"/>
          <w:marTop w:val="0"/>
          <w:marBottom w:val="0"/>
          <w:divBdr>
            <w:top w:val="none" w:sz="0" w:space="0" w:color="auto"/>
            <w:left w:val="none" w:sz="0" w:space="0" w:color="auto"/>
            <w:bottom w:val="none" w:sz="0" w:space="0" w:color="auto"/>
            <w:right w:val="none" w:sz="0" w:space="0" w:color="auto"/>
          </w:divBdr>
        </w:div>
        <w:div w:id="393701611">
          <w:marLeft w:val="0"/>
          <w:marRight w:val="0"/>
          <w:marTop w:val="0"/>
          <w:marBottom w:val="0"/>
          <w:divBdr>
            <w:top w:val="none" w:sz="0" w:space="0" w:color="auto"/>
            <w:left w:val="none" w:sz="0" w:space="0" w:color="auto"/>
            <w:bottom w:val="none" w:sz="0" w:space="0" w:color="auto"/>
            <w:right w:val="none" w:sz="0" w:space="0" w:color="auto"/>
          </w:divBdr>
        </w:div>
        <w:div w:id="436798269">
          <w:marLeft w:val="0"/>
          <w:marRight w:val="0"/>
          <w:marTop w:val="0"/>
          <w:marBottom w:val="0"/>
          <w:divBdr>
            <w:top w:val="none" w:sz="0" w:space="0" w:color="auto"/>
            <w:left w:val="none" w:sz="0" w:space="0" w:color="auto"/>
            <w:bottom w:val="none" w:sz="0" w:space="0" w:color="auto"/>
            <w:right w:val="none" w:sz="0" w:space="0" w:color="auto"/>
          </w:divBdr>
        </w:div>
        <w:div w:id="486288088">
          <w:marLeft w:val="0"/>
          <w:marRight w:val="0"/>
          <w:marTop w:val="0"/>
          <w:marBottom w:val="0"/>
          <w:divBdr>
            <w:top w:val="none" w:sz="0" w:space="0" w:color="auto"/>
            <w:left w:val="none" w:sz="0" w:space="0" w:color="auto"/>
            <w:bottom w:val="none" w:sz="0" w:space="0" w:color="auto"/>
            <w:right w:val="none" w:sz="0" w:space="0" w:color="auto"/>
          </w:divBdr>
        </w:div>
        <w:div w:id="513766605">
          <w:marLeft w:val="0"/>
          <w:marRight w:val="0"/>
          <w:marTop w:val="0"/>
          <w:marBottom w:val="0"/>
          <w:divBdr>
            <w:top w:val="none" w:sz="0" w:space="0" w:color="auto"/>
            <w:left w:val="none" w:sz="0" w:space="0" w:color="auto"/>
            <w:bottom w:val="none" w:sz="0" w:space="0" w:color="auto"/>
            <w:right w:val="none" w:sz="0" w:space="0" w:color="auto"/>
          </w:divBdr>
        </w:div>
        <w:div w:id="550192524">
          <w:marLeft w:val="0"/>
          <w:marRight w:val="0"/>
          <w:marTop w:val="0"/>
          <w:marBottom w:val="0"/>
          <w:divBdr>
            <w:top w:val="none" w:sz="0" w:space="0" w:color="auto"/>
            <w:left w:val="none" w:sz="0" w:space="0" w:color="auto"/>
            <w:bottom w:val="none" w:sz="0" w:space="0" w:color="auto"/>
            <w:right w:val="none" w:sz="0" w:space="0" w:color="auto"/>
          </w:divBdr>
        </w:div>
        <w:div w:id="551579544">
          <w:marLeft w:val="0"/>
          <w:marRight w:val="0"/>
          <w:marTop w:val="0"/>
          <w:marBottom w:val="0"/>
          <w:divBdr>
            <w:top w:val="none" w:sz="0" w:space="0" w:color="auto"/>
            <w:left w:val="none" w:sz="0" w:space="0" w:color="auto"/>
            <w:bottom w:val="none" w:sz="0" w:space="0" w:color="auto"/>
            <w:right w:val="none" w:sz="0" w:space="0" w:color="auto"/>
          </w:divBdr>
        </w:div>
        <w:div w:id="630014079">
          <w:marLeft w:val="0"/>
          <w:marRight w:val="0"/>
          <w:marTop w:val="0"/>
          <w:marBottom w:val="0"/>
          <w:divBdr>
            <w:top w:val="none" w:sz="0" w:space="0" w:color="auto"/>
            <w:left w:val="none" w:sz="0" w:space="0" w:color="auto"/>
            <w:bottom w:val="none" w:sz="0" w:space="0" w:color="auto"/>
            <w:right w:val="none" w:sz="0" w:space="0" w:color="auto"/>
          </w:divBdr>
        </w:div>
        <w:div w:id="634913375">
          <w:marLeft w:val="0"/>
          <w:marRight w:val="0"/>
          <w:marTop w:val="0"/>
          <w:marBottom w:val="0"/>
          <w:divBdr>
            <w:top w:val="none" w:sz="0" w:space="0" w:color="auto"/>
            <w:left w:val="none" w:sz="0" w:space="0" w:color="auto"/>
            <w:bottom w:val="none" w:sz="0" w:space="0" w:color="auto"/>
            <w:right w:val="none" w:sz="0" w:space="0" w:color="auto"/>
          </w:divBdr>
        </w:div>
        <w:div w:id="635598367">
          <w:marLeft w:val="0"/>
          <w:marRight w:val="0"/>
          <w:marTop w:val="0"/>
          <w:marBottom w:val="0"/>
          <w:divBdr>
            <w:top w:val="none" w:sz="0" w:space="0" w:color="auto"/>
            <w:left w:val="none" w:sz="0" w:space="0" w:color="auto"/>
            <w:bottom w:val="none" w:sz="0" w:space="0" w:color="auto"/>
            <w:right w:val="none" w:sz="0" w:space="0" w:color="auto"/>
          </w:divBdr>
        </w:div>
        <w:div w:id="732969388">
          <w:marLeft w:val="0"/>
          <w:marRight w:val="0"/>
          <w:marTop w:val="0"/>
          <w:marBottom w:val="0"/>
          <w:divBdr>
            <w:top w:val="none" w:sz="0" w:space="0" w:color="auto"/>
            <w:left w:val="none" w:sz="0" w:space="0" w:color="auto"/>
            <w:bottom w:val="none" w:sz="0" w:space="0" w:color="auto"/>
            <w:right w:val="none" w:sz="0" w:space="0" w:color="auto"/>
          </w:divBdr>
        </w:div>
        <w:div w:id="809907057">
          <w:marLeft w:val="0"/>
          <w:marRight w:val="0"/>
          <w:marTop w:val="0"/>
          <w:marBottom w:val="0"/>
          <w:divBdr>
            <w:top w:val="none" w:sz="0" w:space="0" w:color="auto"/>
            <w:left w:val="none" w:sz="0" w:space="0" w:color="auto"/>
            <w:bottom w:val="none" w:sz="0" w:space="0" w:color="auto"/>
            <w:right w:val="none" w:sz="0" w:space="0" w:color="auto"/>
          </w:divBdr>
        </w:div>
        <w:div w:id="841699631">
          <w:marLeft w:val="0"/>
          <w:marRight w:val="0"/>
          <w:marTop w:val="0"/>
          <w:marBottom w:val="0"/>
          <w:divBdr>
            <w:top w:val="none" w:sz="0" w:space="0" w:color="auto"/>
            <w:left w:val="none" w:sz="0" w:space="0" w:color="auto"/>
            <w:bottom w:val="none" w:sz="0" w:space="0" w:color="auto"/>
            <w:right w:val="none" w:sz="0" w:space="0" w:color="auto"/>
          </w:divBdr>
        </w:div>
        <w:div w:id="968047758">
          <w:marLeft w:val="0"/>
          <w:marRight w:val="0"/>
          <w:marTop w:val="0"/>
          <w:marBottom w:val="0"/>
          <w:divBdr>
            <w:top w:val="none" w:sz="0" w:space="0" w:color="auto"/>
            <w:left w:val="none" w:sz="0" w:space="0" w:color="auto"/>
            <w:bottom w:val="none" w:sz="0" w:space="0" w:color="auto"/>
            <w:right w:val="none" w:sz="0" w:space="0" w:color="auto"/>
          </w:divBdr>
        </w:div>
        <w:div w:id="990598723">
          <w:marLeft w:val="0"/>
          <w:marRight w:val="0"/>
          <w:marTop w:val="0"/>
          <w:marBottom w:val="0"/>
          <w:divBdr>
            <w:top w:val="none" w:sz="0" w:space="0" w:color="auto"/>
            <w:left w:val="none" w:sz="0" w:space="0" w:color="auto"/>
            <w:bottom w:val="none" w:sz="0" w:space="0" w:color="auto"/>
            <w:right w:val="none" w:sz="0" w:space="0" w:color="auto"/>
          </w:divBdr>
        </w:div>
        <w:div w:id="1229880944">
          <w:marLeft w:val="0"/>
          <w:marRight w:val="0"/>
          <w:marTop w:val="0"/>
          <w:marBottom w:val="0"/>
          <w:divBdr>
            <w:top w:val="none" w:sz="0" w:space="0" w:color="auto"/>
            <w:left w:val="none" w:sz="0" w:space="0" w:color="auto"/>
            <w:bottom w:val="none" w:sz="0" w:space="0" w:color="auto"/>
            <w:right w:val="none" w:sz="0" w:space="0" w:color="auto"/>
          </w:divBdr>
        </w:div>
        <w:div w:id="1341738905">
          <w:marLeft w:val="0"/>
          <w:marRight w:val="0"/>
          <w:marTop w:val="0"/>
          <w:marBottom w:val="0"/>
          <w:divBdr>
            <w:top w:val="none" w:sz="0" w:space="0" w:color="auto"/>
            <w:left w:val="none" w:sz="0" w:space="0" w:color="auto"/>
            <w:bottom w:val="none" w:sz="0" w:space="0" w:color="auto"/>
            <w:right w:val="none" w:sz="0" w:space="0" w:color="auto"/>
          </w:divBdr>
        </w:div>
        <w:div w:id="1365135395">
          <w:marLeft w:val="0"/>
          <w:marRight w:val="0"/>
          <w:marTop w:val="0"/>
          <w:marBottom w:val="0"/>
          <w:divBdr>
            <w:top w:val="none" w:sz="0" w:space="0" w:color="auto"/>
            <w:left w:val="none" w:sz="0" w:space="0" w:color="auto"/>
            <w:bottom w:val="none" w:sz="0" w:space="0" w:color="auto"/>
            <w:right w:val="none" w:sz="0" w:space="0" w:color="auto"/>
          </w:divBdr>
        </w:div>
        <w:div w:id="1460108389">
          <w:marLeft w:val="0"/>
          <w:marRight w:val="0"/>
          <w:marTop w:val="0"/>
          <w:marBottom w:val="0"/>
          <w:divBdr>
            <w:top w:val="none" w:sz="0" w:space="0" w:color="auto"/>
            <w:left w:val="none" w:sz="0" w:space="0" w:color="auto"/>
            <w:bottom w:val="none" w:sz="0" w:space="0" w:color="auto"/>
            <w:right w:val="none" w:sz="0" w:space="0" w:color="auto"/>
          </w:divBdr>
        </w:div>
        <w:div w:id="1523662593">
          <w:marLeft w:val="0"/>
          <w:marRight w:val="0"/>
          <w:marTop w:val="0"/>
          <w:marBottom w:val="0"/>
          <w:divBdr>
            <w:top w:val="none" w:sz="0" w:space="0" w:color="auto"/>
            <w:left w:val="none" w:sz="0" w:space="0" w:color="auto"/>
            <w:bottom w:val="none" w:sz="0" w:space="0" w:color="auto"/>
            <w:right w:val="none" w:sz="0" w:space="0" w:color="auto"/>
          </w:divBdr>
        </w:div>
        <w:div w:id="1564027681">
          <w:marLeft w:val="0"/>
          <w:marRight w:val="0"/>
          <w:marTop w:val="0"/>
          <w:marBottom w:val="0"/>
          <w:divBdr>
            <w:top w:val="none" w:sz="0" w:space="0" w:color="auto"/>
            <w:left w:val="none" w:sz="0" w:space="0" w:color="auto"/>
            <w:bottom w:val="none" w:sz="0" w:space="0" w:color="auto"/>
            <w:right w:val="none" w:sz="0" w:space="0" w:color="auto"/>
          </w:divBdr>
        </w:div>
        <w:div w:id="1647776464">
          <w:marLeft w:val="0"/>
          <w:marRight w:val="0"/>
          <w:marTop w:val="0"/>
          <w:marBottom w:val="0"/>
          <w:divBdr>
            <w:top w:val="none" w:sz="0" w:space="0" w:color="auto"/>
            <w:left w:val="none" w:sz="0" w:space="0" w:color="auto"/>
            <w:bottom w:val="none" w:sz="0" w:space="0" w:color="auto"/>
            <w:right w:val="none" w:sz="0" w:space="0" w:color="auto"/>
          </w:divBdr>
        </w:div>
        <w:div w:id="1653365704">
          <w:marLeft w:val="0"/>
          <w:marRight w:val="0"/>
          <w:marTop w:val="0"/>
          <w:marBottom w:val="0"/>
          <w:divBdr>
            <w:top w:val="none" w:sz="0" w:space="0" w:color="auto"/>
            <w:left w:val="none" w:sz="0" w:space="0" w:color="auto"/>
            <w:bottom w:val="none" w:sz="0" w:space="0" w:color="auto"/>
            <w:right w:val="none" w:sz="0" w:space="0" w:color="auto"/>
          </w:divBdr>
        </w:div>
        <w:div w:id="1984382909">
          <w:marLeft w:val="0"/>
          <w:marRight w:val="0"/>
          <w:marTop w:val="0"/>
          <w:marBottom w:val="0"/>
          <w:divBdr>
            <w:top w:val="none" w:sz="0" w:space="0" w:color="auto"/>
            <w:left w:val="none" w:sz="0" w:space="0" w:color="auto"/>
            <w:bottom w:val="none" w:sz="0" w:space="0" w:color="auto"/>
            <w:right w:val="none" w:sz="0" w:space="0" w:color="auto"/>
          </w:divBdr>
        </w:div>
        <w:div w:id="2009095039">
          <w:marLeft w:val="0"/>
          <w:marRight w:val="0"/>
          <w:marTop w:val="0"/>
          <w:marBottom w:val="0"/>
          <w:divBdr>
            <w:top w:val="none" w:sz="0" w:space="0" w:color="auto"/>
            <w:left w:val="none" w:sz="0" w:space="0" w:color="auto"/>
            <w:bottom w:val="none" w:sz="0" w:space="0" w:color="auto"/>
            <w:right w:val="none" w:sz="0" w:space="0" w:color="auto"/>
          </w:divBdr>
        </w:div>
        <w:div w:id="2015916780">
          <w:marLeft w:val="0"/>
          <w:marRight w:val="0"/>
          <w:marTop w:val="0"/>
          <w:marBottom w:val="0"/>
          <w:divBdr>
            <w:top w:val="none" w:sz="0" w:space="0" w:color="auto"/>
            <w:left w:val="none" w:sz="0" w:space="0" w:color="auto"/>
            <w:bottom w:val="none" w:sz="0" w:space="0" w:color="auto"/>
            <w:right w:val="none" w:sz="0" w:space="0" w:color="auto"/>
          </w:divBdr>
        </w:div>
      </w:divsChild>
    </w:div>
    <w:div w:id="1151407155">
      <w:bodyDiv w:val="1"/>
      <w:marLeft w:val="0"/>
      <w:marRight w:val="0"/>
      <w:marTop w:val="0"/>
      <w:marBottom w:val="0"/>
      <w:divBdr>
        <w:top w:val="none" w:sz="0" w:space="0" w:color="auto"/>
        <w:left w:val="none" w:sz="0" w:space="0" w:color="auto"/>
        <w:bottom w:val="none" w:sz="0" w:space="0" w:color="auto"/>
        <w:right w:val="none" w:sz="0" w:space="0" w:color="auto"/>
      </w:divBdr>
    </w:div>
    <w:div w:id="1156532350">
      <w:bodyDiv w:val="1"/>
      <w:marLeft w:val="0"/>
      <w:marRight w:val="0"/>
      <w:marTop w:val="0"/>
      <w:marBottom w:val="0"/>
      <w:divBdr>
        <w:top w:val="none" w:sz="0" w:space="0" w:color="auto"/>
        <w:left w:val="none" w:sz="0" w:space="0" w:color="auto"/>
        <w:bottom w:val="none" w:sz="0" w:space="0" w:color="auto"/>
        <w:right w:val="none" w:sz="0" w:space="0" w:color="auto"/>
      </w:divBdr>
      <w:divsChild>
        <w:div w:id="540752988">
          <w:marLeft w:val="0"/>
          <w:marRight w:val="0"/>
          <w:marTop w:val="0"/>
          <w:marBottom w:val="0"/>
          <w:divBdr>
            <w:top w:val="none" w:sz="0" w:space="0" w:color="auto"/>
            <w:left w:val="none" w:sz="0" w:space="0" w:color="auto"/>
            <w:bottom w:val="none" w:sz="0" w:space="0" w:color="auto"/>
            <w:right w:val="none" w:sz="0" w:space="0" w:color="auto"/>
          </w:divBdr>
        </w:div>
        <w:div w:id="749619609">
          <w:marLeft w:val="0"/>
          <w:marRight w:val="0"/>
          <w:marTop w:val="0"/>
          <w:marBottom w:val="0"/>
          <w:divBdr>
            <w:top w:val="none" w:sz="0" w:space="0" w:color="auto"/>
            <w:left w:val="none" w:sz="0" w:space="0" w:color="auto"/>
            <w:bottom w:val="none" w:sz="0" w:space="0" w:color="auto"/>
            <w:right w:val="none" w:sz="0" w:space="0" w:color="auto"/>
          </w:divBdr>
        </w:div>
        <w:div w:id="903445448">
          <w:marLeft w:val="0"/>
          <w:marRight w:val="0"/>
          <w:marTop w:val="0"/>
          <w:marBottom w:val="0"/>
          <w:divBdr>
            <w:top w:val="none" w:sz="0" w:space="0" w:color="auto"/>
            <w:left w:val="none" w:sz="0" w:space="0" w:color="auto"/>
            <w:bottom w:val="none" w:sz="0" w:space="0" w:color="auto"/>
            <w:right w:val="none" w:sz="0" w:space="0" w:color="auto"/>
          </w:divBdr>
        </w:div>
        <w:div w:id="1392000686">
          <w:marLeft w:val="0"/>
          <w:marRight w:val="0"/>
          <w:marTop w:val="0"/>
          <w:marBottom w:val="0"/>
          <w:divBdr>
            <w:top w:val="none" w:sz="0" w:space="0" w:color="auto"/>
            <w:left w:val="none" w:sz="0" w:space="0" w:color="auto"/>
            <w:bottom w:val="none" w:sz="0" w:space="0" w:color="auto"/>
            <w:right w:val="none" w:sz="0" w:space="0" w:color="auto"/>
          </w:divBdr>
        </w:div>
      </w:divsChild>
    </w:div>
    <w:div w:id="1167287733">
      <w:bodyDiv w:val="1"/>
      <w:marLeft w:val="0"/>
      <w:marRight w:val="0"/>
      <w:marTop w:val="0"/>
      <w:marBottom w:val="0"/>
      <w:divBdr>
        <w:top w:val="none" w:sz="0" w:space="0" w:color="auto"/>
        <w:left w:val="none" w:sz="0" w:space="0" w:color="auto"/>
        <w:bottom w:val="none" w:sz="0" w:space="0" w:color="auto"/>
        <w:right w:val="none" w:sz="0" w:space="0" w:color="auto"/>
      </w:divBdr>
      <w:divsChild>
        <w:div w:id="250505866">
          <w:marLeft w:val="0"/>
          <w:marRight w:val="0"/>
          <w:marTop w:val="0"/>
          <w:marBottom w:val="0"/>
          <w:divBdr>
            <w:top w:val="none" w:sz="0" w:space="0" w:color="auto"/>
            <w:left w:val="none" w:sz="0" w:space="0" w:color="auto"/>
            <w:bottom w:val="none" w:sz="0" w:space="0" w:color="auto"/>
            <w:right w:val="none" w:sz="0" w:space="0" w:color="auto"/>
          </w:divBdr>
        </w:div>
        <w:div w:id="411976293">
          <w:marLeft w:val="0"/>
          <w:marRight w:val="0"/>
          <w:marTop w:val="0"/>
          <w:marBottom w:val="0"/>
          <w:divBdr>
            <w:top w:val="none" w:sz="0" w:space="0" w:color="auto"/>
            <w:left w:val="none" w:sz="0" w:space="0" w:color="auto"/>
            <w:bottom w:val="none" w:sz="0" w:space="0" w:color="auto"/>
            <w:right w:val="none" w:sz="0" w:space="0" w:color="auto"/>
          </w:divBdr>
        </w:div>
        <w:div w:id="488256461">
          <w:marLeft w:val="0"/>
          <w:marRight w:val="0"/>
          <w:marTop w:val="0"/>
          <w:marBottom w:val="0"/>
          <w:divBdr>
            <w:top w:val="none" w:sz="0" w:space="0" w:color="auto"/>
            <w:left w:val="none" w:sz="0" w:space="0" w:color="auto"/>
            <w:bottom w:val="none" w:sz="0" w:space="0" w:color="auto"/>
            <w:right w:val="none" w:sz="0" w:space="0" w:color="auto"/>
          </w:divBdr>
        </w:div>
        <w:div w:id="1116564355">
          <w:marLeft w:val="0"/>
          <w:marRight w:val="0"/>
          <w:marTop w:val="0"/>
          <w:marBottom w:val="0"/>
          <w:divBdr>
            <w:top w:val="none" w:sz="0" w:space="0" w:color="auto"/>
            <w:left w:val="none" w:sz="0" w:space="0" w:color="auto"/>
            <w:bottom w:val="none" w:sz="0" w:space="0" w:color="auto"/>
            <w:right w:val="none" w:sz="0" w:space="0" w:color="auto"/>
          </w:divBdr>
        </w:div>
        <w:div w:id="1358894185">
          <w:marLeft w:val="0"/>
          <w:marRight w:val="0"/>
          <w:marTop w:val="0"/>
          <w:marBottom w:val="0"/>
          <w:divBdr>
            <w:top w:val="none" w:sz="0" w:space="0" w:color="auto"/>
            <w:left w:val="none" w:sz="0" w:space="0" w:color="auto"/>
            <w:bottom w:val="none" w:sz="0" w:space="0" w:color="auto"/>
            <w:right w:val="none" w:sz="0" w:space="0" w:color="auto"/>
          </w:divBdr>
        </w:div>
        <w:div w:id="1470971375">
          <w:marLeft w:val="0"/>
          <w:marRight w:val="0"/>
          <w:marTop w:val="0"/>
          <w:marBottom w:val="0"/>
          <w:divBdr>
            <w:top w:val="none" w:sz="0" w:space="0" w:color="auto"/>
            <w:left w:val="none" w:sz="0" w:space="0" w:color="auto"/>
            <w:bottom w:val="none" w:sz="0" w:space="0" w:color="auto"/>
            <w:right w:val="none" w:sz="0" w:space="0" w:color="auto"/>
          </w:divBdr>
        </w:div>
        <w:div w:id="1630549488">
          <w:marLeft w:val="0"/>
          <w:marRight w:val="0"/>
          <w:marTop w:val="0"/>
          <w:marBottom w:val="0"/>
          <w:divBdr>
            <w:top w:val="none" w:sz="0" w:space="0" w:color="auto"/>
            <w:left w:val="none" w:sz="0" w:space="0" w:color="auto"/>
            <w:bottom w:val="none" w:sz="0" w:space="0" w:color="auto"/>
            <w:right w:val="none" w:sz="0" w:space="0" w:color="auto"/>
          </w:divBdr>
        </w:div>
        <w:div w:id="1837113151">
          <w:marLeft w:val="0"/>
          <w:marRight w:val="0"/>
          <w:marTop w:val="0"/>
          <w:marBottom w:val="0"/>
          <w:divBdr>
            <w:top w:val="none" w:sz="0" w:space="0" w:color="auto"/>
            <w:left w:val="none" w:sz="0" w:space="0" w:color="auto"/>
            <w:bottom w:val="none" w:sz="0" w:space="0" w:color="auto"/>
            <w:right w:val="none" w:sz="0" w:space="0" w:color="auto"/>
          </w:divBdr>
        </w:div>
      </w:divsChild>
    </w:div>
    <w:div w:id="1175805453">
      <w:bodyDiv w:val="1"/>
      <w:marLeft w:val="0"/>
      <w:marRight w:val="0"/>
      <w:marTop w:val="0"/>
      <w:marBottom w:val="0"/>
      <w:divBdr>
        <w:top w:val="none" w:sz="0" w:space="0" w:color="auto"/>
        <w:left w:val="none" w:sz="0" w:space="0" w:color="auto"/>
        <w:bottom w:val="none" w:sz="0" w:space="0" w:color="auto"/>
        <w:right w:val="none" w:sz="0" w:space="0" w:color="auto"/>
      </w:divBdr>
      <w:divsChild>
        <w:div w:id="513225691">
          <w:marLeft w:val="0"/>
          <w:marRight w:val="0"/>
          <w:marTop w:val="0"/>
          <w:marBottom w:val="0"/>
          <w:divBdr>
            <w:top w:val="none" w:sz="0" w:space="0" w:color="auto"/>
            <w:left w:val="none" w:sz="0" w:space="0" w:color="auto"/>
            <w:bottom w:val="none" w:sz="0" w:space="0" w:color="auto"/>
            <w:right w:val="none" w:sz="0" w:space="0" w:color="auto"/>
          </w:divBdr>
        </w:div>
        <w:div w:id="515772927">
          <w:marLeft w:val="0"/>
          <w:marRight w:val="0"/>
          <w:marTop w:val="0"/>
          <w:marBottom w:val="0"/>
          <w:divBdr>
            <w:top w:val="none" w:sz="0" w:space="0" w:color="auto"/>
            <w:left w:val="none" w:sz="0" w:space="0" w:color="auto"/>
            <w:bottom w:val="none" w:sz="0" w:space="0" w:color="auto"/>
            <w:right w:val="none" w:sz="0" w:space="0" w:color="auto"/>
          </w:divBdr>
        </w:div>
        <w:div w:id="1212578529">
          <w:marLeft w:val="0"/>
          <w:marRight w:val="0"/>
          <w:marTop w:val="0"/>
          <w:marBottom w:val="0"/>
          <w:divBdr>
            <w:top w:val="none" w:sz="0" w:space="0" w:color="auto"/>
            <w:left w:val="none" w:sz="0" w:space="0" w:color="auto"/>
            <w:bottom w:val="none" w:sz="0" w:space="0" w:color="auto"/>
            <w:right w:val="none" w:sz="0" w:space="0" w:color="auto"/>
          </w:divBdr>
        </w:div>
        <w:div w:id="1622804799">
          <w:marLeft w:val="0"/>
          <w:marRight w:val="0"/>
          <w:marTop w:val="0"/>
          <w:marBottom w:val="0"/>
          <w:divBdr>
            <w:top w:val="none" w:sz="0" w:space="0" w:color="auto"/>
            <w:left w:val="none" w:sz="0" w:space="0" w:color="auto"/>
            <w:bottom w:val="none" w:sz="0" w:space="0" w:color="auto"/>
            <w:right w:val="none" w:sz="0" w:space="0" w:color="auto"/>
          </w:divBdr>
        </w:div>
        <w:div w:id="1996255698">
          <w:marLeft w:val="0"/>
          <w:marRight w:val="0"/>
          <w:marTop w:val="0"/>
          <w:marBottom w:val="0"/>
          <w:divBdr>
            <w:top w:val="none" w:sz="0" w:space="0" w:color="auto"/>
            <w:left w:val="none" w:sz="0" w:space="0" w:color="auto"/>
            <w:bottom w:val="none" w:sz="0" w:space="0" w:color="auto"/>
            <w:right w:val="none" w:sz="0" w:space="0" w:color="auto"/>
          </w:divBdr>
        </w:div>
      </w:divsChild>
    </w:div>
    <w:div w:id="1195728101">
      <w:bodyDiv w:val="1"/>
      <w:marLeft w:val="0"/>
      <w:marRight w:val="0"/>
      <w:marTop w:val="0"/>
      <w:marBottom w:val="0"/>
      <w:divBdr>
        <w:top w:val="none" w:sz="0" w:space="0" w:color="auto"/>
        <w:left w:val="none" w:sz="0" w:space="0" w:color="auto"/>
        <w:bottom w:val="none" w:sz="0" w:space="0" w:color="auto"/>
        <w:right w:val="none" w:sz="0" w:space="0" w:color="auto"/>
      </w:divBdr>
    </w:div>
    <w:div w:id="1211571202">
      <w:bodyDiv w:val="1"/>
      <w:marLeft w:val="0"/>
      <w:marRight w:val="0"/>
      <w:marTop w:val="0"/>
      <w:marBottom w:val="0"/>
      <w:divBdr>
        <w:top w:val="none" w:sz="0" w:space="0" w:color="auto"/>
        <w:left w:val="none" w:sz="0" w:space="0" w:color="auto"/>
        <w:bottom w:val="none" w:sz="0" w:space="0" w:color="auto"/>
        <w:right w:val="none" w:sz="0" w:space="0" w:color="auto"/>
      </w:divBdr>
    </w:div>
    <w:div w:id="1216969569">
      <w:bodyDiv w:val="1"/>
      <w:marLeft w:val="0"/>
      <w:marRight w:val="0"/>
      <w:marTop w:val="0"/>
      <w:marBottom w:val="0"/>
      <w:divBdr>
        <w:top w:val="none" w:sz="0" w:space="0" w:color="auto"/>
        <w:left w:val="none" w:sz="0" w:space="0" w:color="auto"/>
        <w:bottom w:val="none" w:sz="0" w:space="0" w:color="auto"/>
        <w:right w:val="none" w:sz="0" w:space="0" w:color="auto"/>
      </w:divBdr>
    </w:div>
    <w:div w:id="1245796181">
      <w:bodyDiv w:val="1"/>
      <w:marLeft w:val="0"/>
      <w:marRight w:val="0"/>
      <w:marTop w:val="0"/>
      <w:marBottom w:val="0"/>
      <w:divBdr>
        <w:top w:val="none" w:sz="0" w:space="0" w:color="auto"/>
        <w:left w:val="none" w:sz="0" w:space="0" w:color="auto"/>
        <w:bottom w:val="none" w:sz="0" w:space="0" w:color="auto"/>
        <w:right w:val="none" w:sz="0" w:space="0" w:color="auto"/>
      </w:divBdr>
    </w:div>
    <w:div w:id="1256859726">
      <w:bodyDiv w:val="1"/>
      <w:marLeft w:val="0"/>
      <w:marRight w:val="0"/>
      <w:marTop w:val="0"/>
      <w:marBottom w:val="0"/>
      <w:divBdr>
        <w:top w:val="none" w:sz="0" w:space="0" w:color="auto"/>
        <w:left w:val="none" w:sz="0" w:space="0" w:color="auto"/>
        <w:bottom w:val="none" w:sz="0" w:space="0" w:color="auto"/>
        <w:right w:val="none" w:sz="0" w:space="0" w:color="auto"/>
      </w:divBdr>
      <w:divsChild>
        <w:div w:id="760681394">
          <w:marLeft w:val="0"/>
          <w:marRight w:val="0"/>
          <w:marTop w:val="0"/>
          <w:marBottom w:val="0"/>
          <w:divBdr>
            <w:top w:val="none" w:sz="0" w:space="0" w:color="auto"/>
            <w:left w:val="none" w:sz="0" w:space="0" w:color="auto"/>
            <w:bottom w:val="none" w:sz="0" w:space="0" w:color="auto"/>
            <w:right w:val="none" w:sz="0" w:space="0" w:color="auto"/>
          </w:divBdr>
        </w:div>
        <w:div w:id="771821338">
          <w:marLeft w:val="0"/>
          <w:marRight w:val="0"/>
          <w:marTop w:val="0"/>
          <w:marBottom w:val="0"/>
          <w:divBdr>
            <w:top w:val="none" w:sz="0" w:space="0" w:color="auto"/>
            <w:left w:val="none" w:sz="0" w:space="0" w:color="auto"/>
            <w:bottom w:val="none" w:sz="0" w:space="0" w:color="auto"/>
            <w:right w:val="none" w:sz="0" w:space="0" w:color="auto"/>
          </w:divBdr>
        </w:div>
        <w:div w:id="837883143">
          <w:marLeft w:val="0"/>
          <w:marRight w:val="0"/>
          <w:marTop w:val="0"/>
          <w:marBottom w:val="0"/>
          <w:divBdr>
            <w:top w:val="none" w:sz="0" w:space="0" w:color="auto"/>
            <w:left w:val="none" w:sz="0" w:space="0" w:color="auto"/>
            <w:bottom w:val="none" w:sz="0" w:space="0" w:color="auto"/>
            <w:right w:val="none" w:sz="0" w:space="0" w:color="auto"/>
          </w:divBdr>
        </w:div>
        <w:div w:id="853226684">
          <w:marLeft w:val="0"/>
          <w:marRight w:val="0"/>
          <w:marTop w:val="0"/>
          <w:marBottom w:val="0"/>
          <w:divBdr>
            <w:top w:val="none" w:sz="0" w:space="0" w:color="auto"/>
            <w:left w:val="none" w:sz="0" w:space="0" w:color="auto"/>
            <w:bottom w:val="none" w:sz="0" w:space="0" w:color="auto"/>
            <w:right w:val="none" w:sz="0" w:space="0" w:color="auto"/>
          </w:divBdr>
        </w:div>
        <w:div w:id="1135366312">
          <w:marLeft w:val="0"/>
          <w:marRight w:val="0"/>
          <w:marTop w:val="0"/>
          <w:marBottom w:val="0"/>
          <w:divBdr>
            <w:top w:val="none" w:sz="0" w:space="0" w:color="auto"/>
            <w:left w:val="none" w:sz="0" w:space="0" w:color="auto"/>
            <w:bottom w:val="none" w:sz="0" w:space="0" w:color="auto"/>
            <w:right w:val="none" w:sz="0" w:space="0" w:color="auto"/>
          </w:divBdr>
        </w:div>
        <w:div w:id="1532038359">
          <w:marLeft w:val="0"/>
          <w:marRight w:val="0"/>
          <w:marTop w:val="0"/>
          <w:marBottom w:val="0"/>
          <w:divBdr>
            <w:top w:val="none" w:sz="0" w:space="0" w:color="auto"/>
            <w:left w:val="none" w:sz="0" w:space="0" w:color="auto"/>
            <w:bottom w:val="none" w:sz="0" w:space="0" w:color="auto"/>
            <w:right w:val="none" w:sz="0" w:space="0" w:color="auto"/>
          </w:divBdr>
        </w:div>
        <w:div w:id="1612929122">
          <w:marLeft w:val="0"/>
          <w:marRight w:val="0"/>
          <w:marTop w:val="0"/>
          <w:marBottom w:val="0"/>
          <w:divBdr>
            <w:top w:val="none" w:sz="0" w:space="0" w:color="auto"/>
            <w:left w:val="none" w:sz="0" w:space="0" w:color="auto"/>
            <w:bottom w:val="none" w:sz="0" w:space="0" w:color="auto"/>
            <w:right w:val="none" w:sz="0" w:space="0" w:color="auto"/>
          </w:divBdr>
        </w:div>
      </w:divsChild>
    </w:div>
    <w:div w:id="1309825903">
      <w:bodyDiv w:val="1"/>
      <w:marLeft w:val="0"/>
      <w:marRight w:val="0"/>
      <w:marTop w:val="0"/>
      <w:marBottom w:val="0"/>
      <w:divBdr>
        <w:top w:val="none" w:sz="0" w:space="0" w:color="auto"/>
        <w:left w:val="none" w:sz="0" w:space="0" w:color="auto"/>
        <w:bottom w:val="none" w:sz="0" w:space="0" w:color="auto"/>
        <w:right w:val="none" w:sz="0" w:space="0" w:color="auto"/>
      </w:divBdr>
      <w:divsChild>
        <w:div w:id="42951886">
          <w:marLeft w:val="0"/>
          <w:marRight w:val="0"/>
          <w:marTop w:val="0"/>
          <w:marBottom w:val="0"/>
          <w:divBdr>
            <w:top w:val="none" w:sz="0" w:space="0" w:color="auto"/>
            <w:left w:val="none" w:sz="0" w:space="0" w:color="auto"/>
            <w:bottom w:val="none" w:sz="0" w:space="0" w:color="auto"/>
            <w:right w:val="none" w:sz="0" w:space="0" w:color="auto"/>
          </w:divBdr>
        </w:div>
        <w:div w:id="237373722">
          <w:marLeft w:val="0"/>
          <w:marRight w:val="0"/>
          <w:marTop w:val="0"/>
          <w:marBottom w:val="0"/>
          <w:divBdr>
            <w:top w:val="none" w:sz="0" w:space="0" w:color="auto"/>
            <w:left w:val="none" w:sz="0" w:space="0" w:color="auto"/>
            <w:bottom w:val="none" w:sz="0" w:space="0" w:color="auto"/>
            <w:right w:val="none" w:sz="0" w:space="0" w:color="auto"/>
          </w:divBdr>
        </w:div>
        <w:div w:id="276068198">
          <w:marLeft w:val="0"/>
          <w:marRight w:val="0"/>
          <w:marTop w:val="0"/>
          <w:marBottom w:val="0"/>
          <w:divBdr>
            <w:top w:val="none" w:sz="0" w:space="0" w:color="auto"/>
            <w:left w:val="none" w:sz="0" w:space="0" w:color="auto"/>
            <w:bottom w:val="none" w:sz="0" w:space="0" w:color="auto"/>
            <w:right w:val="none" w:sz="0" w:space="0" w:color="auto"/>
          </w:divBdr>
        </w:div>
        <w:div w:id="279797225">
          <w:marLeft w:val="0"/>
          <w:marRight w:val="0"/>
          <w:marTop w:val="0"/>
          <w:marBottom w:val="0"/>
          <w:divBdr>
            <w:top w:val="none" w:sz="0" w:space="0" w:color="auto"/>
            <w:left w:val="none" w:sz="0" w:space="0" w:color="auto"/>
            <w:bottom w:val="none" w:sz="0" w:space="0" w:color="auto"/>
            <w:right w:val="none" w:sz="0" w:space="0" w:color="auto"/>
          </w:divBdr>
        </w:div>
        <w:div w:id="297615102">
          <w:marLeft w:val="0"/>
          <w:marRight w:val="0"/>
          <w:marTop w:val="0"/>
          <w:marBottom w:val="0"/>
          <w:divBdr>
            <w:top w:val="none" w:sz="0" w:space="0" w:color="auto"/>
            <w:left w:val="none" w:sz="0" w:space="0" w:color="auto"/>
            <w:bottom w:val="none" w:sz="0" w:space="0" w:color="auto"/>
            <w:right w:val="none" w:sz="0" w:space="0" w:color="auto"/>
          </w:divBdr>
        </w:div>
        <w:div w:id="317881601">
          <w:marLeft w:val="0"/>
          <w:marRight w:val="0"/>
          <w:marTop w:val="0"/>
          <w:marBottom w:val="0"/>
          <w:divBdr>
            <w:top w:val="none" w:sz="0" w:space="0" w:color="auto"/>
            <w:left w:val="none" w:sz="0" w:space="0" w:color="auto"/>
            <w:bottom w:val="none" w:sz="0" w:space="0" w:color="auto"/>
            <w:right w:val="none" w:sz="0" w:space="0" w:color="auto"/>
          </w:divBdr>
        </w:div>
        <w:div w:id="345594923">
          <w:marLeft w:val="0"/>
          <w:marRight w:val="0"/>
          <w:marTop w:val="0"/>
          <w:marBottom w:val="0"/>
          <w:divBdr>
            <w:top w:val="none" w:sz="0" w:space="0" w:color="auto"/>
            <w:left w:val="none" w:sz="0" w:space="0" w:color="auto"/>
            <w:bottom w:val="none" w:sz="0" w:space="0" w:color="auto"/>
            <w:right w:val="none" w:sz="0" w:space="0" w:color="auto"/>
          </w:divBdr>
        </w:div>
        <w:div w:id="429543367">
          <w:marLeft w:val="0"/>
          <w:marRight w:val="0"/>
          <w:marTop w:val="0"/>
          <w:marBottom w:val="0"/>
          <w:divBdr>
            <w:top w:val="none" w:sz="0" w:space="0" w:color="auto"/>
            <w:left w:val="none" w:sz="0" w:space="0" w:color="auto"/>
            <w:bottom w:val="none" w:sz="0" w:space="0" w:color="auto"/>
            <w:right w:val="none" w:sz="0" w:space="0" w:color="auto"/>
          </w:divBdr>
        </w:div>
        <w:div w:id="438331660">
          <w:marLeft w:val="0"/>
          <w:marRight w:val="0"/>
          <w:marTop w:val="0"/>
          <w:marBottom w:val="0"/>
          <w:divBdr>
            <w:top w:val="none" w:sz="0" w:space="0" w:color="auto"/>
            <w:left w:val="none" w:sz="0" w:space="0" w:color="auto"/>
            <w:bottom w:val="none" w:sz="0" w:space="0" w:color="auto"/>
            <w:right w:val="none" w:sz="0" w:space="0" w:color="auto"/>
          </w:divBdr>
        </w:div>
        <w:div w:id="445006202">
          <w:marLeft w:val="0"/>
          <w:marRight w:val="0"/>
          <w:marTop w:val="0"/>
          <w:marBottom w:val="0"/>
          <w:divBdr>
            <w:top w:val="none" w:sz="0" w:space="0" w:color="auto"/>
            <w:left w:val="none" w:sz="0" w:space="0" w:color="auto"/>
            <w:bottom w:val="none" w:sz="0" w:space="0" w:color="auto"/>
            <w:right w:val="none" w:sz="0" w:space="0" w:color="auto"/>
          </w:divBdr>
        </w:div>
        <w:div w:id="527059725">
          <w:marLeft w:val="0"/>
          <w:marRight w:val="0"/>
          <w:marTop w:val="0"/>
          <w:marBottom w:val="0"/>
          <w:divBdr>
            <w:top w:val="none" w:sz="0" w:space="0" w:color="auto"/>
            <w:left w:val="none" w:sz="0" w:space="0" w:color="auto"/>
            <w:bottom w:val="none" w:sz="0" w:space="0" w:color="auto"/>
            <w:right w:val="none" w:sz="0" w:space="0" w:color="auto"/>
          </w:divBdr>
        </w:div>
        <w:div w:id="618754704">
          <w:marLeft w:val="0"/>
          <w:marRight w:val="0"/>
          <w:marTop w:val="0"/>
          <w:marBottom w:val="0"/>
          <w:divBdr>
            <w:top w:val="none" w:sz="0" w:space="0" w:color="auto"/>
            <w:left w:val="none" w:sz="0" w:space="0" w:color="auto"/>
            <w:bottom w:val="none" w:sz="0" w:space="0" w:color="auto"/>
            <w:right w:val="none" w:sz="0" w:space="0" w:color="auto"/>
          </w:divBdr>
        </w:div>
        <w:div w:id="626854415">
          <w:marLeft w:val="0"/>
          <w:marRight w:val="0"/>
          <w:marTop w:val="0"/>
          <w:marBottom w:val="0"/>
          <w:divBdr>
            <w:top w:val="none" w:sz="0" w:space="0" w:color="auto"/>
            <w:left w:val="none" w:sz="0" w:space="0" w:color="auto"/>
            <w:bottom w:val="none" w:sz="0" w:space="0" w:color="auto"/>
            <w:right w:val="none" w:sz="0" w:space="0" w:color="auto"/>
          </w:divBdr>
        </w:div>
        <w:div w:id="636304429">
          <w:marLeft w:val="0"/>
          <w:marRight w:val="0"/>
          <w:marTop w:val="0"/>
          <w:marBottom w:val="0"/>
          <w:divBdr>
            <w:top w:val="none" w:sz="0" w:space="0" w:color="auto"/>
            <w:left w:val="none" w:sz="0" w:space="0" w:color="auto"/>
            <w:bottom w:val="none" w:sz="0" w:space="0" w:color="auto"/>
            <w:right w:val="none" w:sz="0" w:space="0" w:color="auto"/>
          </w:divBdr>
        </w:div>
        <w:div w:id="672532589">
          <w:marLeft w:val="0"/>
          <w:marRight w:val="0"/>
          <w:marTop w:val="0"/>
          <w:marBottom w:val="0"/>
          <w:divBdr>
            <w:top w:val="none" w:sz="0" w:space="0" w:color="auto"/>
            <w:left w:val="none" w:sz="0" w:space="0" w:color="auto"/>
            <w:bottom w:val="none" w:sz="0" w:space="0" w:color="auto"/>
            <w:right w:val="none" w:sz="0" w:space="0" w:color="auto"/>
          </w:divBdr>
        </w:div>
        <w:div w:id="673991927">
          <w:marLeft w:val="0"/>
          <w:marRight w:val="0"/>
          <w:marTop w:val="0"/>
          <w:marBottom w:val="0"/>
          <w:divBdr>
            <w:top w:val="none" w:sz="0" w:space="0" w:color="auto"/>
            <w:left w:val="none" w:sz="0" w:space="0" w:color="auto"/>
            <w:bottom w:val="none" w:sz="0" w:space="0" w:color="auto"/>
            <w:right w:val="none" w:sz="0" w:space="0" w:color="auto"/>
          </w:divBdr>
        </w:div>
        <w:div w:id="692462817">
          <w:marLeft w:val="0"/>
          <w:marRight w:val="0"/>
          <w:marTop w:val="0"/>
          <w:marBottom w:val="0"/>
          <w:divBdr>
            <w:top w:val="none" w:sz="0" w:space="0" w:color="auto"/>
            <w:left w:val="none" w:sz="0" w:space="0" w:color="auto"/>
            <w:bottom w:val="none" w:sz="0" w:space="0" w:color="auto"/>
            <w:right w:val="none" w:sz="0" w:space="0" w:color="auto"/>
          </w:divBdr>
        </w:div>
        <w:div w:id="709262160">
          <w:marLeft w:val="0"/>
          <w:marRight w:val="0"/>
          <w:marTop w:val="0"/>
          <w:marBottom w:val="0"/>
          <w:divBdr>
            <w:top w:val="none" w:sz="0" w:space="0" w:color="auto"/>
            <w:left w:val="none" w:sz="0" w:space="0" w:color="auto"/>
            <w:bottom w:val="none" w:sz="0" w:space="0" w:color="auto"/>
            <w:right w:val="none" w:sz="0" w:space="0" w:color="auto"/>
          </w:divBdr>
        </w:div>
        <w:div w:id="735131167">
          <w:marLeft w:val="0"/>
          <w:marRight w:val="0"/>
          <w:marTop w:val="0"/>
          <w:marBottom w:val="0"/>
          <w:divBdr>
            <w:top w:val="none" w:sz="0" w:space="0" w:color="auto"/>
            <w:left w:val="none" w:sz="0" w:space="0" w:color="auto"/>
            <w:bottom w:val="none" w:sz="0" w:space="0" w:color="auto"/>
            <w:right w:val="none" w:sz="0" w:space="0" w:color="auto"/>
          </w:divBdr>
        </w:div>
        <w:div w:id="818887225">
          <w:marLeft w:val="0"/>
          <w:marRight w:val="0"/>
          <w:marTop w:val="0"/>
          <w:marBottom w:val="0"/>
          <w:divBdr>
            <w:top w:val="none" w:sz="0" w:space="0" w:color="auto"/>
            <w:left w:val="none" w:sz="0" w:space="0" w:color="auto"/>
            <w:bottom w:val="none" w:sz="0" w:space="0" w:color="auto"/>
            <w:right w:val="none" w:sz="0" w:space="0" w:color="auto"/>
          </w:divBdr>
        </w:div>
        <w:div w:id="864634036">
          <w:marLeft w:val="0"/>
          <w:marRight w:val="0"/>
          <w:marTop w:val="0"/>
          <w:marBottom w:val="0"/>
          <w:divBdr>
            <w:top w:val="none" w:sz="0" w:space="0" w:color="auto"/>
            <w:left w:val="none" w:sz="0" w:space="0" w:color="auto"/>
            <w:bottom w:val="none" w:sz="0" w:space="0" w:color="auto"/>
            <w:right w:val="none" w:sz="0" w:space="0" w:color="auto"/>
          </w:divBdr>
        </w:div>
        <w:div w:id="896166610">
          <w:marLeft w:val="0"/>
          <w:marRight w:val="0"/>
          <w:marTop w:val="0"/>
          <w:marBottom w:val="0"/>
          <w:divBdr>
            <w:top w:val="none" w:sz="0" w:space="0" w:color="auto"/>
            <w:left w:val="none" w:sz="0" w:space="0" w:color="auto"/>
            <w:bottom w:val="none" w:sz="0" w:space="0" w:color="auto"/>
            <w:right w:val="none" w:sz="0" w:space="0" w:color="auto"/>
          </w:divBdr>
        </w:div>
        <w:div w:id="993221383">
          <w:marLeft w:val="0"/>
          <w:marRight w:val="0"/>
          <w:marTop w:val="0"/>
          <w:marBottom w:val="0"/>
          <w:divBdr>
            <w:top w:val="none" w:sz="0" w:space="0" w:color="auto"/>
            <w:left w:val="none" w:sz="0" w:space="0" w:color="auto"/>
            <w:bottom w:val="none" w:sz="0" w:space="0" w:color="auto"/>
            <w:right w:val="none" w:sz="0" w:space="0" w:color="auto"/>
          </w:divBdr>
        </w:div>
        <w:div w:id="999969221">
          <w:marLeft w:val="0"/>
          <w:marRight w:val="0"/>
          <w:marTop w:val="0"/>
          <w:marBottom w:val="0"/>
          <w:divBdr>
            <w:top w:val="none" w:sz="0" w:space="0" w:color="auto"/>
            <w:left w:val="none" w:sz="0" w:space="0" w:color="auto"/>
            <w:bottom w:val="none" w:sz="0" w:space="0" w:color="auto"/>
            <w:right w:val="none" w:sz="0" w:space="0" w:color="auto"/>
          </w:divBdr>
        </w:div>
        <w:div w:id="1021199158">
          <w:marLeft w:val="0"/>
          <w:marRight w:val="0"/>
          <w:marTop w:val="0"/>
          <w:marBottom w:val="0"/>
          <w:divBdr>
            <w:top w:val="none" w:sz="0" w:space="0" w:color="auto"/>
            <w:left w:val="none" w:sz="0" w:space="0" w:color="auto"/>
            <w:bottom w:val="none" w:sz="0" w:space="0" w:color="auto"/>
            <w:right w:val="none" w:sz="0" w:space="0" w:color="auto"/>
          </w:divBdr>
        </w:div>
        <w:div w:id="1090389927">
          <w:marLeft w:val="0"/>
          <w:marRight w:val="0"/>
          <w:marTop w:val="0"/>
          <w:marBottom w:val="0"/>
          <w:divBdr>
            <w:top w:val="none" w:sz="0" w:space="0" w:color="auto"/>
            <w:left w:val="none" w:sz="0" w:space="0" w:color="auto"/>
            <w:bottom w:val="none" w:sz="0" w:space="0" w:color="auto"/>
            <w:right w:val="none" w:sz="0" w:space="0" w:color="auto"/>
          </w:divBdr>
        </w:div>
        <w:div w:id="1104375433">
          <w:marLeft w:val="0"/>
          <w:marRight w:val="0"/>
          <w:marTop w:val="0"/>
          <w:marBottom w:val="0"/>
          <w:divBdr>
            <w:top w:val="none" w:sz="0" w:space="0" w:color="auto"/>
            <w:left w:val="none" w:sz="0" w:space="0" w:color="auto"/>
            <w:bottom w:val="none" w:sz="0" w:space="0" w:color="auto"/>
            <w:right w:val="none" w:sz="0" w:space="0" w:color="auto"/>
          </w:divBdr>
        </w:div>
        <w:div w:id="1106584438">
          <w:marLeft w:val="0"/>
          <w:marRight w:val="0"/>
          <w:marTop w:val="0"/>
          <w:marBottom w:val="0"/>
          <w:divBdr>
            <w:top w:val="none" w:sz="0" w:space="0" w:color="auto"/>
            <w:left w:val="none" w:sz="0" w:space="0" w:color="auto"/>
            <w:bottom w:val="none" w:sz="0" w:space="0" w:color="auto"/>
            <w:right w:val="none" w:sz="0" w:space="0" w:color="auto"/>
          </w:divBdr>
        </w:div>
        <w:div w:id="1221868917">
          <w:marLeft w:val="0"/>
          <w:marRight w:val="0"/>
          <w:marTop w:val="0"/>
          <w:marBottom w:val="0"/>
          <w:divBdr>
            <w:top w:val="none" w:sz="0" w:space="0" w:color="auto"/>
            <w:left w:val="none" w:sz="0" w:space="0" w:color="auto"/>
            <w:bottom w:val="none" w:sz="0" w:space="0" w:color="auto"/>
            <w:right w:val="none" w:sz="0" w:space="0" w:color="auto"/>
          </w:divBdr>
        </w:div>
        <w:div w:id="1328822919">
          <w:marLeft w:val="0"/>
          <w:marRight w:val="0"/>
          <w:marTop w:val="0"/>
          <w:marBottom w:val="0"/>
          <w:divBdr>
            <w:top w:val="none" w:sz="0" w:space="0" w:color="auto"/>
            <w:left w:val="none" w:sz="0" w:space="0" w:color="auto"/>
            <w:bottom w:val="none" w:sz="0" w:space="0" w:color="auto"/>
            <w:right w:val="none" w:sz="0" w:space="0" w:color="auto"/>
          </w:divBdr>
        </w:div>
        <w:div w:id="1370373669">
          <w:marLeft w:val="0"/>
          <w:marRight w:val="0"/>
          <w:marTop w:val="0"/>
          <w:marBottom w:val="0"/>
          <w:divBdr>
            <w:top w:val="none" w:sz="0" w:space="0" w:color="auto"/>
            <w:left w:val="none" w:sz="0" w:space="0" w:color="auto"/>
            <w:bottom w:val="none" w:sz="0" w:space="0" w:color="auto"/>
            <w:right w:val="none" w:sz="0" w:space="0" w:color="auto"/>
          </w:divBdr>
        </w:div>
        <w:div w:id="1398700157">
          <w:marLeft w:val="0"/>
          <w:marRight w:val="0"/>
          <w:marTop w:val="0"/>
          <w:marBottom w:val="0"/>
          <w:divBdr>
            <w:top w:val="none" w:sz="0" w:space="0" w:color="auto"/>
            <w:left w:val="none" w:sz="0" w:space="0" w:color="auto"/>
            <w:bottom w:val="none" w:sz="0" w:space="0" w:color="auto"/>
            <w:right w:val="none" w:sz="0" w:space="0" w:color="auto"/>
          </w:divBdr>
        </w:div>
        <w:div w:id="1423405679">
          <w:marLeft w:val="0"/>
          <w:marRight w:val="0"/>
          <w:marTop w:val="0"/>
          <w:marBottom w:val="0"/>
          <w:divBdr>
            <w:top w:val="none" w:sz="0" w:space="0" w:color="auto"/>
            <w:left w:val="none" w:sz="0" w:space="0" w:color="auto"/>
            <w:bottom w:val="none" w:sz="0" w:space="0" w:color="auto"/>
            <w:right w:val="none" w:sz="0" w:space="0" w:color="auto"/>
          </w:divBdr>
        </w:div>
        <w:div w:id="1436167025">
          <w:marLeft w:val="0"/>
          <w:marRight w:val="0"/>
          <w:marTop w:val="0"/>
          <w:marBottom w:val="0"/>
          <w:divBdr>
            <w:top w:val="none" w:sz="0" w:space="0" w:color="auto"/>
            <w:left w:val="none" w:sz="0" w:space="0" w:color="auto"/>
            <w:bottom w:val="none" w:sz="0" w:space="0" w:color="auto"/>
            <w:right w:val="none" w:sz="0" w:space="0" w:color="auto"/>
          </w:divBdr>
        </w:div>
        <w:div w:id="1568299944">
          <w:marLeft w:val="0"/>
          <w:marRight w:val="0"/>
          <w:marTop w:val="0"/>
          <w:marBottom w:val="0"/>
          <w:divBdr>
            <w:top w:val="none" w:sz="0" w:space="0" w:color="auto"/>
            <w:left w:val="none" w:sz="0" w:space="0" w:color="auto"/>
            <w:bottom w:val="none" w:sz="0" w:space="0" w:color="auto"/>
            <w:right w:val="none" w:sz="0" w:space="0" w:color="auto"/>
          </w:divBdr>
        </w:div>
        <w:div w:id="1685590779">
          <w:marLeft w:val="0"/>
          <w:marRight w:val="0"/>
          <w:marTop w:val="0"/>
          <w:marBottom w:val="0"/>
          <w:divBdr>
            <w:top w:val="none" w:sz="0" w:space="0" w:color="auto"/>
            <w:left w:val="none" w:sz="0" w:space="0" w:color="auto"/>
            <w:bottom w:val="none" w:sz="0" w:space="0" w:color="auto"/>
            <w:right w:val="none" w:sz="0" w:space="0" w:color="auto"/>
          </w:divBdr>
        </w:div>
        <w:div w:id="1703555117">
          <w:marLeft w:val="0"/>
          <w:marRight w:val="0"/>
          <w:marTop w:val="0"/>
          <w:marBottom w:val="0"/>
          <w:divBdr>
            <w:top w:val="none" w:sz="0" w:space="0" w:color="auto"/>
            <w:left w:val="none" w:sz="0" w:space="0" w:color="auto"/>
            <w:bottom w:val="none" w:sz="0" w:space="0" w:color="auto"/>
            <w:right w:val="none" w:sz="0" w:space="0" w:color="auto"/>
          </w:divBdr>
        </w:div>
        <w:div w:id="1742872454">
          <w:marLeft w:val="0"/>
          <w:marRight w:val="0"/>
          <w:marTop w:val="0"/>
          <w:marBottom w:val="0"/>
          <w:divBdr>
            <w:top w:val="none" w:sz="0" w:space="0" w:color="auto"/>
            <w:left w:val="none" w:sz="0" w:space="0" w:color="auto"/>
            <w:bottom w:val="none" w:sz="0" w:space="0" w:color="auto"/>
            <w:right w:val="none" w:sz="0" w:space="0" w:color="auto"/>
          </w:divBdr>
        </w:div>
        <w:div w:id="1770662850">
          <w:marLeft w:val="0"/>
          <w:marRight w:val="0"/>
          <w:marTop w:val="0"/>
          <w:marBottom w:val="0"/>
          <w:divBdr>
            <w:top w:val="none" w:sz="0" w:space="0" w:color="auto"/>
            <w:left w:val="none" w:sz="0" w:space="0" w:color="auto"/>
            <w:bottom w:val="none" w:sz="0" w:space="0" w:color="auto"/>
            <w:right w:val="none" w:sz="0" w:space="0" w:color="auto"/>
          </w:divBdr>
        </w:div>
        <w:div w:id="1800418740">
          <w:marLeft w:val="0"/>
          <w:marRight w:val="0"/>
          <w:marTop w:val="0"/>
          <w:marBottom w:val="0"/>
          <w:divBdr>
            <w:top w:val="none" w:sz="0" w:space="0" w:color="auto"/>
            <w:left w:val="none" w:sz="0" w:space="0" w:color="auto"/>
            <w:bottom w:val="none" w:sz="0" w:space="0" w:color="auto"/>
            <w:right w:val="none" w:sz="0" w:space="0" w:color="auto"/>
          </w:divBdr>
        </w:div>
        <w:div w:id="1857188490">
          <w:marLeft w:val="0"/>
          <w:marRight w:val="0"/>
          <w:marTop w:val="0"/>
          <w:marBottom w:val="0"/>
          <w:divBdr>
            <w:top w:val="none" w:sz="0" w:space="0" w:color="auto"/>
            <w:left w:val="none" w:sz="0" w:space="0" w:color="auto"/>
            <w:bottom w:val="none" w:sz="0" w:space="0" w:color="auto"/>
            <w:right w:val="none" w:sz="0" w:space="0" w:color="auto"/>
          </w:divBdr>
        </w:div>
        <w:div w:id="1889759998">
          <w:marLeft w:val="0"/>
          <w:marRight w:val="0"/>
          <w:marTop w:val="0"/>
          <w:marBottom w:val="0"/>
          <w:divBdr>
            <w:top w:val="none" w:sz="0" w:space="0" w:color="auto"/>
            <w:left w:val="none" w:sz="0" w:space="0" w:color="auto"/>
            <w:bottom w:val="none" w:sz="0" w:space="0" w:color="auto"/>
            <w:right w:val="none" w:sz="0" w:space="0" w:color="auto"/>
          </w:divBdr>
        </w:div>
        <w:div w:id="2068845023">
          <w:marLeft w:val="0"/>
          <w:marRight w:val="0"/>
          <w:marTop w:val="0"/>
          <w:marBottom w:val="0"/>
          <w:divBdr>
            <w:top w:val="none" w:sz="0" w:space="0" w:color="auto"/>
            <w:left w:val="none" w:sz="0" w:space="0" w:color="auto"/>
            <w:bottom w:val="none" w:sz="0" w:space="0" w:color="auto"/>
            <w:right w:val="none" w:sz="0" w:space="0" w:color="auto"/>
          </w:divBdr>
        </w:div>
        <w:div w:id="2127236224">
          <w:marLeft w:val="0"/>
          <w:marRight w:val="0"/>
          <w:marTop w:val="0"/>
          <w:marBottom w:val="0"/>
          <w:divBdr>
            <w:top w:val="none" w:sz="0" w:space="0" w:color="auto"/>
            <w:left w:val="none" w:sz="0" w:space="0" w:color="auto"/>
            <w:bottom w:val="none" w:sz="0" w:space="0" w:color="auto"/>
            <w:right w:val="none" w:sz="0" w:space="0" w:color="auto"/>
          </w:divBdr>
        </w:div>
      </w:divsChild>
    </w:div>
    <w:div w:id="1350906364">
      <w:bodyDiv w:val="1"/>
      <w:marLeft w:val="0"/>
      <w:marRight w:val="0"/>
      <w:marTop w:val="0"/>
      <w:marBottom w:val="0"/>
      <w:divBdr>
        <w:top w:val="none" w:sz="0" w:space="0" w:color="auto"/>
        <w:left w:val="none" w:sz="0" w:space="0" w:color="auto"/>
        <w:bottom w:val="none" w:sz="0" w:space="0" w:color="auto"/>
        <w:right w:val="none" w:sz="0" w:space="0" w:color="auto"/>
      </w:divBdr>
      <w:divsChild>
        <w:div w:id="981694601">
          <w:marLeft w:val="0"/>
          <w:marRight w:val="0"/>
          <w:marTop w:val="0"/>
          <w:marBottom w:val="0"/>
          <w:divBdr>
            <w:top w:val="none" w:sz="0" w:space="0" w:color="auto"/>
            <w:left w:val="none" w:sz="0" w:space="0" w:color="auto"/>
            <w:bottom w:val="none" w:sz="0" w:space="0" w:color="auto"/>
            <w:right w:val="none" w:sz="0" w:space="0" w:color="auto"/>
          </w:divBdr>
        </w:div>
        <w:div w:id="1165895140">
          <w:marLeft w:val="0"/>
          <w:marRight w:val="0"/>
          <w:marTop w:val="0"/>
          <w:marBottom w:val="0"/>
          <w:divBdr>
            <w:top w:val="none" w:sz="0" w:space="0" w:color="auto"/>
            <w:left w:val="none" w:sz="0" w:space="0" w:color="auto"/>
            <w:bottom w:val="none" w:sz="0" w:space="0" w:color="auto"/>
            <w:right w:val="none" w:sz="0" w:space="0" w:color="auto"/>
          </w:divBdr>
        </w:div>
        <w:div w:id="1422681765">
          <w:marLeft w:val="0"/>
          <w:marRight w:val="0"/>
          <w:marTop w:val="0"/>
          <w:marBottom w:val="0"/>
          <w:divBdr>
            <w:top w:val="none" w:sz="0" w:space="0" w:color="auto"/>
            <w:left w:val="none" w:sz="0" w:space="0" w:color="auto"/>
            <w:bottom w:val="none" w:sz="0" w:space="0" w:color="auto"/>
            <w:right w:val="none" w:sz="0" w:space="0" w:color="auto"/>
          </w:divBdr>
        </w:div>
        <w:div w:id="1797672722">
          <w:marLeft w:val="0"/>
          <w:marRight w:val="0"/>
          <w:marTop w:val="0"/>
          <w:marBottom w:val="0"/>
          <w:divBdr>
            <w:top w:val="none" w:sz="0" w:space="0" w:color="auto"/>
            <w:left w:val="none" w:sz="0" w:space="0" w:color="auto"/>
            <w:bottom w:val="none" w:sz="0" w:space="0" w:color="auto"/>
            <w:right w:val="none" w:sz="0" w:space="0" w:color="auto"/>
          </w:divBdr>
        </w:div>
        <w:div w:id="2012685003">
          <w:marLeft w:val="0"/>
          <w:marRight w:val="0"/>
          <w:marTop w:val="0"/>
          <w:marBottom w:val="0"/>
          <w:divBdr>
            <w:top w:val="none" w:sz="0" w:space="0" w:color="auto"/>
            <w:left w:val="none" w:sz="0" w:space="0" w:color="auto"/>
            <w:bottom w:val="none" w:sz="0" w:space="0" w:color="auto"/>
            <w:right w:val="none" w:sz="0" w:space="0" w:color="auto"/>
          </w:divBdr>
        </w:div>
      </w:divsChild>
    </w:div>
    <w:div w:id="1357652621">
      <w:bodyDiv w:val="1"/>
      <w:marLeft w:val="0"/>
      <w:marRight w:val="0"/>
      <w:marTop w:val="0"/>
      <w:marBottom w:val="0"/>
      <w:divBdr>
        <w:top w:val="none" w:sz="0" w:space="0" w:color="auto"/>
        <w:left w:val="none" w:sz="0" w:space="0" w:color="auto"/>
        <w:bottom w:val="none" w:sz="0" w:space="0" w:color="auto"/>
        <w:right w:val="none" w:sz="0" w:space="0" w:color="auto"/>
      </w:divBdr>
      <w:divsChild>
        <w:div w:id="80951485">
          <w:marLeft w:val="0"/>
          <w:marRight w:val="0"/>
          <w:marTop w:val="0"/>
          <w:marBottom w:val="0"/>
          <w:divBdr>
            <w:top w:val="none" w:sz="0" w:space="0" w:color="auto"/>
            <w:left w:val="none" w:sz="0" w:space="0" w:color="auto"/>
            <w:bottom w:val="none" w:sz="0" w:space="0" w:color="auto"/>
            <w:right w:val="none" w:sz="0" w:space="0" w:color="auto"/>
          </w:divBdr>
        </w:div>
        <w:div w:id="125396700">
          <w:marLeft w:val="0"/>
          <w:marRight w:val="0"/>
          <w:marTop w:val="0"/>
          <w:marBottom w:val="0"/>
          <w:divBdr>
            <w:top w:val="none" w:sz="0" w:space="0" w:color="auto"/>
            <w:left w:val="none" w:sz="0" w:space="0" w:color="auto"/>
            <w:bottom w:val="none" w:sz="0" w:space="0" w:color="auto"/>
            <w:right w:val="none" w:sz="0" w:space="0" w:color="auto"/>
          </w:divBdr>
        </w:div>
        <w:div w:id="364141497">
          <w:marLeft w:val="0"/>
          <w:marRight w:val="0"/>
          <w:marTop w:val="0"/>
          <w:marBottom w:val="0"/>
          <w:divBdr>
            <w:top w:val="none" w:sz="0" w:space="0" w:color="auto"/>
            <w:left w:val="none" w:sz="0" w:space="0" w:color="auto"/>
            <w:bottom w:val="none" w:sz="0" w:space="0" w:color="auto"/>
            <w:right w:val="none" w:sz="0" w:space="0" w:color="auto"/>
          </w:divBdr>
        </w:div>
        <w:div w:id="609702544">
          <w:marLeft w:val="0"/>
          <w:marRight w:val="0"/>
          <w:marTop w:val="0"/>
          <w:marBottom w:val="0"/>
          <w:divBdr>
            <w:top w:val="none" w:sz="0" w:space="0" w:color="auto"/>
            <w:left w:val="none" w:sz="0" w:space="0" w:color="auto"/>
            <w:bottom w:val="none" w:sz="0" w:space="0" w:color="auto"/>
            <w:right w:val="none" w:sz="0" w:space="0" w:color="auto"/>
          </w:divBdr>
        </w:div>
        <w:div w:id="615064202">
          <w:marLeft w:val="0"/>
          <w:marRight w:val="0"/>
          <w:marTop w:val="0"/>
          <w:marBottom w:val="0"/>
          <w:divBdr>
            <w:top w:val="none" w:sz="0" w:space="0" w:color="auto"/>
            <w:left w:val="none" w:sz="0" w:space="0" w:color="auto"/>
            <w:bottom w:val="none" w:sz="0" w:space="0" w:color="auto"/>
            <w:right w:val="none" w:sz="0" w:space="0" w:color="auto"/>
          </w:divBdr>
        </w:div>
        <w:div w:id="622149648">
          <w:marLeft w:val="0"/>
          <w:marRight w:val="0"/>
          <w:marTop w:val="0"/>
          <w:marBottom w:val="0"/>
          <w:divBdr>
            <w:top w:val="none" w:sz="0" w:space="0" w:color="auto"/>
            <w:left w:val="none" w:sz="0" w:space="0" w:color="auto"/>
            <w:bottom w:val="none" w:sz="0" w:space="0" w:color="auto"/>
            <w:right w:val="none" w:sz="0" w:space="0" w:color="auto"/>
          </w:divBdr>
        </w:div>
        <w:div w:id="716658610">
          <w:marLeft w:val="0"/>
          <w:marRight w:val="0"/>
          <w:marTop w:val="0"/>
          <w:marBottom w:val="0"/>
          <w:divBdr>
            <w:top w:val="none" w:sz="0" w:space="0" w:color="auto"/>
            <w:left w:val="none" w:sz="0" w:space="0" w:color="auto"/>
            <w:bottom w:val="none" w:sz="0" w:space="0" w:color="auto"/>
            <w:right w:val="none" w:sz="0" w:space="0" w:color="auto"/>
          </w:divBdr>
        </w:div>
        <w:div w:id="937524647">
          <w:marLeft w:val="0"/>
          <w:marRight w:val="0"/>
          <w:marTop w:val="0"/>
          <w:marBottom w:val="0"/>
          <w:divBdr>
            <w:top w:val="none" w:sz="0" w:space="0" w:color="auto"/>
            <w:left w:val="none" w:sz="0" w:space="0" w:color="auto"/>
            <w:bottom w:val="none" w:sz="0" w:space="0" w:color="auto"/>
            <w:right w:val="none" w:sz="0" w:space="0" w:color="auto"/>
          </w:divBdr>
        </w:div>
        <w:div w:id="1012298648">
          <w:marLeft w:val="0"/>
          <w:marRight w:val="0"/>
          <w:marTop w:val="0"/>
          <w:marBottom w:val="0"/>
          <w:divBdr>
            <w:top w:val="none" w:sz="0" w:space="0" w:color="auto"/>
            <w:left w:val="none" w:sz="0" w:space="0" w:color="auto"/>
            <w:bottom w:val="none" w:sz="0" w:space="0" w:color="auto"/>
            <w:right w:val="none" w:sz="0" w:space="0" w:color="auto"/>
          </w:divBdr>
        </w:div>
        <w:div w:id="1132089800">
          <w:marLeft w:val="0"/>
          <w:marRight w:val="0"/>
          <w:marTop w:val="0"/>
          <w:marBottom w:val="0"/>
          <w:divBdr>
            <w:top w:val="none" w:sz="0" w:space="0" w:color="auto"/>
            <w:left w:val="none" w:sz="0" w:space="0" w:color="auto"/>
            <w:bottom w:val="none" w:sz="0" w:space="0" w:color="auto"/>
            <w:right w:val="none" w:sz="0" w:space="0" w:color="auto"/>
          </w:divBdr>
        </w:div>
        <w:div w:id="1189873893">
          <w:marLeft w:val="0"/>
          <w:marRight w:val="0"/>
          <w:marTop w:val="0"/>
          <w:marBottom w:val="0"/>
          <w:divBdr>
            <w:top w:val="none" w:sz="0" w:space="0" w:color="auto"/>
            <w:left w:val="none" w:sz="0" w:space="0" w:color="auto"/>
            <w:bottom w:val="none" w:sz="0" w:space="0" w:color="auto"/>
            <w:right w:val="none" w:sz="0" w:space="0" w:color="auto"/>
          </w:divBdr>
        </w:div>
        <w:div w:id="1308361346">
          <w:marLeft w:val="0"/>
          <w:marRight w:val="0"/>
          <w:marTop w:val="0"/>
          <w:marBottom w:val="0"/>
          <w:divBdr>
            <w:top w:val="none" w:sz="0" w:space="0" w:color="auto"/>
            <w:left w:val="none" w:sz="0" w:space="0" w:color="auto"/>
            <w:bottom w:val="none" w:sz="0" w:space="0" w:color="auto"/>
            <w:right w:val="none" w:sz="0" w:space="0" w:color="auto"/>
          </w:divBdr>
        </w:div>
        <w:div w:id="1794203823">
          <w:marLeft w:val="0"/>
          <w:marRight w:val="0"/>
          <w:marTop w:val="0"/>
          <w:marBottom w:val="0"/>
          <w:divBdr>
            <w:top w:val="none" w:sz="0" w:space="0" w:color="auto"/>
            <w:left w:val="none" w:sz="0" w:space="0" w:color="auto"/>
            <w:bottom w:val="none" w:sz="0" w:space="0" w:color="auto"/>
            <w:right w:val="none" w:sz="0" w:space="0" w:color="auto"/>
          </w:divBdr>
        </w:div>
        <w:div w:id="1911307471">
          <w:marLeft w:val="0"/>
          <w:marRight w:val="0"/>
          <w:marTop w:val="0"/>
          <w:marBottom w:val="0"/>
          <w:divBdr>
            <w:top w:val="none" w:sz="0" w:space="0" w:color="auto"/>
            <w:left w:val="none" w:sz="0" w:space="0" w:color="auto"/>
            <w:bottom w:val="none" w:sz="0" w:space="0" w:color="auto"/>
            <w:right w:val="none" w:sz="0" w:space="0" w:color="auto"/>
          </w:divBdr>
        </w:div>
        <w:div w:id="1964850336">
          <w:marLeft w:val="0"/>
          <w:marRight w:val="0"/>
          <w:marTop w:val="0"/>
          <w:marBottom w:val="0"/>
          <w:divBdr>
            <w:top w:val="none" w:sz="0" w:space="0" w:color="auto"/>
            <w:left w:val="none" w:sz="0" w:space="0" w:color="auto"/>
            <w:bottom w:val="none" w:sz="0" w:space="0" w:color="auto"/>
            <w:right w:val="none" w:sz="0" w:space="0" w:color="auto"/>
          </w:divBdr>
        </w:div>
        <w:div w:id="1997757860">
          <w:marLeft w:val="0"/>
          <w:marRight w:val="0"/>
          <w:marTop w:val="0"/>
          <w:marBottom w:val="0"/>
          <w:divBdr>
            <w:top w:val="none" w:sz="0" w:space="0" w:color="auto"/>
            <w:left w:val="none" w:sz="0" w:space="0" w:color="auto"/>
            <w:bottom w:val="none" w:sz="0" w:space="0" w:color="auto"/>
            <w:right w:val="none" w:sz="0" w:space="0" w:color="auto"/>
          </w:divBdr>
        </w:div>
        <w:div w:id="2113739725">
          <w:marLeft w:val="0"/>
          <w:marRight w:val="0"/>
          <w:marTop w:val="0"/>
          <w:marBottom w:val="0"/>
          <w:divBdr>
            <w:top w:val="none" w:sz="0" w:space="0" w:color="auto"/>
            <w:left w:val="none" w:sz="0" w:space="0" w:color="auto"/>
            <w:bottom w:val="none" w:sz="0" w:space="0" w:color="auto"/>
            <w:right w:val="none" w:sz="0" w:space="0" w:color="auto"/>
          </w:divBdr>
        </w:div>
      </w:divsChild>
    </w:div>
    <w:div w:id="1365247988">
      <w:bodyDiv w:val="1"/>
      <w:marLeft w:val="0"/>
      <w:marRight w:val="0"/>
      <w:marTop w:val="0"/>
      <w:marBottom w:val="0"/>
      <w:divBdr>
        <w:top w:val="none" w:sz="0" w:space="0" w:color="auto"/>
        <w:left w:val="none" w:sz="0" w:space="0" w:color="auto"/>
        <w:bottom w:val="none" w:sz="0" w:space="0" w:color="auto"/>
        <w:right w:val="none" w:sz="0" w:space="0" w:color="auto"/>
      </w:divBdr>
    </w:div>
    <w:div w:id="1371764929">
      <w:bodyDiv w:val="1"/>
      <w:marLeft w:val="0"/>
      <w:marRight w:val="0"/>
      <w:marTop w:val="0"/>
      <w:marBottom w:val="0"/>
      <w:divBdr>
        <w:top w:val="none" w:sz="0" w:space="0" w:color="auto"/>
        <w:left w:val="none" w:sz="0" w:space="0" w:color="auto"/>
        <w:bottom w:val="none" w:sz="0" w:space="0" w:color="auto"/>
        <w:right w:val="none" w:sz="0" w:space="0" w:color="auto"/>
      </w:divBdr>
    </w:div>
    <w:div w:id="1429615604">
      <w:bodyDiv w:val="1"/>
      <w:marLeft w:val="0"/>
      <w:marRight w:val="0"/>
      <w:marTop w:val="0"/>
      <w:marBottom w:val="0"/>
      <w:divBdr>
        <w:top w:val="none" w:sz="0" w:space="0" w:color="auto"/>
        <w:left w:val="none" w:sz="0" w:space="0" w:color="auto"/>
        <w:bottom w:val="none" w:sz="0" w:space="0" w:color="auto"/>
        <w:right w:val="none" w:sz="0" w:space="0" w:color="auto"/>
      </w:divBdr>
    </w:div>
    <w:div w:id="1440754809">
      <w:bodyDiv w:val="1"/>
      <w:marLeft w:val="0"/>
      <w:marRight w:val="0"/>
      <w:marTop w:val="0"/>
      <w:marBottom w:val="0"/>
      <w:divBdr>
        <w:top w:val="none" w:sz="0" w:space="0" w:color="auto"/>
        <w:left w:val="none" w:sz="0" w:space="0" w:color="auto"/>
        <w:bottom w:val="none" w:sz="0" w:space="0" w:color="auto"/>
        <w:right w:val="none" w:sz="0" w:space="0" w:color="auto"/>
      </w:divBdr>
      <w:divsChild>
        <w:div w:id="143090381">
          <w:marLeft w:val="0"/>
          <w:marRight w:val="0"/>
          <w:marTop w:val="0"/>
          <w:marBottom w:val="0"/>
          <w:divBdr>
            <w:top w:val="none" w:sz="0" w:space="0" w:color="auto"/>
            <w:left w:val="none" w:sz="0" w:space="0" w:color="auto"/>
            <w:bottom w:val="none" w:sz="0" w:space="0" w:color="auto"/>
            <w:right w:val="none" w:sz="0" w:space="0" w:color="auto"/>
          </w:divBdr>
        </w:div>
        <w:div w:id="163597745">
          <w:marLeft w:val="0"/>
          <w:marRight w:val="0"/>
          <w:marTop w:val="0"/>
          <w:marBottom w:val="0"/>
          <w:divBdr>
            <w:top w:val="none" w:sz="0" w:space="0" w:color="auto"/>
            <w:left w:val="none" w:sz="0" w:space="0" w:color="auto"/>
            <w:bottom w:val="none" w:sz="0" w:space="0" w:color="auto"/>
            <w:right w:val="none" w:sz="0" w:space="0" w:color="auto"/>
          </w:divBdr>
        </w:div>
        <w:div w:id="297957297">
          <w:marLeft w:val="0"/>
          <w:marRight w:val="0"/>
          <w:marTop w:val="0"/>
          <w:marBottom w:val="0"/>
          <w:divBdr>
            <w:top w:val="none" w:sz="0" w:space="0" w:color="auto"/>
            <w:left w:val="none" w:sz="0" w:space="0" w:color="auto"/>
            <w:bottom w:val="none" w:sz="0" w:space="0" w:color="auto"/>
            <w:right w:val="none" w:sz="0" w:space="0" w:color="auto"/>
          </w:divBdr>
        </w:div>
        <w:div w:id="712342703">
          <w:marLeft w:val="0"/>
          <w:marRight w:val="0"/>
          <w:marTop w:val="0"/>
          <w:marBottom w:val="0"/>
          <w:divBdr>
            <w:top w:val="none" w:sz="0" w:space="0" w:color="auto"/>
            <w:left w:val="none" w:sz="0" w:space="0" w:color="auto"/>
            <w:bottom w:val="none" w:sz="0" w:space="0" w:color="auto"/>
            <w:right w:val="none" w:sz="0" w:space="0" w:color="auto"/>
          </w:divBdr>
        </w:div>
        <w:div w:id="903566209">
          <w:marLeft w:val="0"/>
          <w:marRight w:val="0"/>
          <w:marTop w:val="0"/>
          <w:marBottom w:val="0"/>
          <w:divBdr>
            <w:top w:val="none" w:sz="0" w:space="0" w:color="auto"/>
            <w:left w:val="none" w:sz="0" w:space="0" w:color="auto"/>
            <w:bottom w:val="none" w:sz="0" w:space="0" w:color="auto"/>
            <w:right w:val="none" w:sz="0" w:space="0" w:color="auto"/>
          </w:divBdr>
        </w:div>
        <w:div w:id="1537347795">
          <w:marLeft w:val="0"/>
          <w:marRight w:val="0"/>
          <w:marTop w:val="0"/>
          <w:marBottom w:val="0"/>
          <w:divBdr>
            <w:top w:val="none" w:sz="0" w:space="0" w:color="auto"/>
            <w:left w:val="none" w:sz="0" w:space="0" w:color="auto"/>
            <w:bottom w:val="none" w:sz="0" w:space="0" w:color="auto"/>
            <w:right w:val="none" w:sz="0" w:space="0" w:color="auto"/>
          </w:divBdr>
        </w:div>
        <w:div w:id="1704091302">
          <w:marLeft w:val="0"/>
          <w:marRight w:val="0"/>
          <w:marTop w:val="0"/>
          <w:marBottom w:val="0"/>
          <w:divBdr>
            <w:top w:val="none" w:sz="0" w:space="0" w:color="auto"/>
            <w:left w:val="none" w:sz="0" w:space="0" w:color="auto"/>
            <w:bottom w:val="none" w:sz="0" w:space="0" w:color="auto"/>
            <w:right w:val="none" w:sz="0" w:space="0" w:color="auto"/>
          </w:divBdr>
        </w:div>
        <w:div w:id="2081056577">
          <w:marLeft w:val="0"/>
          <w:marRight w:val="0"/>
          <w:marTop w:val="0"/>
          <w:marBottom w:val="0"/>
          <w:divBdr>
            <w:top w:val="none" w:sz="0" w:space="0" w:color="auto"/>
            <w:left w:val="none" w:sz="0" w:space="0" w:color="auto"/>
            <w:bottom w:val="none" w:sz="0" w:space="0" w:color="auto"/>
            <w:right w:val="none" w:sz="0" w:space="0" w:color="auto"/>
          </w:divBdr>
        </w:div>
        <w:div w:id="2131195344">
          <w:marLeft w:val="0"/>
          <w:marRight w:val="0"/>
          <w:marTop w:val="0"/>
          <w:marBottom w:val="0"/>
          <w:divBdr>
            <w:top w:val="none" w:sz="0" w:space="0" w:color="auto"/>
            <w:left w:val="none" w:sz="0" w:space="0" w:color="auto"/>
            <w:bottom w:val="none" w:sz="0" w:space="0" w:color="auto"/>
            <w:right w:val="none" w:sz="0" w:space="0" w:color="auto"/>
          </w:divBdr>
        </w:div>
      </w:divsChild>
    </w:div>
    <w:div w:id="1446970286">
      <w:bodyDiv w:val="1"/>
      <w:marLeft w:val="0"/>
      <w:marRight w:val="0"/>
      <w:marTop w:val="0"/>
      <w:marBottom w:val="0"/>
      <w:divBdr>
        <w:top w:val="none" w:sz="0" w:space="0" w:color="auto"/>
        <w:left w:val="none" w:sz="0" w:space="0" w:color="auto"/>
        <w:bottom w:val="none" w:sz="0" w:space="0" w:color="auto"/>
        <w:right w:val="none" w:sz="0" w:space="0" w:color="auto"/>
      </w:divBdr>
    </w:div>
    <w:div w:id="1471558961">
      <w:bodyDiv w:val="1"/>
      <w:marLeft w:val="0"/>
      <w:marRight w:val="0"/>
      <w:marTop w:val="0"/>
      <w:marBottom w:val="0"/>
      <w:divBdr>
        <w:top w:val="none" w:sz="0" w:space="0" w:color="auto"/>
        <w:left w:val="none" w:sz="0" w:space="0" w:color="auto"/>
        <w:bottom w:val="none" w:sz="0" w:space="0" w:color="auto"/>
        <w:right w:val="none" w:sz="0" w:space="0" w:color="auto"/>
      </w:divBdr>
    </w:div>
    <w:div w:id="1490167996">
      <w:bodyDiv w:val="1"/>
      <w:marLeft w:val="0"/>
      <w:marRight w:val="0"/>
      <w:marTop w:val="0"/>
      <w:marBottom w:val="0"/>
      <w:divBdr>
        <w:top w:val="none" w:sz="0" w:space="0" w:color="auto"/>
        <w:left w:val="none" w:sz="0" w:space="0" w:color="auto"/>
        <w:bottom w:val="none" w:sz="0" w:space="0" w:color="auto"/>
        <w:right w:val="none" w:sz="0" w:space="0" w:color="auto"/>
      </w:divBdr>
      <w:divsChild>
        <w:div w:id="3671217">
          <w:marLeft w:val="0"/>
          <w:marRight w:val="0"/>
          <w:marTop w:val="0"/>
          <w:marBottom w:val="0"/>
          <w:divBdr>
            <w:top w:val="none" w:sz="0" w:space="0" w:color="auto"/>
            <w:left w:val="none" w:sz="0" w:space="0" w:color="auto"/>
            <w:bottom w:val="none" w:sz="0" w:space="0" w:color="auto"/>
            <w:right w:val="none" w:sz="0" w:space="0" w:color="auto"/>
          </w:divBdr>
        </w:div>
        <w:div w:id="18702871">
          <w:marLeft w:val="0"/>
          <w:marRight w:val="0"/>
          <w:marTop w:val="0"/>
          <w:marBottom w:val="0"/>
          <w:divBdr>
            <w:top w:val="none" w:sz="0" w:space="0" w:color="auto"/>
            <w:left w:val="none" w:sz="0" w:space="0" w:color="auto"/>
            <w:bottom w:val="none" w:sz="0" w:space="0" w:color="auto"/>
            <w:right w:val="none" w:sz="0" w:space="0" w:color="auto"/>
          </w:divBdr>
        </w:div>
        <w:div w:id="65736119">
          <w:marLeft w:val="0"/>
          <w:marRight w:val="0"/>
          <w:marTop w:val="0"/>
          <w:marBottom w:val="0"/>
          <w:divBdr>
            <w:top w:val="none" w:sz="0" w:space="0" w:color="auto"/>
            <w:left w:val="none" w:sz="0" w:space="0" w:color="auto"/>
            <w:bottom w:val="none" w:sz="0" w:space="0" w:color="auto"/>
            <w:right w:val="none" w:sz="0" w:space="0" w:color="auto"/>
          </w:divBdr>
        </w:div>
        <w:div w:id="123235032">
          <w:marLeft w:val="0"/>
          <w:marRight w:val="0"/>
          <w:marTop w:val="0"/>
          <w:marBottom w:val="0"/>
          <w:divBdr>
            <w:top w:val="none" w:sz="0" w:space="0" w:color="auto"/>
            <w:left w:val="none" w:sz="0" w:space="0" w:color="auto"/>
            <w:bottom w:val="none" w:sz="0" w:space="0" w:color="auto"/>
            <w:right w:val="none" w:sz="0" w:space="0" w:color="auto"/>
          </w:divBdr>
        </w:div>
        <w:div w:id="175388802">
          <w:marLeft w:val="0"/>
          <w:marRight w:val="0"/>
          <w:marTop w:val="0"/>
          <w:marBottom w:val="0"/>
          <w:divBdr>
            <w:top w:val="none" w:sz="0" w:space="0" w:color="auto"/>
            <w:left w:val="none" w:sz="0" w:space="0" w:color="auto"/>
            <w:bottom w:val="none" w:sz="0" w:space="0" w:color="auto"/>
            <w:right w:val="none" w:sz="0" w:space="0" w:color="auto"/>
          </w:divBdr>
        </w:div>
        <w:div w:id="219444647">
          <w:marLeft w:val="0"/>
          <w:marRight w:val="0"/>
          <w:marTop w:val="0"/>
          <w:marBottom w:val="0"/>
          <w:divBdr>
            <w:top w:val="none" w:sz="0" w:space="0" w:color="auto"/>
            <w:left w:val="none" w:sz="0" w:space="0" w:color="auto"/>
            <w:bottom w:val="none" w:sz="0" w:space="0" w:color="auto"/>
            <w:right w:val="none" w:sz="0" w:space="0" w:color="auto"/>
          </w:divBdr>
        </w:div>
        <w:div w:id="350188215">
          <w:marLeft w:val="0"/>
          <w:marRight w:val="0"/>
          <w:marTop w:val="0"/>
          <w:marBottom w:val="0"/>
          <w:divBdr>
            <w:top w:val="none" w:sz="0" w:space="0" w:color="auto"/>
            <w:left w:val="none" w:sz="0" w:space="0" w:color="auto"/>
            <w:bottom w:val="none" w:sz="0" w:space="0" w:color="auto"/>
            <w:right w:val="none" w:sz="0" w:space="0" w:color="auto"/>
          </w:divBdr>
        </w:div>
        <w:div w:id="375356608">
          <w:marLeft w:val="0"/>
          <w:marRight w:val="0"/>
          <w:marTop w:val="0"/>
          <w:marBottom w:val="0"/>
          <w:divBdr>
            <w:top w:val="none" w:sz="0" w:space="0" w:color="auto"/>
            <w:left w:val="none" w:sz="0" w:space="0" w:color="auto"/>
            <w:bottom w:val="none" w:sz="0" w:space="0" w:color="auto"/>
            <w:right w:val="none" w:sz="0" w:space="0" w:color="auto"/>
          </w:divBdr>
        </w:div>
        <w:div w:id="377438455">
          <w:marLeft w:val="0"/>
          <w:marRight w:val="0"/>
          <w:marTop w:val="0"/>
          <w:marBottom w:val="0"/>
          <w:divBdr>
            <w:top w:val="none" w:sz="0" w:space="0" w:color="auto"/>
            <w:left w:val="none" w:sz="0" w:space="0" w:color="auto"/>
            <w:bottom w:val="none" w:sz="0" w:space="0" w:color="auto"/>
            <w:right w:val="none" w:sz="0" w:space="0" w:color="auto"/>
          </w:divBdr>
        </w:div>
        <w:div w:id="386727938">
          <w:marLeft w:val="0"/>
          <w:marRight w:val="0"/>
          <w:marTop w:val="0"/>
          <w:marBottom w:val="0"/>
          <w:divBdr>
            <w:top w:val="none" w:sz="0" w:space="0" w:color="auto"/>
            <w:left w:val="none" w:sz="0" w:space="0" w:color="auto"/>
            <w:bottom w:val="none" w:sz="0" w:space="0" w:color="auto"/>
            <w:right w:val="none" w:sz="0" w:space="0" w:color="auto"/>
          </w:divBdr>
        </w:div>
        <w:div w:id="435642259">
          <w:marLeft w:val="0"/>
          <w:marRight w:val="0"/>
          <w:marTop w:val="0"/>
          <w:marBottom w:val="0"/>
          <w:divBdr>
            <w:top w:val="none" w:sz="0" w:space="0" w:color="auto"/>
            <w:left w:val="none" w:sz="0" w:space="0" w:color="auto"/>
            <w:bottom w:val="none" w:sz="0" w:space="0" w:color="auto"/>
            <w:right w:val="none" w:sz="0" w:space="0" w:color="auto"/>
          </w:divBdr>
        </w:div>
        <w:div w:id="543714390">
          <w:marLeft w:val="0"/>
          <w:marRight w:val="0"/>
          <w:marTop w:val="0"/>
          <w:marBottom w:val="0"/>
          <w:divBdr>
            <w:top w:val="none" w:sz="0" w:space="0" w:color="auto"/>
            <w:left w:val="none" w:sz="0" w:space="0" w:color="auto"/>
            <w:bottom w:val="none" w:sz="0" w:space="0" w:color="auto"/>
            <w:right w:val="none" w:sz="0" w:space="0" w:color="auto"/>
          </w:divBdr>
        </w:div>
        <w:div w:id="596595034">
          <w:marLeft w:val="0"/>
          <w:marRight w:val="0"/>
          <w:marTop w:val="0"/>
          <w:marBottom w:val="0"/>
          <w:divBdr>
            <w:top w:val="none" w:sz="0" w:space="0" w:color="auto"/>
            <w:left w:val="none" w:sz="0" w:space="0" w:color="auto"/>
            <w:bottom w:val="none" w:sz="0" w:space="0" w:color="auto"/>
            <w:right w:val="none" w:sz="0" w:space="0" w:color="auto"/>
          </w:divBdr>
        </w:div>
        <w:div w:id="710151191">
          <w:marLeft w:val="0"/>
          <w:marRight w:val="0"/>
          <w:marTop w:val="0"/>
          <w:marBottom w:val="0"/>
          <w:divBdr>
            <w:top w:val="none" w:sz="0" w:space="0" w:color="auto"/>
            <w:left w:val="none" w:sz="0" w:space="0" w:color="auto"/>
            <w:bottom w:val="none" w:sz="0" w:space="0" w:color="auto"/>
            <w:right w:val="none" w:sz="0" w:space="0" w:color="auto"/>
          </w:divBdr>
        </w:div>
        <w:div w:id="769275474">
          <w:marLeft w:val="0"/>
          <w:marRight w:val="0"/>
          <w:marTop w:val="0"/>
          <w:marBottom w:val="0"/>
          <w:divBdr>
            <w:top w:val="none" w:sz="0" w:space="0" w:color="auto"/>
            <w:left w:val="none" w:sz="0" w:space="0" w:color="auto"/>
            <w:bottom w:val="none" w:sz="0" w:space="0" w:color="auto"/>
            <w:right w:val="none" w:sz="0" w:space="0" w:color="auto"/>
          </w:divBdr>
        </w:div>
        <w:div w:id="779446623">
          <w:marLeft w:val="0"/>
          <w:marRight w:val="0"/>
          <w:marTop w:val="0"/>
          <w:marBottom w:val="0"/>
          <w:divBdr>
            <w:top w:val="none" w:sz="0" w:space="0" w:color="auto"/>
            <w:left w:val="none" w:sz="0" w:space="0" w:color="auto"/>
            <w:bottom w:val="none" w:sz="0" w:space="0" w:color="auto"/>
            <w:right w:val="none" w:sz="0" w:space="0" w:color="auto"/>
          </w:divBdr>
        </w:div>
        <w:div w:id="813105745">
          <w:marLeft w:val="0"/>
          <w:marRight w:val="0"/>
          <w:marTop w:val="0"/>
          <w:marBottom w:val="0"/>
          <w:divBdr>
            <w:top w:val="none" w:sz="0" w:space="0" w:color="auto"/>
            <w:left w:val="none" w:sz="0" w:space="0" w:color="auto"/>
            <w:bottom w:val="none" w:sz="0" w:space="0" w:color="auto"/>
            <w:right w:val="none" w:sz="0" w:space="0" w:color="auto"/>
          </w:divBdr>
        </w:div>
        <w:div w:id="832062995">
          <w:marLeft w:val="0"/>
          <w:marRight w:val="0"/>
          <w:marTop w:val="0"/>
          <w:marBottom w:val="0"/>
          <w:divBdr>
            <w:top w:val="none" w:sz="0" w:space="0" w:color="auto"/>
            <w:left w:val="none" w:sz="0" w:space="0" w:color="auto"/>
            <w:bottom w:val="none" w:sz="0" w:space="0" w:color="auto"/>
            <w:right w:val="none" w:sz="0" w:space="0" w:color="auto"/>
          </w:divBdr>
        </w:div>
        <w:div w:id="869614139">
          <w:marLeft w:val="0"/>
          <w:marRight w:val="0"/>
          <w:marTop w:val="0"/>
          <w:marBottom w:val="0"/>
          <w:divBdr>
            <w:top w:val="none" w:sz="0" w:space="0" w:color="auto"/>
            <w:left w:val="none" w:sz="0" w:space="0" w:color="auto"/>
            <w:bottom w:val="none" w:sz="0" w:space="0" w:color="auto"/>
            <w:right w:val="none" w:sz="0" w:space="0" w:color="auto"/>
          </w:divBdr>
        </w:div>
        <w:div w:id="1084692224">
          <w:marLeft w:val="0"/>
          <w:marRight w:val="0"/>
          <w:marTop w:val="0"/>
          <w:marBottom w:val="0"/>
          <w:divBdr>
            <w:top w:val="none" w:sz="0" w:space="0" w:color="auto"/>
            <w:left w:val="none" w:sz="0" w:space="0" w:color="auto"/>
            <w:bottom w:val="none" w:sz="0" w:space="0" w:color="auto"/>
            <w:right w:val="none" w:sz="0" w:space="0" w:color="auto"/>
          </w:divBdr>
        </w:div>
        <w:div w:id="1096822636">
          <w:marLeft w:val="0"/>
          <w:marRight w:val="0"/>
          <w:marTop w:val="0"/>
          <w:marBottom w:val="0"/>
          <w:divBdr>
            <w:top w:val="none" w:sz="0" w:space="0" w:color="auto"/>
            <w:left w:val="none" w:sz="0" w:space="0" w:color="auto"/>
            <w:bottom w:val="none" w:sz="0" w:space="0" w:color="auto"/>
            <w:right w:val="none" w:sz="0" w:space="0" w:color="auto"/>
          </w:divBdr>
        </w:div>
        <w:div w:id="1116026253">
          <w:marLeft w:val="0"/>
          <w:marRight w:val="0"/>
          <w:marTop w:val="0"/>
          <w:marBottom w:val="0"/>
          <w:divBdr>
            <w:top w:val="none" w:sz="0" w:space="0" w:color="auto"/>
            <w:left w:val="none" w:sz="0" w:space="0" w:color="auto"/>
            <w:bottom w:val="none" w:sz="0" w:space="0" w:color="auto"/>
            <w:right w:val="none" w:sz="0" w:space="0" w:color="auto"/>
          </w:divBdr>
        </w:div>
        <w:div w:id="1144857452">
          <w:marLeft w:val="0"/>
          <w:marRight w:val="0"/>
          <w:marTop w:val="0"/>
          <w:marBottom w:val="0"/>
          <w:divBdr>
            <w:top w:val="none" w:sz="0" w:space="0" w:color="auto"/>
            <w:left w:val="none" w:sz="0" w:space="0" w:color="auto"/>
            <w:bottom w:val="none" w:sz="0" w:space="0" w:color="auto"/>
            <w:right w:val="none" w:sz="0" w:space="0" w:color="auto"/>
          </w:divBdr>
        </w:div>
        <w:div w:id="1172261034">
          <w:marLeft w:val="0"/>
          <w:marRight w:val="0"/>
          <w:marTop w:val="0"/>
          <w:marBottom w:val="0"/>
          <w:divBdr>
            <w:top w:val="none" w:sz="0" w:space="0" w:color="auto"/>
            <w:left w:val="none" w:sz="0" w:space="0" w:color="auto"/>
            <w:bottom w:val="none" w:sz="0" w:space="0" w:color="auto"/>
            <w:right w:val="none" w:sz="0" w:space="0" w:color="auto"/>
          </w:divBdr>
        </w:div>
        <w:div w:id="1179586544">
          <w:marLeft w:val="0"/>
          <w:marRight w:val="0"/>
          <w:marTop w:val="0"/>
          <w:marBottom w:val="0"/>
          <w:divBdr>
            <w:top w:val="none" w:sz="0" w:space="0" w:color="auto"/>
            <w:left w:val="none" w:sz="0" w:space="0" w:color="auto"/>
            <w:bottom w:val="none" w:sz="0" w:space="0" w:color="auto"/>
            <w:right w:val="none" w:sz="0" w:space="0" w:color="auto"/>
          </w:divBdr>
        </w:div>
        <w:div w:id="1192108440">
          <w:marLeft w:val="0"/>
          <w:marRight w:val="0"/>
          <w:marTop w:val="0"/>
          <w:marBottom w:val="0"/>
          <w:divBdr>
            <w:top w:val="none" w:sz="0" w:space="0" w:color="auto"/>
            <w:left w:val="none" w:sz="0" w:space="0" w:color="auto"/>
            <w:bottom w:val="none" w:sz="0" w:space="0" w:color="auto"/>
            <w:right w:val="none" w:sz="0" w:space="0" w:color="auto"/>
          </w:divBdr>
        </w:div>
        <w:div w:id="1337079260">
          <w:marLeft w:val="0"/>
          <w:marRight w:val="0"/>
          <w:marTop w:val="0"/>
          <w:marBottom w:val="0"/>
          <w:divBdr>
            <w:top w:val="none" w:sz="0" w:space="0" w:color="auto"/>
            <w:left w:val="none" w:sz="0" w:space="0" w:color="auto"/>
            <w:bottom w:val="none" w:sz="0" w:space="0" w:color="auto"/>
            <w:right w:val="none" w:sz="0" w:space="0" w:color="auto"/>
          </w:divBdr>
        </w:div>
        <w:div w:id="1355154743">
          <w:marLeft w:val="0"/>
          <w:marRight w:val="0"/>
          <w:marTop w:val="0"/>
          <w:marBottom w:val="0"/>
          <w:divBdr>
            <w:top w:val="none" w:sz="0" w:space="0" w:color="auto"/>
            <w:left w:val="none" w:sz="0" w:space="0" w:color="auto"/>
            <w:bottom w:val="none" w:sz="0" w:space="0" w:color="auto"/>
            <w:right w:val="none" w:sz="0" w:space="0" w:color="auto"/>
          </w:divBdr>
        </w:div>
        <w:div w:id="1391929000">
          <w:marLeft w:val="0"/>
          <w:marRight w:val="0"/>
          <w:marTop w:val="0"/>
          <w:marBottom w:val="0"/>
          <w:divBdr>
            <w:top w:val="none" w:sz="0" w:space="0" w:color="auto"/>
            <w:left w:val="none" w:sz="0" w:space="0" w:color="auto"/>
            <w:bottom w:val="none" w:sz="0" w:space="0" w:color="auto"/>
            <w:right w:val="none" w:sz="0" w:space="0" w:color="auto"/>
          </w:divBdr>
        </w:div>
        <w:div w:id="1413697260">
          <w:marLeft w:val="0"/>
          <w:marRight w:val="0"/>
          <w:marTop w:val="0"/>
          <w:marBottom w:val="0"/>
          <w:divBdr>
            <w:top w:val="none" w:sz="0" w:space="0" w:color="auto"/>
            <w:left w:val="none" w:sz="0" w:space="0" w:color="auto"/>
            <w:bottom w:val="none" w:sz="0" w:space="0" w:color="auto"/>
            <w:right w:val="none" w:sz="0" w:space="0" w:color="auto"/>
          </w:divBdr>
        </w:div>
        <w:div w:id="1486900260">
          <w:marLeft w:val="0"/>
          <w:marRight w:val="0"/>
          <w:marTop w:val="0"/>
          <w:marBottom w:val="0"/>
          <w:divBdr>
            <w:top w:val="none" w:sz="0" w:space="0" w:color="auto"/>
            <w:left w:val="none" w:sz="0" w:space="0" w:color="auto"/>
            <w:bottom w:val="none" w:sz="0" w:space="0" w:color="auto"/>
            <w:right w:val="none" w:sz="0" w:space="0" w:color="auto"/>
          </w:divBdr>
        </w:div>
        <w:div w:id="1495300810">
          <w:marLeft w:val="0"/>
          <w:marRight w:val="0"/>
          <w:marTop w:val="0"/>
          <w:marBottom w:val="0"/>
          <w:divBdr>
            <w:top w:val="none" w:sz="0" w:space="0" w:color="auto"/>
            <w:left w:val="none" w:sz="0" w:space="0" w:color="auto"/>
            <w:bottom w:val="none" w:sz="0" w:space="0" w:color="auto"/>
            <w:right w:val="none" w:sz="0" w:space="0" w:color="auto"/>
          </w:divBdr>
        </w:div>
        <w:div w:id="1510094873">
          <w:marLeft w:val="0"/>
          <w:marRight w:val="0"/>
          <w:marTop w:val="0"/>
          <w:marBottom w:val="0"/>
          <w:divBdr>
            <w:top w:val="none" w:sz="0" w:space="0" w:color="auto"/>
            <w:left w:val="none" w:sz="0" w:space="0" w:color="auto"/>
            <w:bottom w:val="none" w:sz="0" w:space="0" w:color="auto"/>
            <w:right w:val="none" w:sz="0" w:space="0" w:color="auto"/>
          </w:divBdr>
        </w:div>
        <w:div w:id="1604797732">
          <w:marLeft w:val="0"/>
          <w:marRight w:val="0"/>
          <w:marTop w:val="0"/>
          <w:marBottom w:val="0"/>
          <w:divBdr>
            <w:top w:val="none" w:sz="0" w:space="0" w:color="auto"/>
            <w:left w:val="none" w:sz="0" w:space="0" w:color="auto"/>
            <w:bottom w:val="none" w:sz="0" w:space="0" w:color="auto"/>
            <w:right w:val="none" w:sz="0" w:space="0" w:color="auto"/>
          </w:divBdr>
        </w:div>
        <w:div w:id="1610166155">
          <w:marLeft w:val="0"/>
          <w:marRight w:val="0"/>
          <w:marTop w:val="0"/>
          <w:marBottom w:val="0"/>
          <w:divBdr>
            <w:top w:val="none" w:sz="0" w:space="0" w:color="auto"/>
            <w:left w:val="none" w:sz="0" w:space="0" w:color="auto"/>
            <w:bottom w:val="none" w:sz="0" w:space="0" w:color="auto"/>
            <w:right w:val="none" w:sz="0" w:space="0" w:color="auto"/>
          </w:divBdr>
        </w:div>
        <w:div w:id="1634216038">
          <w:marLeft w:val="0"/>
          <w:marRight w:val="0"/>
          <w:marTop w:val="0"/>
          <w:marBottom w:val="0"/>
          <w:divBdr>
            <w:top w:val="none" w:sz="0" w:space="0" w:color="auto"/>
            <w:left w:val="none" w:sz="0" w:space="0" w:color="auto"/>
            <w:bottom w:val="none" w:sz="0" w:space="0" w:color="auto"/>
            <w:right w:val="none" w:sz="0" w:space="0" w:color="auto"/>
          </w:divBdr>
        </w:div>
        <w:div w:id="1675495517">
          <w:marLeft w:val="0"/>
          <w:marRight w:val="0"/>
          <w:marTop w:val="0"/>
          <w:marBottom w:val="0"/>
          <w:divBdr>
            <w:top w:val="none" w:sz="0" w:space="0" w:color="auto"/>
            <w:left w:val="none" w:sz="0" w:space="0" w:color="auto"/>
            <w:bottom w:val="none" w:sz="0" w:space="0" w:color="auto"/>
            <w:right w:val="none" w:sz="0" w:space="0" w:color="auto"/>
          </w:divBdr>
        </w:div>
        <w:div w:id="1731028859">
          <w:marLeft w:val="0"/>
          <w:marRight w:val="0"/>
          <w:marTop w:val="0"/>
          <w:marBottom w:val="0"/>
          <w:divBdr>
            <w:top w:val="none" w:sz="0" w:space="0" w:color="auto"/>
            <w:left w:val="none" w:sz="0" w:space="0" w:color="auto"/>
            <w:bottom w:val="none" w:sz="0" w:space="0" w:color="auto"/>
            <w:right w:val="none" w:sz="0" w:space="0" w:color="auto"/>
          </w:divBdr>
        </w:div>
        <w:div w:id="1751996862">
          <w:marLeft w:val="0"/>
          <w:marRight w:val="0"/>
          <w:marTop w:val="0"/>
          <w:marBottom w:val="0"/>
          <w:divBdr>
            <w:top w:val="none" w:sz="0" w:space="0" w:color="auto"/>
            <w:left w:val="none" w:sz="0" w:space="0" w:color="auto"/>
            <w:bottom w:val="none" w:sz="0" w:space="0" w:color="auto"/>
            <w:right w:val="none" w:sz="0" w:space="0" w:color="auto"/>
          </w:divBdr>
        </w:div>
        <w:div w:id="1937858140">
          <w:marLeft w:val="0"/>
          <w:marRight w:val="0"/>
          <w:marTop w:val="0"/>
          <w:marBottom w:val="0"/>
          <w:divBdr>
            <w:top w:val="none" w:sz="0" w:space="0" w:color="auto"/>
            <w:left w:val="none" w:sz="0" w:space="0" w:color="auto"/>
            <w:bottom w:val="none" w:sz="0" w:space="0" w:color="auto"/>
            <w:right w:val="none" w:sz="0" w:space="0" w:color="auto"/>
          </w:divBdr>
        </w:div>
        <w:div w:id="1958486139">
          <w:marLeft w:val="0"/>
          <w:marRight w:val="0"/>
          <w:marTop w:val="0"/>
          <w:marBottom w:val="0"/>
          <w:divBdr>
            <w:top w:val="none" w:sz="0" w:space="0" w:color="auto"/>
            <w:left w:val="none" w:sz="0" w:space="0" w:color="auto"/>
            <w:bottom w:val="none" w:sz="0" w:space="0" w:color="auto"/>
            <w:right w:val="none" w:sz="0" w:space="0" w:color="auto"/>
          </w:divBdr>
        </w:div>
        <w:div w:id="1961836125">
          <w:marLeft w:val="0"/>
          <w:marRight w:val="0"/>
          <w:marTop w:val="0"/>
          <w:marBottom w:val="0"/>
          <w:divBdr>
            <w:top w:val="none" w:sz="0" w:space="0" w:color="auto"/>
            <w:left w:val="none" w:sz="0" w:space="0" w:color="auto"/>
            <w:bottom w:val="none" w:sz="0" w:space="0" w:color="auto"/>
            <w:right w:val="none" w:sz="0" w:space="0" w:color="auto"/>
          </w:divBdr>
        </w:div>
        <w:div w:id="1980919892">
          <w:marLeft w:val="0"/>
          <w:marRight w:val="0"/>
          <w:marTop w:val="0"/>
          <w:marBottom w:val="0"/>
          <w:divBdr>
            <w:top w:val="none" w:sz="0" w:space="0" w:color="auto"/>
            <w:left w:val="none" w:sz="0" w:space="0" w:color="auto"/>
            <w:bottom w:val="none" w:sz="0" w:space="0" w:color="auto"/>
            <w:right w:val="none" w:sz="0" w:space="0" w:color="auto"/>
          </w:divBdr>
        </w:div>
        <w:div w:id="1993169145">
          <w:marLeft w:val="0"/>
          <w:marRight w:val="0"/>
          <w:marTop w:val="0"/>
          <w:marBottom w:val="0"/>
          <w:divBdr>
            <w:top w:val="none" w:sz="0" w:space="0" w:color="auto"/>
            <w:left w:val="none" w:sz="0" w:space="0" w:color="auto"/>
            <w:bottom w:val="none" w:sz="0" w:space="0" w:color="auto"/>
            <w:right w:val="none" w:sz="0" w:space="0" w:color="auto"/>
          </w:divBdr>
        </w:div>
        <w:div w:id="2059740252">
          <w:marLeft w:val="0"/>
          <w:marRight w:val="0"/>
          <w:marTop w:val="0"/>
          <w:marBottom w:val="0"/>
          <w:divBdr>
            <w:top w:val="none" w:sz="0" w:space="0" w:color="auto"/>
            <w:left w:val="none" w:sz="0" w:space="0" w:color="auto"/>
            <w:bottom w:val="none" w:sz="0" w:space="0" w:color="auto"/>
            <w:right w:val="none" w:sz="0" w:space="0" w:color="auto"/>
          </w:divBdr>
        </w:div>
        <w:div w:id="2072656591">
          <w:marLeft w:val="0"/>
          <w:marRight w:val="0"/>
          <w:marTop w:val="0"/>
          <w:marBottom w:val="0"/>
          <w:divBdr>
            <w:top w:val="none" w:sz="0" w:space="0" w:color="auto"/>
            <w:left w:val="none" w:sz="0" w:space="0" w:color="auto"/>
            <w:bottom w:val="none" w:sz="0" w:space="0" w:color="auto"/>
            <w:right w:val="none" w:sz="0" w:space="0" w:color="auto"/>
          </w:divBdr>
        </w:div>
        <w:div w:id="2075925849">
          <w:marLeft w:val="0"/>
          <w:marRight w:val="0"/>
          <w:marTop w:val="0"/>
          <w:marBottom w:val="0"/>
          <w:divBdr>
            <w:top w:val="none" w:sz="0" w:space="0" w:color="auto"/>
            <w:left w:val="none" w:sz="0" w:space="0" w:color="auto"/>
            <w:bottom w:val="none" w:sz="0" w:space="0" w:color="auto"/>
            <w:right w:val="none" w:sz="0" w:space="0" w:color="auto"/>
          </w:divBdr>
        </w:div>
        <w:div w:id="2077312577">
          <w:marLeft w:val="0"/>
          <w:marRight w:val="0"/>
          <w:marTop w:val="0"/>
          <w:marBottom w:val="0"/>
          <w:divBdr>
            <w:top w:val="none" w:sz="0" w:space="0" w:color="auto"/>
            <w:left w:val="none" w:sz="0" w:space="0" w:color="auto"/>
            <w:bottom w:val="none" w:sz="0" w:space="0" w:color="auto"/>
            <w:right w:val="none" w:sz="0" w:space="0" w:color="auto"/>
          </w:divBdr>
        </w:div>
        <w:div w:id="2088921397">
          <w:marLeft w:val="0"/>
          <w:marRight w:val="0"/>
          <w:marTop w:val="0"/>
          <w:marBottom w:val="0"/>
          <w:divBdr>
            <w:top w:val="none" w:sz="0" w:space="0" w:color="auto"/>
            <w:left w:val="none" w:sz="0" w:space="0" w:color="auto"/>
            <w:bottom w:val="none" w:sz="0" w:space="0" w:color="auto"/>
            <w:right w:val="none" w:sz="0" w:space="0" w:color="auto"/>
          </w:divBdr>
        </w:div>
        <w:div w:id="2114087018">
          <w:marLeft w:val="0"/>
          <w:marRight w:val="0"/>
          <w:marTop w:val="0"/>
          <w:marBottom w:val="0"/>
          <w:divBdr>
            <w:top w:val="none" w:sz="0" w:space="0" w:color="auto"/>
            <w:left w:val="none" w:sz="0" w:space="0" w:color="auto"/>
            <w:bottom w:val="none" w:sz="0" w:space="0" w:color="auto"/>
            <w:right w:val="none" w:sz="0" w:space="0" w:color="auto"/>
          </w:divBdr>
        </w:div>
      </w:divsChild>
    </w:div>
    <w:div w:id="1491213484">
      <w:bodyDiv w:val="1"/>
      <w:marLeft w:val="0"/>
      <w:marRight w:val="0"/>
      <w:marTop w:val="0"/>
      <w:marBottom w:val="0"/>
      <w:divBdr>
        <w:top w:val="none" w:sz="0" w:space="0" w:color="auto"/>
        <w:left w:val="none" w:sz="0" w:space="0" w:color="auto"/>
        <w:bottom w:val="none" w:sz="0" w:space="0" w:color="auto"/>
        <w:right w:val="none" w:sz="0" w:space="0" w:color="auto"/>
      </w:divBdr>
    </w:div>
    <w:div w:id="1525822972">
      <w:bodyDiv w:val="1"/>
      <w:marLeft w:val="0"/>
      <w:marRight w:val="0"/>
      <w:marTop w:val="0"/>
      <w:marBottom w:val="0"/>
      <w:divBdr>
        <w:top w:val="none" w:sz="0" w:space="0" w:color="auto"/>
        <w:left w:val="none" w:sz="0" w:space="0" w:color="auto"/>
        <w:bottom w:val="none" w:sz="0" w:space="0" w:color="auto"/>
        <w:right w:val="none" w:sz="0" w:space="0" w:color="auto"/>
      </w:divBdr>
    </w:div>
    <w:div w:id="1538666638">
      <w:bodyDiv w:val="1"/>
      <w:marLeft w:val="0"/>
      <w:marRight w:val="0"/>
      <w:marTop w:val="0"/>
      <w:marBottom w:val="0"/>
      <w:divBdr>
        <w:top w:val="none" w:sz="0" w:space="0" w:color="auto"/>
        <w:left w:val="none" w:sz="0" w:space="0" w:color="auto"/>
        <w:bottom w:val="none" w:sz="0" w:space="0" w:color="auto"/>
        <w:right w:val="none" w:sz="0" w:space="0" w:color="auto"/>
      </w:divBdr>
      <w:divsChild>
        <w:div w:id="218640356">
          <w:marLeft w:val="0"/>
          <w:marRight w:val="0"/>
          <w:marTop w:val="0"/>
          <w:marBottom w:val="0"/>
          <w:divBdr>
            <w:top w:val="none" w:sz="0" w:space="0" w:color="auto"/>
            <w:left w:val="none" w:sz="0" w:space="0" w:color="auto"/>
            <w:bottom w:val="none" w:sz="0" w:space="0" w:color="auto"/>
            <w:right w:val="none" w:sz="0" w:space="0" w:color="auto"/>
          </w:divBdr>
        </w:div>
        <w:div w:id="309528599">
          <w:marLeft w:val="0"/>
          <w:marRight w:val="0"/>
          <w:marTop w:val="0"/>
          <w:marBottom w:val="0"/>
          <w:divBdr>
            <w:top w:val="none" w:sz="0" w:space="0" w:color="auto"/>
            <w:left w:val="none" w:sz="0" w:space="0" w:color="auto"/>
            <w:bottom w:val="none" w:sz="0" w:space="0" w:color="auto"/>
            <w:right w:val="none" w:sz="0" w:space="0" w:color="auto"/>
          </w:divBdr>
        </w:div>
        <w:div w:id="351224070">
          <w:marLeft w:val="0"/>
          <w:marRight w:val="0"/>
          <w:marTop w:val="0"/>
          <w:marBottom w:val="0"/>
          <w:divBdr>
            <w:top w:val="none" w:sz="0" w:space="0" w:color="auto"/>
            <w:left w:val="none" w:sz="0" w:space="0" w:color="auto"/>
            <w:bottom w:val="none" w:sz="0" w:space="0" w:color="auto"/>
            <w:right w:val="none" w:sz="0" w:space="0" w:color="auto"/>
          </w:divBdr>
        </w:div>
        <w:div w:id="360210423">
          <w:marLeft w:val="0"/>
          <w:marRight w:val="0"/>
          <w:marTop w:val="0"/>
          <w:marBottom w:val="0"/>
          <w:divBdr>
            <w:top w:val="none" w:sz="0" w:space="0" w:color="auto"/>
            <w:left w:val="none" w:sz="0" w:space="0" w:color="auto"/>
            <w:bottom w:val="none" w:sz="0" w:space="0" w:color="auto"/>
            <w:right w:val="none" w:sz="0" w:space="0" w:color="auto"/>
          </w:divBdr>
        </w:div>
        <w:div w:id="380442524">
          <w:marLeft w:val="0"/>
          <w:marRight w:val="0"/>
          <w:marTop w:val="0"/>
          <w:marBottom w:val="0"/>
          <w:divBdr>
            <w:top w:val="none" w:sz="0" w:space="0" w:color="auto"/>
            <w:left w:val="none" w:sz="0" w:space="0" w:color="auto"/>
            <w:bottom w:val="none" w:sz="0" w:space="0" w:color="auto"/>
            <w:right w:val="none" w:sz="0" w:space="0" w:color="auto"/>
          </w:divBdr>
        </w:div>
        <w:div w:id="523204149">
          <w:marLeft w:val="0"/>
          <w:marRight w:val="0"/>
          <w:marTop w:val="0"/>
          <w:marBottom w:val="0"/>
          <w:divBdr>
            <w:top w:val="none" w:sz="0" w:space="0" w:color="auto"/>
            <w:left w:val="none" w:sz="0" w:space="0" w:color="auto"/>
            <w:bottom w:val="none" w:sz="0" w:space="0" w:color="auto"/>
            <w:right w:val="none" w:sz="0" w:space="0" w:color="auto"/>
          </w:divBdr>
        </w:div>
        <w:div w:id="628903917">
          <w:marLeft w:val="0"/>
          <w:marRight w:val="0"/>
          <w:marTop w:val="0"/>
          <w:marBottom w:val="0"/>
          <w:divBdr>
            <w:top w:val="none" w:sz="0" w:space="0" w:color="auto"/>
            <w:left w:val="none" w:sz="0" w:space="0" w:color="auto"/>
            <w:bottom w:val="none" w:sz="0" w:space="0" w:color="auto"/>
            <w:right w:val="none" w:sz="0" w:space="0" w:color="auto"/>
          </w:divBdr>
        </w:div>
        <w:div w:id="797115204">
          <w:marLeft w:val="0"/>
          <w:marRight w:val="0"/>
          <w:marTop w:val="0"/>
          <w:marBottom w:val="0"/>
          <w:divBdr>
            <w:top w:val="none" w:sz="0" w:space="0" w:color="auto"/>
            <w:left w:val="none" w:sz="0" w:space="0" w:color="auto"/>
            <w:bottom w:val="none" w:sz="0" w:space="0" w:color="auto"/>
            <w:right w:val="none" w:sz="0" w:space="0" w:color="auto"/>
          </w:divBdr>
        </w:div>
        <w:div w:id="974287965">
          <w:marLeft w:val="0"/>
          <w:marRight w:val="0"/>
          <w:marTop w:val="0"/>
          <w:marBottom w:val="0"/>
          <w:divBdr>
            <w:top w:val="none" w:sz="0" w:space="0" w:color="auto"/>
            <w:left w:val="none" w:sz="0" w:space="0" w:color="auto"/>
            <w:bottom w:val="none" w:sz="0" w:space="0" w:color="auto"/>
            <w:right w:val="none" w:sz="0" w:space="0" w:color="auto"/>
          </w:divBdr>
        </w:div>
        <w:div w:id="994381006">
          <w:marLeft w:val="0"/>
          <w:marRight w:val="0"/>
          <w:marTop w:val="0"/>
          <w:marBottom w:val="0"/>
          <w:divBdr>
            <w:top w:val="none" w:sz="0" w:space="0" w:color="auto"/>
            <w:left w:val="none" w:sz="0" w:space="0" w:color="auto"/>
            <w:bottom w:val="none" w:sz="0" w:space="0" w:color="auto"/>
            <w:right w:val="none" w:sz="0" w:space="0" w:color="auto"/>
          </w:divBdr>
        </w:div>
        <w:div w:id="1030491149">
          <w:marLeft w:val="0"/>
          <w:marRight w:val="0"/>
          <w:marTop w:val="0"/>
          <w:marBottom w:val="0"/>
          <w:divBdr>
            <w:top w:val="none" w:sz="0" w:space="0" w:color="auto"/>
            <w:left w:val="none" w:sz="0" w:space="0" w:color="auto"/>
            <w:bottom w:val="none" w:sz="0" w:space="0" w:color="auto"/>
            <w:right w:val="none" w:sz="0" w:space="0" w:color="auto"/>
          </w:divBdr>
        </w:div>
        <w:div w:id="1253121014">
          <w:marLeft w:val="0"/>
          <w:marRight w:val="0"/>
          <w:marTop w:val="0"/>
          <w:marBottom w:val="0"/>
          <w:divBdr>
            <w:top w:val="none" w:sz="0" w:space="0" w:color="auto"/>
            <w:left w:val="none" w:sz="0" w:space="0" w:color="auto"/>
            <w:bottom w:val="none" w:sz="0" w:space="0" w:color="auto"/>
            <w:right w:val="none" w:sz="0" w:space="0" w:color="auto"/>
          </w:divBdr>
        </w:div>
        <w:div w:id="1264414388">
          <w:marLeft w:val="0"/>
          <w:marRight w:val="0"/>
          <w:marTop w:val="0"/>
          <w:marBottom w:val="0"/>
          <w:divBdr>
            <w:top w:val="none" w:sz="0" w:space="0" w:color="auto"/>
            <w:left w:val="none" w:sz="0" w:space="0" w:color="auto"/>
            <w:bottom w:val="none" w:sz="0" w:space="0" w:color="auto"/>
            <w:right w:val="none" w:sz="0" w:space="0" w:color="auto"/>
          </w:divBdr>
        </w:div>
        <w:div w:id="1353610692">
          <w:marLeft w:val="0"/>
          <w:marRight w:val="0"/>
          <w:marTop w:val="0"/>
          <w:marBottom w:val="0"/>
          <w:divBdr>
            <w:top w:val="none" w:sz="0" w:space="0" w:color="auto"/>
            <w:left w:val="none" w:sz="0" w:space="0" w:color="auto"/>
            <w:bottom w:val="none" w:sz="0" w:space="0" w:color="auto"/>
            <w:right w:val="none" w:sz="0" w:space="0" w:color="auto"/>
          </w:divBdr>
        </w:div>
        <w:div w:id="1355838890">
          <w:marLeft w:val="0"/>
          <w:marRight w:val="0"/>
          <w:marTop w:val="0"/>
          <w:marBottom w:val="0"/>
          <w:divBdr>
            <w:top w:val="none" w:sz="0" w:space="0" w:color="auto"/>
            <w:left w:val="none" w:sz="0" w:space="0" w:color="auto"/>
            <w:bottom w:val="none" w:sz="0" w:space="0" w:color="auto"/>
            <w:right w:val="none" w:sz="0" w:space="0" w:color="auto"/>
          </w:divBdr>
        </w:div>
        <w:div w:id="1373382064">
          <w:marLeft w:val="0"/>
          <w:marRight w:val="0"/>
          <w:marTop w:val="0"/>
          <w:marBottom w:val="0"/>
          <w:divBdr>
            <w:top w:val="none" w:sz="0" w:space="0" w:color="auto"/>
            <w:left w:val="none" w:sz="0" w:space="0" w:color="auto"/>
            <w:bottom w:val="none" w:sz="0" w:space="0" w:color="auto"/>
            <w:right w:val="none" w:sz="0" w:space="0" w:color="auto"/>
          </w:divBdr>
        </w:div>
        <w:div w:id="1463114687">
          <w:marLeft w:val="0"/>
          <w:marRight w:val="0"/>
          <w:marTop w:val="0"/>
          <w:marBottom w:val="0"/>
          <w:divBdr>
            <w:top w:val="none" w:sz="0" w:space="0" w:color="auto"/>
            <w:left w:val="none" w:sz="0" w:space="0" w:color="auto"/>
            <w:bottom w:val="none" w:sz="0" w:space="0" w:color="auto"/>
            <w:right w:val="none" w:sz="0" w:space="0" w:color="auto"/>
          </w:divBdr>
        </w:div>
        <w:div w:id="1525360972">
          <w:marLeft w:val="0"/>
          <w:marRight w:val="0"/>
          <w:marTop w:val="0"/>
          <w:marBottom w:val="0"/>
          <w:divBdr>
            <w:top w:val="none" w:sz="0" w:space="0" w:color="auto"/>
            <w:left w:val="none" w:sz="0" w:space="0" w:color="auto"/>
            <w:bottom w:val="none" w:sz="0" w:space="0" w:color="auto"/>
            <w:right w:val="none" w:sz="0" w:space="0" w:color="auto"/>
          </w:divBdr>
        </w:div>
        <w:div w:id="1602495420">
          <w:marLeft w:val="0"/>
          <w:marRight w:val="0"/>
          <w:marTop w:val="0"/>
          <w:marBottom w:val="0"/>
          <w:divBdr>
            <w:top w:val="none" w:sz="0" w:space="0" w:color="auto"/>
            <w:left w:val="none" w:sz="0" w:space="0" w:color="auto"/>
            <w:bottom w:val="none" w:sz="0" w:space="0" w:color="auto"/>
            <w:right w:val="none" w:sz="0" w:space="0" w:color="auto"/>
          </w:divBdr>
        </w:div>
        <w:div w:id="1700161558">
          <w:marLeft w:val="0"/>
          <w:marRight w:val="0"/>
          <w:marTop w:val="0"/>
          <w:marBottom w:val="0"/>
          <w:divBdr>
            <w:top w:val="none" w:sz="0" w:space="0" w:color="auto"/>
            <w:left w:val="none" w:sz="0" w:space="0" w:color="auto"/>
            <w:bottom w:val="none" w:sz="0" w:space="0" w:color="auto"/>
            <w:right w:val="none" w:sz="0" w:space="0" w:color="auto"/>
          </w:divBdr>
        </w:div>
        <w:div w:id="1714185002">
          <w:marLeft w:val="0"/>
          <w:marRight w:val="0"/>
          <w:marTop w:val="0"/>
          <w:marBottom w:val="0"/>
          <w:divBdr>
            <w:top w:val="none" w:sz="0" w:space="0" w:color="auto"/>
            <w:left w:val="none" w:sz="0" w:space="0" w:color="auto"/>
            <w:bottom w:val="none" w:sz="0" w:space="0" w:color="auto"/>
            <w:right w:val="none" w:sz="0" w:space="0" w:color="auto"/>
          </w:divBdr>
        </w:div>
        <w:div w:id="1762144202">
          <w:marLeft w:val="0"/>
          <w:marRight w:val="0"/>
          <w:marTop w:val="0"/>
          <w:marBottom w:val="0"/>
          <w:divBdr>
            <w:top w:val="none" w:sz="0" w:space="0" w:color="auto"/>
            <w:left w:val="none" w:sz="0" w:space="0" w:color="auto"/>
            <w:bottom w:val="none" w:sz="0" w:space="0" w:color="auto"/>
            <w:right w:val="none" w:sz="0" w:space="0" w:color="auto"/>
          </w:divBdr>
        </w:div>
        <w:div w:id="1911115776">
          <w:marLeft w:val="0"/>
          <w:marRight w:val="0"/>
          <w:marTop w:val="0"/>
          <w:marBottom w:val="0"/>
          <w:divBdr>
            <w:top w:val="none" w:sz="0" w:space="0" w:color="auto"/>
            <w:left w:val="none" w:sz="0" w:space="0" w:color="auto"/>
            <w:bottom w:val="none" w:sz="0" w:space="0" w:color="auto"/>
            <w:right w:val="none" w:sz="0" w:space="0" w:color="auto"/>
          </w:divBdr>
        </w:div>
        <w:div w:id="2058897213">
          <w:marLeft w:val="0"/>
          <w:marRight w:val="0"/>
          <w:marTop w:val="0"/>
          <w:marBottom w:val="0"/>
          <w:divBdr>
            <w:top w:val="none" w:sz="0" w:space="0" w:color="auto"/>
            <w:left w:val="none" w:sz="0" w:space="0" w:color="auto"/>
            <w:bottom w:val="none" w:sz="0" w:space="0" w:color="auto"/>
            <w:right w:val="none" w:sz="0" w:space="0" w:color="auto"/>
          </w:divBdr>
        </w:div>
        <w:div w:id="2091851257">
          <w:marLeft w:val="0"/>
          <w:marRight w:val="0"/>
          <w:marTop w:val="0"/>
          <w:marBottom w:val="0"/>
          <w:divBdr>
            <w:top w:val="none" w:sz="0" w:space="0" w:color="auto"/>
            <w:left w:val="none" w:sz="0" w:space="0" w:color="auto"/>
            <w:bottom w:val="none" w:sz="0" w:space="0" w:color="auto"/>
            <w:right w:val="none" w:sz="0" w:space="0" w:color="auto"/>
          </w:divBdr>
        </w:div>
        <w:div w:id="2116170171">
          <w:marLeft w:val="0"/>
          <w:marRight w:val="0"/>
          <w:marTop w:val="0"/>
          <w:marBottom w:val="0"/>
          <w:divBdr>
            <w:top w:val="none" w:sz="0" w:space="0" w:color="auto"/>
            <w:left w:val="none" w:sz="0" w:space="0" w:color="auto"/>
            <w:bottom w:val="none" w:sz="0" w:space="0" w:color="auto"/>
            <w:right w:val="none" w:sz="0" w:space="0" w:color="auto"/>
          </w:divBdr>
        </w:div>
      </w:divsChild>
    </w:div>
    <w:div w:id="1568032043">
      <w:bodyDiv w:val="1"/>
      <w:marLeft w:val="0"/>
      <w:marRight w:val="0"/>
      <w:marTop w:val="0"/>
      <w:marBottom w:val="0"/>
      <w:divBdr>
        <w:top w:val="none" w:sz="0" w:space="0" w:color="auto"/>
        <w:left w:val="none" w:sz="0" w:space="0" w:color="auto"/>
        <w:bottom w:val="none" w:sz="0" w:space="0" w:color="auto"/>
        <w:right w:val="none" w:sz="0" w:space="0" w:color="auto"/>
      </w:divBdr>
      <w:divsChild>
        <w:div w:id="74789956">
          <w:marLeft w:val="0"/>
          <w:marRight w:val="0"/>
          <w:marTop w:val="0"/>
          <w:marBottom w:val="0"/>
          <w:divBdr>
            <w:top w:val="none" w:sz="0" w:space="0" w:color="auto"/>
            <w:left w:val="none" w:sz="0" w:space="0" w:color="auto"/>
            <w:bottom w:val="none" w:sz="0" w:space="0" w:color="auto"/>
            <w:right w:val="none" w:sz="0" w:space="0" w:color="auto"/>
          </w:divBdr>
        </w:div>
        <w:div w:id="653487597">
          <w:marLeft w:val="0"/>
          <w:marRight w:val="0"/>
          <w:marTop w:val="0"/>
          <w:marBottom w:val="0"/>
          <w:divBdr>
            <w:top w:val="none" w:sz="0" w:space="0" w:color="auto"/>
            <w:left w:val="none" w:sz="0" w:space="0" w:color="auto"/>
            <w:bottom w:val="none" w:sz="0" w:space="0" w:color="auto"/>
            <w:right w:val="none" w:sz="0" w:space="0" w:color="auto"/>
          </w:divBdr>
        </w:div>
        <w:div w:id="723797001">
          <w:marLeft w:val="0"/>
          <w:marRight w:val="0"/>
          <w:marTop w:val="0"/>
          <w:marBottom w:val="0"/>
          <w:divBdr>
            <w:top w:val="none" w:sz="0" w:space="0" w:color="auto"/>
            <w:left w:val="none" w:sz="0" w:space="0" w:color="auto"/>
            <w:bottom w:val="none" w:sz="0" w:space="0" w:color="auto"/>
            <w:right w:val="none" w:sz="0" w:space="0" w:color="auto"/>
          </w:divBdr>
        </w:div>
        <w:div w:id="1060792412">
          <w:marLeft w:val="0"/>
          <w:marRight w:val="0"/>
          <w:marTop w:val="0"/>
          <w:marBottom w:val="0"/>
          <w:divBdr>
            <w:top w:val="none" w:sz="0" w:space="0" w:color="auto"/>
            <w:left w:val="none" w:sz="0" w:space="0" w:color="auto"/>
            <w:bottom w:val="none" w:sz="0" w:space="0" w:color="auto"/>
            <w:right w:val="none" w:sz="0" w:space="0" w:color="auto"/>
          </w:divBdr>
        </w:div>
        <w:div w:id="1107775213">
          <w:marLeft w:val="0"/>
          <w:marRight w:val="0"/>
          <w:marTop w:val="0"/>
          <w:marBottom w:val="0"/>
          <w:divBdr>
            <w:top w:val="none" w:sz="0" w:space="0" w:color="auto"/>
            <w:left w:val="none" w:sz="0" w:space="0" w:color="auto"/>
            <w:bottom w:val="none" w:sz="0" w:space="0" w:color="auto"/>
            <w:right w:val="none" w:sz="0" w:space="0" w:color="auto"/>
          </w:divBdr>
        </w:div>
        <w:div w:id="1170608175">
          <w:marLeft w:val="0"/>
          <w:marRight w:val="0"/>
          <w:marTop w:val="0"/>
          <w:marBottom w:val="0"/>
          <w:divBdr>
            <w:top w:val="none" w:sz="0" w:space="0" w:color="auto"/>
            <w:left w:val="none" w:sz="0" w:space="0" w:color="auto"/>
            <w:bottom w:val="none" w:sz="0" w:space="0" w:color="auto"/>
            <w:right w:val="none" w:sz="0" w:space="0" w:color="auto"/>
          </w:divBdr>
        </w:div>
        <w:div w:id="1408115296">
          <w:marLeft w:val="0"/>
          <w:marRight w:val="0"/>
          <w:marTop w:val="0"/>
          <w:marBottom w:val="0"/>
          <w:divBdr>
            <w:top w:val="none" w:sz="0" w:space="0" w:color="auto"/>
            <w:left w:val="none" w:sz="0" w:space="0" w:color="auto"/>
            <w:bottom w:val="none" w:sz="0" w:space="0" w:color="auto"/>
            <w:right w:val="none" w:sz="0" w:space="0" w:color="auto"/>
          </w:divBdr>
        </w:div>
        <w:div w:id="1619802014">
          <w:marLeft w:val="0"/>
          <w:marRight w:val="0"/>
          <w:marTop w:val="0"/>
          <w:marBottom w:val="0"/>
          <w:divBdr>
            <w:top w:val="none" w:sz="0" w:space="0" w:color="auto"/>
            <w:left w:val="none" w:sz="0" w:space="0" w:color="auto"/>
            <w:bottom w:val="none" w:sz="0" w:space="0" w:color="auto"/>
            <w:right w:val="none" w:sz="0" w:space="0" w:color="auto"/>
          </w:divBdr>
        </w:div>
        <w:div w:id="2108576808">
          <w:marLeft w:val="0"/>
          <w:marRight w:val="0"/>
          <w:marTop w:val="0"/>
          <w:marBottom w:val="0"/>
          <w:divBdr>
            <w:top w:val="none" w:sz="0" w:space="0" w:color="auto"/>
            <w:left w:val="none" w:sz="0" w:space="0" w:color="auto"/>
            <w:bottom w:val="none" w:sz="0" w:space="0" w:color="auto"/>
            <w:right w:val="none" w:sz="0" w:space="0" w:color="auto"/>
          </w:divBdr>
          <w:divsChild>
            <w:div w:id="236088153">
              <w:marLeft w:val="0"/>
              <w:marRight w:val="0"/>
              <w:marTop w:val="0"/>
              <w:marBottom w:val="0"/>
              <w:divBdr>
                <w:top w:val="none" w:sz="0" w:space="0" w:color="auto"/>
                <w:left w:val="none" w:sz="0" w:space="0" w:color="auto"/>
                <w:bottom w:val="none" w:sz="0" w:space="0" w:color="auto"/>
                <w:right w:val="none" w:sz="0" w:space="0" w:color="auto"/>
              </w:divBdr>
            </w:div>
            <w:div w:id="1454788247">
              <w:marLeft w:val="0"/>
              <w:marRight w:val="0"/>
              <w:marTop w:val="0"/>
              <w:marBottom w:val="0"/>
              <w:divBdr>
                <w:top w:val="none" w:sz="0" w:space="0" w:color="auto"/>
                <w:left w:val="none" w:sz="0" w:space="0" w:color="auto"/>
                <w:bottom w:val="none" w:sz="0" w:space="0" w:color="auto"/>
                <w:right w:val="none" w:sz="0" w:space="0" w:color="auto"/>
              </w:divBdr>
            </w:div>
            <w:div w:id="1873836350">
              <w:marLeft w:val="0"/>
              <w:marRight w:val="0"/>
              <w:marTop w:val="0"/>
              <w:marBottom w:val="0"/>
              <w:divBdr>
                <w:top w:val="none" w:sz="0" w:space="0" w:color="auto"/>
                <w:left w:val="none" w:sz="0" w:space="0" w:color="auto"/>
                <w:bottom w:val="none" w:sz="0" w:space="0" w:color="auto"/>
                <w:right w:val="none" w:sz="0" w:space="0" w:color="auto"/>
              </w:divBdr>
            </w:div>
          </w:divsChild>
        </w:div>
        <w:div w:id="2111464694">
          <w:marLeft w:val="0"/>
          <w:marRight w:val="0"/>
          <w:marTop w:val="0"/>
          <w:marBottom w:val="0"/>
          <w:divBdr>
            <w:top w:val="none" w:sz="0" w:space="0" w:color="auto"/>
            <w:left w:val="none" w:sz="0" w:space="0" w:color="auto"/>
            <w:bottom w:val="none" w:sz="0" w:space="0" w:color="auto"/>
            <w:right w:val="none" w:sz="0" w:space="0" w:color="auto"/>
          </w:divBdr>
          <w:divsChild>
            <w:div w:id="1967736039">
              <w:marLeft w:val="0"/>
              <w:marRight w:val="0"/>
              <w:marTop w:val="0"/>
              <w:marBottom w:val="0"/>
              <w:divBdr>
                <w:top w:val="none" w:sz="0" w:space="0" w:color="auto"/>
                <w:left w:val="none" w:sz="0" w:space="0" w:color="auto"/>
                <w:bottom w:val="none" w:sz="0" w:space="0" w:color="auto"/>
                <w:right w:val="none" w:sz="0" w:space="0" w:color="auto"/>
              </w:divBdr>
              <w:divsChild>
                <w:div w:id="69103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89151">
      <w:bodyDiv w:val="1"/>
      <w:marLeft w:val="0"/>
      <w:marRight w:val="0"/>
      <w:marTop w:val="0"/>
      <w:marBottom w:val="0"/>
      <w:divBdr>
        <w:top w:val="none" w:sz="0" w:space="0" w:color="auto"/>
        <w:left w:val="none" w:sz="0" w:space="0" w:color="auto"/>
        <w:bottom w:val="none" w:sz="0" w:space="0" w:color="auto"/>
        <w:right w:val="none" w:sz="0" w:space="0" w:color="auto"/>
      </w:divBdr>
      <w:divsChild>
        <w:div w:id="436098921">
          <w:marLeft w:val="0"/>
          <w:marRight w:val="0"/>
          <w:marTop w:val="0"/>
          <w:marBottom w:val="0"/>
          <w:divBdr>
            <w:top w:val="none" w:sz="0" w:space="0" w:color="auto"/>
            <w:left w:val="none" w:sz="0" w:space="0" w:color="auto"/>
            <w:bottom w:val="none" w:sz="0" w:space="0" w:color="auto"/>
            <w:right w:val="none" w:sz="0" w:space="0" w:color="auto"/>
          </w:divBdr>
        </w:div>
        <w:div w:id="946471928">
          <w:marLeft w:val="0"/>
          <w:marRight w:val="0"/>
          <w:marTop w:val="0"/>
          <w:marBottom w:val="0"/>
          <w:divBdr>
            <w:top w:val="none" w:sz="0" w:space="0" w:color="auto"/>
            <w:left w:val="none" w:sz="0" w:space="0" w:color="auto"/>
            <w:bottom w:val="none" w:sz="0" w:space="0" w:color="auto"/>
            <w:right w:val="none" w:sz="0" w:space="0" w:color="auto"/>
          </w:divBdr>
        </w:div>
        <w:div w:id="1018198752">
          <w:marLeft w:val="0"/>
          <w:marRight w:val="0"/>
          <w:marTop w:val="0"/>
          <w:marBottom w:val="0"/>
          <w:divBdr>
            <w:top w:val="none" w:sz="0" w:space="0" w:color="auto"/>
            <w:left w:val="none" w:sz="0" w:space="0" w:color="auto"/>
            <w:bottom w:val="none" w:sz="0" w:space="0" w:color="auto"/>
            <w:right w:val="none" w:sz="0" w:space="0" w:color="auto"/>
          </w:divBdr>
        </w:div>
        <w:div w:id="1900091006">
          <w:marLeft w:val="0"/>
          <w:marRight w:val="0"/>
          <w:marTop w:val="0"/>
          <w:marBottom w:val="0"/>
          <w:divBdr>
            <w:top w:val="none" w:sz="0" w:space="0" w:color="auto"/>
            <w:left w:val="none" w:sz="0" w:space="0" w:color="auto"/>
            <w:bottom w:val="none" w:sz="0" w:space="0" w:color="auto"/>
            <w:right w:val="none" w:sz="0" w:space="0" w:color="auto"/>
          </w:divBdr>
        </w:div>
        <w:div w:id="2101221779">
          <w:marLeft w:val="0"/>
          <w:marRight w:val="0"/>
          <w:marTop w:val="0"/>
          <w:marBottom w:val="0"/>
          <w:divBdr>
            <w:top w:val="none" w:sz="0" w:space="0" w:color="auto"/>
            <w:left w:val="none" w:sz="0" w:space="0" w:color="auto"/>
            <w:bottom w:val="none" w:sz="0" w:space="0" w:color="auto"/>
            <w:right w:val="none" w:sz="0" w:space="0" w:color="auto"/>
          </w:divBdr>
        </w:div>
      </w:divsChild>
    </w:div>
    <w:div w:id="1581980868">
      <w:bodyDiv w:val="1"/>
      <w:marLeft w:val="0"/>
      <w:marRight w:val="0"/>
      <w:marTop w:val="0"/>
      <w:marBottom w:val="0"/>
      <w:divBdr>
        <w:top w:val="none" w:sz="0" w:space="0" w:color="auto"/>
        <w:left w:val="none" w:sz="0" w:space="0" w:color="auto"/>
        <w:bottom w:val="none" w:sz="0" w:space="0" w:color="auto"/>
        <w:right w:val="none" w:sz="0" w:space="0" w:color="auto"/>
      </w:divBdr>
      <w:divsChild>
        <w:div w:id="8869894">
          <w:marLeft w:val="0"/>
          <w:marRight w:val="0"/>
          <w:marTop w:val="0"/>
          <w:marBottom w:val="0"/>
          <w:divBdr>
            <w:top w:val="none" w:sz="0" w:space="0" w:color="auto"/>
            <w:left w:val="none" w:sz="0" w:space="0" w:color="auto"/>
            <w:bottom w:val="none" w:sz="0" w:space="0" w:color="auto"/>
            <w:right w:val="none" w:sz="0" w:space="0" w:color="auto"/>
          </w:divBdr>
        </w:div>
        <w:div w:id="34623259">
          <w:marLeft w:val="0"/>
          <w:marRight w:val="0"/>
          <w:marTop w:val="0"/>
          <w:marBottom w:val="0"/>
          <w:divBdr>
            <w:top w:val="none" w:sz="0" w:space="0" w:color="auto"/>
            <w:left w:val="none" w:sz="0" w:space="0" w:color="auto"/>
            <w:bottom w:val="none" w:sz="0" w:space="0" w:color="auto"/>
            <w:right w:val="none" w:sz="0" w:space="0" w:color="auto"/>
          </w:divBdr>
        </w:div>
        <w:div w:id="90469338">
          <w:marLeft w:val="0"/>
          <w:marRight w:val="0"/>
          <w:marTop w:val="0"/>
          <w:marBottom w:val="0"/>
          <w:divBdr>
            <w:top w:val="none" w:sz="0" w:space="0" w:color="auto"/>
            <w:left w:val="none" w:sz="0" w:space="0" w:color="auto"/>
            <w:bottom w:val="none" w:sz="0" w:space="0" w:color="auto"/>
            <w:right w:val="none" w:sz="0" w:space="0" w:color="auto"/>
          </w:divBdr>
        </w:div>
        <w:div w:id="160312596">
          <w:marLeft w:val="0"/>
          <w:marRight w:val="0"/>
          <w:marTop w:val="0"/>
          <w:marBottom w:val="0"/>
          <w:divBdr>
            <w:top w:val="none" w:sz="0" w:space="0" w:color="auto"/>
            <w:left w:val="none" w:sz="0" w:space="0" w:color="auto"/>
            <w:bottom w:val="none" w:sz="0" w:space="0" w:color="auto"/>
            <w:right w:val="none" w:sz="0" w:space="0" w:color="auto"/>
          </w:divBdr>
        </w:div>
        <w:div w:id="173230827">
          <w:marLeft w:val="0"/>
          <w:marRight w:val="0"/>
          <w:marTop w:val="0"/>
          <w:marBottom w:val="0"/>
          <w:divBdr>
            <w:top w:val="none" w:sz="0" w:space="0" w:color="auto"/>
            <w:left w:val="none" w:sz="0" w:space="0" w:color="auto"/>
            <w:bottom w:val="none" w:sz="0" w:space="0" w:color="auto"/>
            <w:right w:val="none" w:sz="0" w:space="0" w:color="auto"/>
          </w:divBdr>
        </w:div>
        <w:div w:id="182256780">
          <w:marLeft w:val="0"/>
          <w:marRight w:val="0"/>
          <w:marTop w:val="0"/>
          <w:marBottom w:val="0"/>
          <w:divBdr>
            <w:top w:val="none" w:sz="0" w:space="0" w:color="auto"/>
            <w:left w:val="none" w:sz="0" w:space="0" w:color="auto"/>
            <w:bottom w:val="none" w:sz="0" w:space="0" w:color="auto"/>
            <w:right w:val="none" w:sz="0" w:space="0" w:color="auto"/>
          </w:divBdr>
        </w:div>
        <w:div w:id="264121693">
          <w:marLeft w:val="0"/>
          <w:marRight w:val="0"/>
          <w:marTop w:val="0"/>
          <w:marBottom w:val="0"/>
          <w:divBdr>
            <w:top w:val="none" w:sz="0" w:space="0" w:color="auto"/>
            <w:left w:val="none" w:sz="0" w:space="0" w:color="auto"/>
            <w:bottom w:val="none" w:sz="0" w:space="0" w:color="auto"/>
            <w:right w:val="none" w:sz="0" w:space="0" w:color="auto"/>
          </w:divBdr>
        </w:div>
        <w:div w:id="298192214">
          <w:marLeft w:val="0"/>
          <w:marRight w:val="0"/>
          <w:marTop w:val="0"/>
          <w:marBottom w:val="0"/>
          <w:divBdr>
            <w:top w:val="none" w:sz="0" w:space="0" w:color="auto"/>
            <w:left w:val="none" w:sz="0" w:space="0" w:color="auto"/>
            <w:bottom w:val="none" w:sz="0" w:space="0" w:color="auto"/>
            <w:right w:val="none" w:sz="0" w:space="0" w:color="auto"/>
          </w:divBdr>
        </w:div>
        <w:div w:id="302347576">
          <w:marLeft w:val="0"/>
          <w:marRight w:val="0"/>
          <w:marTop w:val="0"/>
          <w:marBottom w:val="0"/>
          <w:divBdr>
            <w:top w:val="none" w:sz="0" w:space="0" w:color="auto"/>
            <w:left w:val="none" w:sz="0" w:space="0" w:color="auto"/>
            <w:bottom w:val="none" w:sz="0" w:space="0" w:color="auto"/>
            <w:right w:val="none" w:sz="0" w:space="0" w:color="auto"/>
          </w:divBdr>
        </w:div>
        <w:div w:id="318390458">
          <w:marLeft w:val="0"/>
          <w:marRight w:val="0"/>
          <w:marTop w:val="0"/>
          <w:marBottom w:val="0"/>
          <w:divBdr>
            <w:top w:val="none" w:sz="0" w:space="0" w:color="auto"/>
            <w:left w:val="none" w:sz="0" w:space="0" w:color="auto"/>
            <w:bottom w:val="none" w:sz="0" w:space="0" w:color="auto"/>
            <w:right w:val="none" w:sz="0" w:space="0" w:color="auto"/>
          </w:divBdr>
        </w:div>
        <w:div w:id="323122124">
          <w:marLeft w:val="0"/>
          <w:marRight w:val="0"/>
          <w:marTop w:val="0"/>
          <w:marBottom w:val="0"/>
          <w:divBdr>
            <w:top w:val="none" w:sz="0" w:space="0" w:color="auto"/>
            <w:left w:val="none" w:sz="0" w:space="0" w:color="auto"/>
            <w:bottom w:val="none" w:sz="0" w:space="0" w:color="auto"/>
            <w:right w:val="none" w:sz="0" w:space="0" w:color="auto"/>
          </w:divBdr>
        </w:div>
        <w:div w:id="370425487">
          <w:marLeft w:val="0"/>
          <w:marRight w:val="0"/>
          <w:marTop w:val="0"/>
          <w:marBottom w:val="0"/>
          <w:divBdr>
            <w:top w:val="none" w:sz="0" w:space="0" w:color="auto"/>
            <w:left w:val="none" w:sz="0" w:space="0" w:color="auto"/>
            <w:bottom w:val="none" w:sz="0" w:space="0" w:color="auto"/>
            <w:right w:val="none" w:sz="0" w:space="0" w:color="auto"/>
          </w:divBdr>
        </w:div>
        <w:div w:id="392585262">
          <w:marLeft w:val="0"/>
          <w:marRight w:val="0"/>
          <w:marTop w:val="0"/>
          <w:marBottom w:val="0"/>
          <w:divBdr>
            <w:top w:val="none" w:sz="0" w:space="0" w:color="auto"/>
            <w:left w:val="none" w:sz="0" w:space="0" w:color="auto"/>
            <w:bottom w:val="none" w:sz="0" w:space="0" w:color="auto"/>
            <w:right w:val="none" w:sz="0" w:space="0" w:color="auto"/>
          </w:divBdr>
        </w:div>
        <w:div w:id="474300001">
          <w:marLeft w:val="0"/>
          <w:marRight w:val="0"/>
          <w:marTop w:val="0"/>
          <w:marBottom w:val="0"/>
          <w:divBdr>
            <w:top w:val="none" w:sz="0" w:space="0" w:color="auto"/>
            <w:left w:val="none" w:sz="0" w:space="0" w:color="auto"/>
            <w:bottom w:val="none" w:sz="0" w:space="0" w:color="auto"/>
            <w:right w:val="none" w:sz="0" w:space="0" w:color="auto"/>
          </w:divBdr>
        </w:div>
        <w:div w:id="489564798">
          <w:marLeft w:val="0"/>
          <w:marRight w:val="0"/>
          <w:marTop w:val="0"/>
          <w:marBottom w:val="0"/>
          <w:divBdr>
            <w:top w:val="none" w:sz="0" w:space="0" w:color="auto"/>
            <w:left w:val="none" w:sz="0" w:space="0" w:color="auto"/>
            <w:bottom w:val="none" w:sz="0" w:space="0" w:color="auto"/>
            <w:right w:val="none" w:sz="0" w:space="0" w:color="auto"/>
          </w:divBdr>
        </w:div>
        <w:div w:id="501429675">
          <w:marLeft w:val="0"/>
          <w:marRight w:val="0"/>
          <w:marTop w:val="0"/>
          <w:marBottom w:val="0"/>
          <w:divBdr>
            <w:top w:val="none" w:sz="0" w:space="0" w:color="auto"/>
            <w:left w:val="none" w:sz="0" w:space="0" w:color="auto"/>
            <w:bottom w:val="none" w:sz="0" w:space="0" w:color="auto"/>
            <w:right w:val="none" w:sz="0" w:space="0" w:color="auto"/>
          </w:divBdr>
        </w:div>
        <w:div w:id="502816569">
          <w:marLeft w:val="0"/>
          <w:marRight w:val="0"/>
          <w:marTop w:val="0"/>
          <w:marBottom w:val="0"/>
          <w:divBdr>
            <w:top w:val="none" w:sz="0" w:space="0" w:color="auto"/>
            <w:left w:val="none" w:sz="0" w:space="0" w:color="auto"/>
            <w:bottom w:val="none" w:sz="0" w:space="0" w:color="auto"/>
            <w:right w:val="none" w:sz="0" w:space="0" w:color="auto"/>
          </w:divBdr>
        </w:div>
        <w:div w:id="513615852">
          <w:marLeft w:val="0"/>
          <w:marRight w:val="0"/>
          <w:marTop w:val="0"/>
          <w:marBottom w:val="0"/>
          <w:divBdr>
            <w:top w:val="none" w:sz="0" w:space="0" w:color="auto"/>
            <w:left w:val="none" w:sz="0" w:space="0" w:color="auto"/>
            <w:bottom w:val="none" w:sz="0" w:space="0" w:color="auto"/>
            <w:right w:val="none" w:sz="0" w:space="0" w:color="auto"/>
          </w:divBdr>
        </w:div>
        <w:div w:id="547884692">
          <w:marLeft w:val="0"/>
          <w:marRight w:val="0"/>
          <w:marTop w:val="0"/>
          <w:marBottom w:val="0"/>
          <w:divBdr>
            <w:top w:val="none" w:sz="0" w:space="0" w:color="auto"/>
            <w:left w:val="none" w:sz="0" w:space="0" w:color="auto"/>
            <w:bottom w:val="none" w:sz="0" w:space="0" w:color="auto"/>
            <w:right w:val="none" w:sz="0" w:space="0" w:color="auto"/>
          </w:divBdr>
        </w:div>
        <w:div w:id="565800066">
          <w:marLeft w:val="0"/>
          <w:marRight w:val="0"/>
          <w:marTop w:val="0"/>
          <w:marBottom w:val="0"/>
          <w:divBdr>
            <w:top w:val="none" w:sz="0" w:space="0" w:color="auto"/>
            <w:left w:val="none" w:sz="0" w:space="0" w:color="auto"/>
            <w:bottom w:val="none" w:sz="0" w:space="0" w:color="auto"/>
            <w:right w:val="none" w:sz="0" w:space="0" w:color="auto"/>
          </w:divBdr>
        </w:div>
        <w:div w:id="614411408">
          <w:marLeft w:val="0"/>
          <w:marRight w:val="0"/>
          <w:marTop w:val="0"/>
          <w:marBottom w:val="0"/>
          <w:divBdr>
            <w:top w:val="none" w:sz="0" w:space="0" w:color="auto"/>
            <w:left w:val="none" w:sz="0" w:space="0" w:color="auto"/>
            <w:bottom w:val="none" w:sz="0" w:space="0" w:color="auto"/>
            <w:right w:val="none" w:sz="0" w:space="0" w:color="auto"/>
          </w:divBdr>
        </w:div>
        <w:div w:id="644816739">
          <w:marLeft w:val="0"/>
          <w:marRight w:val="0"/>
          <w:marTop w:val="0"/>
          <w:marBottom w:val="0"/>
          <w:divBdr>
            <w:top w:val="none" w:sz="0" w:space="0" w:color="auto"/>
            <w:left w:val="none" w:sz="0" w:space="0" w:color="auto"/>
            <w:bottom w:val="none" w:sz="0" w:space="0" w:color="auto"/>
            <w:right w:val="none" w:sz="0" w:space="0" w:color="auto"/>
          </w:divBdr>
        </w:div>
        <w:div w:id="678431595">
          <w:marLeft w:val="0"/>
          <w:marRight w:val="0"/>
          <w:marTop w:val="0"/>
          <w:marBottom w:val="0"/>
          <w:divBdr>
            <w:top w:val="none" w:sz="0" w:space="0" w:color="auto"/>
            <w:left w:val="none" w:sz="0" w:space="0" w:color="auto"/>
            <w:bottom w:val="none" w:sz="0" w:space="0" w:color="auto"/>
            <w:right w:val="none" w:sz="0" w:space="0" w:color="auto"/>
          </w:divBdr>
        </w:div>
        <w:div w:id="827942896">
          <w:marLeft w:val="0"/>
          <w:marRight w:val="0"/>
          <w:marTop w:val="0"/>
          <w:marBottom w:val="0"/>
          <w:divBdr>
            <w:top w:val="none" w:sz="0" w:space="0" w:color="auto"/>
            <w:left w:val="none" w:sz="0" w:space="0" w:color="auto"/>
            <w:bottom w:val="none" w:sz="0" w:space="0" w:color="auto"/>
            <w:right w:val="none" w:sz="0" w:space="0" w:color="auto"/>
          </w:divBdr>
        </w:div>
        <w:div w:id="837964768">
          <w:marLeft w:val="0"/>
          <w:marRight w:val="0"/>
          <w:marTop w:val="0"/>
          <w:marBottom w:val="0"/>
          <w:divBdr>
            <w:top w:val="none" w:sz="0" w:space="0" w:color="auto"/>
            <w:left w:val="none" w:sz="0" w:space="0" w:color="auto"/>
            <w:bottom w:val="none" w:sz="0" w:space="0" w:color="auto"/>
            <w:right w:val="none" w:sz="0" w:space="0" w:color="auto"/>
          </w:divBdr>
        </w:div>
        <w:div w:id="857889061">
          <w:marLeft w:val="0"/>
          <w:marRight w:val="0"/>
          <w:marTop w:val="0"/>
          <w:marBottom w:val="0"/>
          <w:divBdr>
            <w:top w:val="none" w:sz="0" w:space="0" w:color="auto"/>
            <w:left w:val="none" w:sz="0" w:space="0" w:color="auto"/>
            <w:bottom w:val="none" w:sz="0" w:space="0" w:color="auto"/>
            <w:right w:val="none" w:sz="0" w:space="0" w:color="auto"/>
          </w:divBdr>
        </w:div>
        <w:div w:id="904144373">
          <w:marLeft w:val="0"/>
          <w:marRight w:val="0"/>
          <w:marTop w:val="0"/>
          <w:marBottom w:val="0"/>
          <w:divBdr>
            <w:top w:val="none" w:sz="0" w:space="0" w:color="auto"/>
            <w:left w:val="none" w:sz="0" w:space="0" w:color="auto"/>
            <w:bottom w:val="none" w:sz="0" w:space="0" w:color="auto"/>
            <w:right w:val="none" w:sz="0" w:space="0" w:color="auto"/>
          </w:divBdr>
        </w:div>
        <w:div w:id="943994161">
          <w:marLeft w:val="0"/>
          <w:marRight w:val="0"/>
          <w:marTop w:val="0"/>
          <w:marBottom w:val="0"/>
          <w:divBdr>
            <w:top w:val="none" w:sz="0" w:space="0" w:color="auto"/>
            <w:left w:val="none" w:sz="0" w:space="0" w:color="auto"/>
            <w:bottom w:val="none" w:sz="0" w:space="0" w:color="auto"/>
            <w:right w:val="none" w:sz="0" w:space="0" w:color="auto"/>
          </w:divBdr>
        </w:div>
        <w:div w:id="976908870">
          <w:marLeft w:val="0"/>
          <w:marRight w:val="0"/>
          <w:marTop w:val="0"/>
          <w:marBottom w:val="0"/>
          <w:divBdr>
            <w:top w:val="none" w:sz="0" w:space="0" w:color="auto"/>
            <w:left w:val="none" w:sz="0" w:space="0" w:color="auto"/>
            <w:bottom w:val="none" w:sz="0" w:space="0" w:color="auto"/>
            <w:right w:val="none" w:sz="0" w:space="0" w:color="auto"/>
          </w:divBdr>
        </w:div>
        <w:div w:id="981155620">
          <w:marLeft w:val="0"/>
          <w:marRight w:val="0"/>
          <w:marTop w:val="0"/>
          <w:marBottom w:val="0"/>
          <w:divBdr>
            <w:top w:val="none" w:sz="0" w:space="0" w:color="auto"/>
            <w:left w:val="none" w:sz="0" w:space="0" w:color="auto"/>
            <w:bottom w:val="none" w:sz="0" w:space="0" w:color="auto"/>
            <w:right w:val="none" w:sz="0" w:space="0" w:color="auto"/>
          </w:divBdr>
        </w:div>
        <w:div w:id="1020548473">
          <w:marLeft w:val="0"/>
          <w:marRight w:val="0"/>
          <w:marTop w:val="0"/>
          <w:marBottom w:val="0"/>
          <w:divBdr>
            <w:top w:val="none" w:sz="0" w:space="0" w:color="auto"/>
            <w:left w:val="none" w:sz="0" w:space="0" w:color="auto"/>
            <w:bottom w:val="none" w:sz="0" w:space="0" w:color="auto"/>
            <w:right w:val="none" w:sz="0" w:space="0" w:color="auto"/>
          </w:divBdr>
        </w:div>
        <w:div w:id="1087072885">
          <w:marLeft w:val="0"/>
          <w:marRight w:val="0"/>
          <w:marTop w:val="0"/>
          <w:marBottom w:val="0"/>
          <w:divBdr>
            <w:top w:val="none" w:sz="0" w:space="0" w:color="auto"/>
            <w:left w:val="none" w:sz="0" w:space="0" w:color="auto"/>
            <w:bottom w:val="none" w:sz="0" w:space="0" w:color="auto"/>
            <w:right w:val="none" w:sz="0" w:space="0" w:color="auto"/>
          </w:divBdr>
        </w:div>
        <w:div w:id="1099064098">
          <w:marLeft w:val="0"/>
          <w:marRight w:val="0"/>
          <w:marTop w:val="0"/>
          <w:marBottom w:val="0"/>
          <w:divBdr>
            <w:top w:val="none" w:sz="0" w:space="0" w:color="auto"/>
            <w:left w:val="none" w:sz="0" w:space="0" w:color="auto"/>
            <w:bottom w:val="none" w:sz="0" w:space="0" w:color="auto"/>
            <w:right w:val="none" w:sz="0" w:space="0" w:color="auto"/>
          </w:divBdr>
        </w:div>
        <w:div w:id="1113131042">
          <w:marLeft w:val="0"/>
          <w:marRight w:val="0"/>
          <w:marTop w:val="0"/>
          <w:marBottom w:val="0"/>
          <w:divBdr>
            <w:top w:val="none" w:sz="0" w:space="0" w:color="auto"/>
            <w:left w:val="none" w:sz="0" w:space="0" w:color="auto"/>
            <w:bottom w:val="none" w:sz="0" w:space="0" w:color="auto"/>
            <w:right w:val="none" w:sz="0" w:space="0" w:color="auto"/>
          </w:divBdr>
        </w:div>
        <w:div w:id="1189176127">
          <w:marLeft w:val="0"/>
          <w:marRight w:val="0"/>
          <w:marTop w:val="0"/>
          <w:marBottom w:val="0"/>
          <w:divBdr>
            <w:top w:val="none" w:sz="0" w:space="0" w:color="auto"/>
            <w:left w:val="none" w:sz="0" w:space="0" w:color="auto"/>
            <w:bottom w:val="none" w:sz="0" w:space="0" w:color="auto"/>
            <w:right w:val="none" w:sz="0" w:space="0" w:color="auto"/>
          </w:divBdr>
        </w:div>
        <w:div w:id="1230923538">
          <w:marLeft w:val="0"/>
          <w:marRight w:val="0"/>
          <w:marTop w:val="0"/>
          <w:marBottom w:val="0"/>
          <w:divBdr>
            <w:top w:val="none" w:sz="0" w:space="0" w:color="auto"/>
            <w:left w:val="none" w:sz="0" w:space="0" w:color="auto"/>
            <w:bottom w:val="none" w:sz="0" w:space="0" w:color="auto"/>
            <w:right w:val="none" w:sz="0" w:space="0" w:color="auto"/>
          </w:divBdr>
        </w:div>
        <w:div w:id="1265184307">
          <w:marLeft w:val="0"/>
          <w:marRight w:val="0"/>
          <w:marTop w:val="0"/>
          <w:marBottom w:val="0"/>
          <w:divBdr>
            <w:top w:val="none" w:sz="0" w:space="0" w:color="auto"/>
            <w:left w:val="none" w:sz="0" w:space="0" w:color="auto"/>
            <w:bottom w:val="none" w:sz="0" w:space="0" w:color="auto"/>
            <w:right w:val="none" w:sz="0" w:space="0" w:color="auto"/>
          </w:divBdr>
        </w:div>
        <w:div w:id="1272587432">
          <w:marLeft w:val="0"/>
          <w:marRight w:val="0"/>
          <w:marTop w:val="0"/>
          <w:marBottom w:val="0"/>
          <w:divBdr>
            <w:top w:val="none" w:sz="0" w:space="0" w:color="auto"/>
            <w:left w:val="none" w:sz="0" w:space="0" w:color="auto"/>
            <w:bottom w:val="none" w:sz="0" w:space="0" w:color="auto"/>
            <w:right w:val="none" w:sz="0" w:space="0" w:color="auto"/>
          </w:divBdr>
        </w:div>
        <w:div w:id="1339842606">
          <w:marLeft w:val="0"/>
          <w:marRight w:val="0"/>
          <w:marTop w:val="0"/>
          <w:marBottom w:val="0"/>
          <w:divBdr>
            <w:top w:val="none" w:sz="0" w:space="0" w:color="auto"/>
            <w:left w:val="none" w:sz="0" w:space="0" w:color="auto"/>
            <w:bottom w:val="none" w:sz="0" w:space="0" w:color="auto"/>
            <w:right w:val="none" w:sz="0" w:space="0" w:color="auto"/>
          </w:divBdr>
        </w:div>
        <w:div w:id="1368215234">
          <w:marLeft w:val="0"/>
          <w:marRight w:val="0"/>
          <w:marTop w:val="0"/>
          <w:marBottom w:val="0"/>
          <w:divBdr>
            <w:top w:val="none" w:sz="0" w:space="0" w:color="auto"/>
            <w:left w:val="none" w:sz="0" w:space="0" w:color="auto"/>
            <w:bottom w:val="none" w:sz="0" w:space="0" w:color="auto"/>
            <w:right w:val="none" w:sz="0" w:space="0" w:color="auto"/>
          </w:divBdr>
        </w:div>
        <w:div w:id="1391995054">
          <w:marLeft w:val="0"/>
          <w:marRight w:val="0"/>
          <w:marTop w:val="0"/>
          <w:marBottom w:val="0"/>
          <w:divBdr>
            <w:top w:val="none" w:sz="0" w:space="0" w:color="auto"/>
            <w:left w:val="none" w:sz="0" w:space="0" w:color="auto"/>
            <w:bottom w:val="none" w:sz="0" w:space="0" w:color="auto"/>
            <w:right w:val="none" w:sz="0" w:space="0" w:color="auto"/>
          </w:divBdr>
        </w:div>
        <w:div w:id="1400714578">
          <w:marLeft w:val="0"/>
          <w:marRight w:val="0"/>
          <w:marTop w:val="0"/>
          <w:marBottom w:val="0"/>
          <w:divBdr>
            <w:top w:val="none" w:sz="0" w:space="0" w:color="auto"/>
            <w:left w:val="none" w:sz="0" w:space="0" w:color="auto"/>
            <w:bottom w:val="none" w:sz="0" w:space="0" w:color="auto"/>
            <w:right w:val="none" w:sz="0" w:space="0" w:color="auto"/>
          </w:divBdr>
        </w:div>
        <w:div w:id="1446729818">
          <w:marLeft w:val="0"/>
          <w:marRight w:val="0"/>
          <w:marTop w:val="0"/>
          <w:marBottom w:val="0"/>
          <w:divBdr>
            <w:top w:val="none" w:sz="0" w:space="0" w:color="auto"/>
            <w:left w:val="none" w:sz="0" w:space="0" w:color="auto"/>
            <w:bottom w:val="none" w:sz="0" w:space="0" w:color="auto"/>
            <w:right w:val="none" w:sz="0" w:space="0" w:color="auto"/>
          </w:divBdr>
        </w:div>
        <w:div w:id="1498955123">
          <w:marLeft w:val="0"/>
          <w:marRight w:val="0"/>
          <w:marTop w:val="0"/>
          <w:marBottom w:val="0"/>
          <w:divBdr>
            <w:top w:val="none" w:sz="0" w:space="0" w:color="auto"/>
            <w:left w:val="none" w:sz="0" w:space="0" w:color="auto"/>
            <w:bottom w:val="none" w:sz="0" w:space="0" w:color="auto"/>
            <w:right w:val="none" w:sz="0" w:space="0" w:color="auto"/>
          </w:divBdr>
        </w:div>
        <w:div w:id="1502043651">
          <w:marLeft w:val="0"/>
          <w:marRight w:val="0"/>
          <w:marTop w:val="0"/>
          <w:marBottom w:val="0"/>
          <w:divBdr>
            <w:top w:val="none" w:sz="0" w:space="0" w:color="auto"/>
            <w:left w:val="none" w:sz="0" w:space="0" w:color="auto"/>
            <w:bottom w:val="none" w:sz="0" w:space="0" w:color="auto"/>
            <w:right w:val="none" w:sz="0" w:space="0" w:color="auto"/>
          </w:divBdr>
        </w:div>
        <w:div w:id="1507397908">
          <w:marLeft w:val="0"/>
          <w:marRight w:val="0"/>
          <w:marTop w:val="0"/>
          <w:marBottom w:val="0"/>
          <w:divBdr>
            <w:top w:val="none" w:sz="0" w:space="0" w:color="auto"/>
            <w:left w:val="none" w:sz="0" w:space="0" w:color="auto"/>
            <w:bottom w:val="none" w:sz="0" w:space="0" w:color="auto"/>
            <w:right w:val="none" w:sz="0" w:space="0" w:color="auto"/>
          </w:divBdr>
        </w:div>
        <w:div w:id="1556047047">
          <w:marLeft w:val="0"/>
          <w:marRight w:val="0"/>
          <w:marTop w:val="0"/>
          <w:marBottom w:val="0"/>
          <w:divBdr>
            <w:top w:val="none" w:sz="0" w:space="0" w:color="auto"/>
            <w:left w:val="none" w:sz="0" w:space="0" w:color="auto"/>
            <w:bottom w:val="none" w:sz="0" w:space="0" w:color="auto"/>
            <w:right w:val="none" w:sz="0" w:space="0" w:color="auto"/>
          </w:divBdr>
        </w:div>
        <w:div w:id="1616595630">
          <w:marLeft w:val="0"/>
          <w:marRight w:val="0"/>
          <w:marTop w:val="0"/>
          <w:marBottom w:val="0"/>
          <w:divBdr>
            <w:top w:val="none" w:sz="0" w:space="0" w:color="auto"/>
            <w:left w:val="none" w:sz="0" w:space="0" w:color="auto"/>
            <w:bottom w:val="none" w:sz="0" w:space="0" w:color="auto"/>
            <w:right w:val="none" w:sz="0" w:space="0" w:color="auto"/>
          </w:divBdr>
        </w:div>
        <w:div w:id="1687173988">
          <w:marLeft w:val="0"/>
          <w:marRight w:val="0"/>
          <w:marTop w:val="0"/>
          <w:marBottom w:val="0"/>
          <w:divBdr>
            <w:top w:val="none" w:sz="0" w:space="0" w:color="auto"/>
            <w:left w:val="none" w:sz="0" w:space="0" w:color="auto"/>
            <w:bottom w:val="none" w:sz="0" w:space="0" w:color="auto"/>
            <w:right w:val="none" w:sz="0" w:space="0" w:color="auto"/>
          </w:divBdr>
        </w:div>
        <w:div w:id="1810243752">
          <w:marLeft w:val="0"/>
          <w:marRight w:val="0"/>
          <w:marTop w:val="0"/>
          <w:marBottom w:val="0"/>
          <w:divBdr>
            <w:top w:val="none" w:sz="0" w:space="0" w:color="auto"/>
            <w:left w:val="none" w:sz="0" w:space="0" w:color="auto"/>
            <w:bottom w:val="none" w:sz="0" w:space="0" w:color="auto"/>
            <w:right w:val="none" w:sz="0" w:space="0" w:color="auto"/>
          </w:divBdr>
        </w:div>
        <w:div w:id="1830245231">
          <w:marLeft w:val="0"/>
          <w:marRight w:val="0"/>
          <w:marTop w:val="0"/>
          <w:marBottom w:val="0"/>
          <w:divBdr>
            <w:top w:val="none" w:sz="0" w:space="0" w:color="auto"/>
            <w:left w:val="none" w:sz="0" w:space="0" w:color="auto"/>
            <w:bottom w:val="none" w:sz="0" w:space="0" w:color="auto"/>
            <w:right w:val="none" w:sz="0" w:space="0" w:color="auto"/>
          </w:divBdr>
        </w:div>
        <w:div w:id="1832915271">
          <w:marLeft w:val="0"/>
          <w:marRight w:val="0"/>
          <w:marTop w:val="0"/>
          <w:marBottom w:val="0"/>
          <w:divBdr>
            <w:top w:val="none" w:sz="0" w:space="0" w:color="auto"/>
            <w:left w:val="none" w:sz="0" w:space="0" w:color="auto"/>
            <w:bottom w:val="none" w:sz="0" w:space="0" w:color="auto"/>
            <w:right w:val="none" w:sz="0" w:space="0" w:color="auto"/>
          </w:divBdr>
        </w:div>
        <w:div w:id="1877742491">
          <w:marLeft w:val="0"/>
          <w:marRight w:val="0"/>
          <w:marTop w:val="0"/>
          <w:marBottom w:val="0"/>
          <w:divBdr>
            <w:top w:val="none" w:sz="0" w:space="0" w:color="auto"/>
            <w:left w:val="none" w:sz="0" w:space="0" w:color="auto"/>
            <w:bottom w:val="none" w:sz="0" w:space="0" w:color="auto"/>
            <w:right w:val="none" w:sz="0" w:space="0" w:color="auto"/>
          </w:divBdr>
        </w:div>
        <w:div w:id="1893537917">
          <w:marLeft w:val="0"/>
          <w:marRight w:val="0"/>
          <w:marTop w:val="0"/>
          <w:marBottom w:val="0"/>
          <w:divBdr>
            <w:top w:val="none" w:sz="0" w:space="0" w:color="auto"/>
            <w:left w:val="none" w:sz="0" w:space="0" w:color="auto"/>
            <w:bottom w:val="none" w:sz="0" w:space="0" w:color="auto"/>
            <w:right w:val="none" w:sz="0" w:space="0" w:color="auto"/>
          </w:divBdr>
        </w:div>
        <w:div w:id="1907035629">
          <w:marLeft w:val="0"/>
          <w:marRight w:val="0"/>
          <w:marTop w:val="0"/>
          <w:marBottom w:val="0"/>
          <w:divBdr>
            <w:top w:val="none" w:sz="0" w:space="0" w:color="auto"/>
            <w:left w:val="none" w:sz="0" w:space="0" w:color="auto"/>
            <w:bottom w:val="none" w:sz="0" w:space="0" w:color="auto"/>
            <w:right w:val="none" w:sz="0" w:space="0" w:color="auto"/>
          </w:divBdr>
        </w:div>
        <w:div w:id="1940332045">
          <w:marLeft w:val="0"/>
          <w:marRight w:val="0"/>
          <w:marTop w:val="0"/>
          <w:marBottom w:val="0"/>
          <w:divBdr>
            <w:top w:val="none" w:sz="0" w:space="0" w:color="auto"/>
            <w:left w:val="none" w:sz="0" w:space="0" w:color="auto"/>
            <w:bottom w:val="none" w:sz="0" w:space="0" w:color="auto"/>
            <w:right w:val="none" w:sz="0" w:space="0" w:color="auto"/>
          </w:divBdr>
        </w:div>
        <w:div w:id="1976986377">
          <w:marLeft w:val="0"/>
          <w:marRight w:val="0"/>
          <w:marTop w:val="0"/>
          <w:marBottom w:val="0"/>
          <w:divBdr>
            <w:top w:val="none" w:sz="0" w:space="0" w:color="auto"/>
            <w:left w:val="none" w:sz="0" w:space="0" w:color="auto"/>
            <w:bottom w:val="none" w:sz="0" w:space="0" w:color="auto"/>
            <w:right w:val="none" w:sz="0" w:space="0" w:color="auto"/>
          </w:divBdr>
        </w:div>
        <w:div w:id="2002154186">
          <w:marLeft w:val="0"/>
          <w:marRight w:val="0"/>
          <w:marTop w:val="0"/>
          <w:marBottom w:val="0"/>
          <w:divBdr>
            <w:top w:val="none" w:sz="0" w:space="0" w:color="auto"/>
            <w:left w:val="none" w:sz="0" w:space="0" w:color="auto"/>
            <w:bottom w:val="none" w:sz="0" w:space="0" w:color="auto"/>
            <w:right w:val="none" w:sz="0" w:space="0" w:color="auto"/>
          </w:divBdr>
        </w:div>
        <w:div w:id="2074233502">
          <w:marLeft w:val="0"/>
          <w:marRight w:val="0"/>
          <w:marTop w:val="0"/>
          <w:marBottom w:val="0"/>
          <w:divBdr>
            <w:top w:val="none" w:sz="0" w:space="0" w:color="auto"/>
            <w:left w:val="none" w:sz="0" w:space="0" w:color="auto"/>
            <w:bottom w:val="none" w:sz="0" w:space="0" w:color="auto"/>
            <w:right w:val="none" w:sz="0" w:space="0" w:color="auto"/>
          </w:divBdr>
        </w:div>
        <w:div w:id="2075157588">
          <w:marLeft w:val="0"/>
          <w:marRight w:val="0"/>
          <w:marTop w:val="0"/>
          <w:marBottom w:val="0"/>
          <w:divBdr>
            <w:top w:val="none" w:sz="0" w:space="0" w:color="auto"/>
            <w:left w:val="none" w:sz="0" w:space="0" w:color="auto"/>
            <w:bottom w:val="none" w:sz="0" w:space="0" w:color="auto"/>
            <w:right w:val="none" w:sz="0" w:space="0" w:color="auto"/>
          </w:divBdr>
        </w:div>
        <w:div w:id="2076663281">
          <w:marLeft w:val="0"/>
          <w:marRight w:val="0"/>
          <w:marTop w:val="0"/>
          <w:marBottom w:val="0"/>
          <w:divBdr>
            <w:top w:val="none" w:sz="0" w:space="0" w:color="auto"/>
            <w:left w:val="none" w:sz="0" w:space="0" w:color="auto"/>
            <w:bottom w:val="none" w:sz="0" w:space="0" w:color="auto"/>
            <w:right w:val="none" w:sz="0" w:space="0" w:color="auto"/>
          </w:divBdr>
        </w:div>
        <w:div w:id="2120681450">
          <w:marLeft w:val="0"/>
          <w:marRight w:val="0"/>
          <w:marTop w:val="0"/>
          <w:marBottom w:val="0"/>
          <w:divBdr>
            <w:top w:val="none" w:sz="0" w:space="0" w:color="auto"/>
            <w:left w:val="none" w:sz="0" w:space="0" w:color="auto"/>
            <w:bottom w:val="none" w:sz="0" w:space="0" w:color="auto"/>
            <w:right w:val="none" w:sz="0" w:space="0" w:color="auto"/>
          </w:divBdr>
        </w:div>
        <w:div w:id="2138645966">
          <w:marLeft w:val="0"/>
          <w:marRight w:val="0"/>
          <w:marTop w:val="0"/>
          <w:marBottom w:val="0"/>
          <w:divBdr>
            <w:top w:val="none" w:sz="0" w:space="0" w:color="auto"/>
            <w:left w:val="none" w:sz="0" w:space="0" w:color="auto"/>
            <w:bottom w:val="none" w:sz="0" w:space="0" w:color="auto"/>
            <w:right w:val="none" w:sz="0" w:space="0" w:color="auto"/>
          </w:divBdr>
        </w:div>
      </w:divsChild>
    </w:div>
    <w:div w:id="1586299371">
      <w:bodyDiv w:val="1"/>
      <w:marLeft w:val="0"/>
      <w:marRight w:val="0"/>
      <w:marTop w:val="0"/>
      <w:marBottom w:val="0"/>
      <w:divBdr>
        <w:top w:val="none" w:sz="0" w:space="0" w:color="auto"/>
        <w:left w:val="none" w:sz="0" w:space="0" w:color="auto"/>
        <w:bottom w:val="none" w:sz="0" w:space="0" w:color="auto"/>
        <w:right w:val="none" w:sz="0" w:space="0" w:color="auto"/>
      </w:divBdr>
      <w:divsChild>
        <w:div w:id="122239208">
          <w:marLeft w:val="0"/>
          <w:marRight w:val="0"/>
          <w:marTop w:val="0"/>
          <w:marBottom w:val="0"/>
          <w:divBdr>
            <w:top w:val="none" w:sz="0" w:space="0" w:color="auto"/>
            <w:left w:val="none" w:sz="0" w:space="0" w:color="auto"/>
            <w:bottom w:val="none" w:sz="0" w:space="0" w:color="auto"/>
            <w:right w:val="none" w:sz="0" w:space="0" w:color="auto"/>
          </w:divBdr>
        </w:div>
        <w:div w:id="207572116">
          <w:marLeft w:val="0"/>
          <w:marRight w:val="0"/>
          <w:marTop w:val="0"/>
          <w:marBottom w:val="0"/>
          <w:divBdr>
            <w:top w:val="none" w:sz="0" w:space="0" w:color="auto"/>
            <w:left w:val="none" w:sz="0" w:space="0" w:color="auto"/>
            <w:bottom w:val="none" w:sz="0" w:space="0" w:color="auto"/>
            <w:right w:val="none" w:sz="0" w:space="0" w:color="auto"/>
          </w:divBdr>
        </w:div>
        <w:div w:id="211771802">
          <w:marLeft w:val="0"/>
          <w:marRight w:val="0"/>
          <w:marTop w:val="0"/>
          <w:marBottom w:val="0"/>
          <w:divBdr>
            <w:top w:val="none" w:sz="0" w:space="0" w:color="auto"/>
            <w:left w:val="none" w:sz="0" w:space="0" w:color="auto"/>
            <w:bottom w:val="none" w:sz="0" w:space="0" w:color="auto"/>
            <w:right w:val="none" w:sz="0" w:space="0" w:color="auto"/>
          </w:divBdr>
        </w:div>
        <w:div w:id="274793647">
          <w:marLeft w:val="0"/>
          <w:marRight w:val="0"/>
          <w:marTop w:val="0"/>
          <w:marBottom w:val="0"/>
          <w:divBdr>
            <w:top w:val="none" w:sz="0" w:space="0" w:color="auto"/>
            <w:left w:val="none" w:sz="0" w:space="0" w:color="auto"/>
            <w:bottom w:val="none" w:sz="0" w:space="0" w:color="auto"/>
            <w:right w:val="none" w:sz="0" w:space="0" w:color="auto"/>
          </w:divBdr>
        </w:div>
        <w:div w:id="322661002">
          <w:marLeft w:val="0"/>
          <w:marRight w:val="0"/>
          <w:marTop w:val="0"/>
          <w:marBottom w:val="0"/>
          <w:divBdr>
            <w:top w:val="none" w:sz="0" w:space="0" w:color="auto"/>
            <w:left w:val="none" w:sz="0" w:space="0" w:color="auto"/>
            <w:bottom w:val="none" w:sz="0" w:space="0" w:color="auto"/>
            <w:right w:val="none" w:sz="0" w:space="0" w:color="auto"/>
          </w:divBdr>
        </w:div>
        <w:div w:id="358899972">
          <w:marLeft w:val="0"/>
          <w:marRight w:val="0"/>
          <w:marTop w:val="0"/>
          <w:marBottom w:val="0"/>
          <w:divBdr>
            <w:top w:val="none" w:sz="0" w:space="0" w:color="auto"/>
            <w:left w:val="none" w:sz="0" w:space="0" w:color="auto"/>
            <w:bottom w:val="none" w:sz="0" w:space="0" w:color="auto"/>
            <w:right w:val="none" w:sz="0" w:space="0" w:color="auto"/>
          </w:divBdr>
        </w:div>
        <w:div w:id="382943559">
          <w:marLeft w:val="0"/>
          <w:marRight w:val="0"/>
          <w:marTop w:val="0"/>
          <w:marBottom w:val="0"/>
          <w:divBdr>
            <w:top w:val="none" w:sz="0" w:space="0" w:color="auto"/>
            <w:left w:val="none" w:sz="0" w:space="0" w:color="auto"/>
            <w:bottom w:val="none" w:sz="0" w:space="0" w:color="auto"/>
            <w:right w:val="none" w:sz="0" w:space="0" w:color="auto"/>
          </w:divBdr>
        </w:div>
        <w:div w:id="392392287">
          <w:marLeft w:val="0"/>
          <w:marRight w:val="0"/>
          <w:marTop w:val="0"/>
          <w:marBottom w:val="0"/>
          <w:divBdr>
            <w:top w:val="none" w:sz="0" w:space="0" w:color="auto"/>
            <w:left w:val="none" w:sz="0" w:space="0" w:color="auto"/>
            <w:bottom w:val="none" w:sz="0" w:space="0" w:color="auto"/>
            <w:right w:val="none" w:sz="0" w:space="0" w:color="auto"/>
          </w:divBdr>
        </w:div>
        <w:div w:id="428041135">
          <w:marLeft w:val="0"/>
          <w:marRight w:val="0"/>
          <w:marTop w:val="0"/>
          <w:marBottom w:val="0"/>
          <w:divBdr>
            <w:top w:val="none" w:sz="0" w:space="0" w:color="auto"/>
            <w:left w:val="none" w:sz="0" w:space="0" w:color="auto"/>
            <w:bottom w:val="none" w:sz="0" w:space="0" w:color="auto"/>
            <w:right w:val="none" w:sz="0" w:space="0" w:color="auto"/>
          </w:divBdr>
        </w:div>
        <w:div w:id="777992663">
          <w:marLeft w:val="0"/>
          <w:marRight w:val="0"/>
          <w:marTop w:val="0"/>
          <w:marBottom w:val="0"/>
          <w:divBdr>
            <w:top w:val="none" w:sz="0" w:space="0" w:color="auto"/>
            <w:left w:val="none" w:sz="0" w:space="0" w:color="auto"/>
            <w:bottom w:val="none" w:sz="0" w:space="0" w:color="auto"/>
            <w:right w:val="none" w:sz="0" w:space="0" w:color="auto"/>
          </w:divBdr>
        </w:div>
        <w:div w:id="989363863">
          <w:marLeft w:val="0"/>
          <w:marRight w:val="0"/>
          <w:marTop w:val="0"/>
          <w:marBottom w:val="0"/>
          <w:divBdr>
            <w:top w:val="none" w:sz="0" w:space="0" w:color="auto"/>
            <w:left w:val="none" w:sz="0" w:space="0" w:color="auto"/>
            <w:bottom w:val="none" w:sz="0" w:space="0" w:color="auto"/>
            <w:right w:val="none" w:sz="0" w:space="0" w:color="auto"/>
          </w:divBdr>
        </w:div>
        <w:div w:id="1007293154">
          <w:marLeft w:val="0"/>
          <w:marRight w:val="0"/>
          <w:marTop w:val="0"/>
          <w:marBottom w:val="0"/>
          <w:divBdr>
            <w:top w:val="none" w:sz="0" w:space="0" w:color="auto"/>
            <w:left w:val="none" w:sz="0" w:space="0" w:color="auto"/>
            <w:bottom w:val="none" w:sz="0" w:space="0" w:color="auto"/>
            <w:right w:val="none" w:sz="0" w:space="0" w:color="auto"/>
          </w:divBdr>
        </w:div>
        <w:div w:id="1047536001">
          <w:marLeft w:val="0"/>
          <w:marRight w:val="0"/>
          <w:marTop w:val="0"/>
          <w:marBottom w:val="0"/>
          <w:divBdr>
            <w:top w:val="none" w:sz="0" w:space="0" w:color="auto"/>
            <w:left w:val="none" w:sz="0" w:space="0" w:color="auto"/>
            <w:bottom w:val="none" w:sz="0" w:space="0" w:color="auto"/>
            <w:right w:val="none" w:sz="0" w:space="0" w:color="auto"/>
          </w:divBdr>
        </w:div>
        <w:div w:id="1110660938">
          <w:marLeft w:val="0"/>
          <w:marRight w:val="0"/>
          <w:marTop w:val="0"/>
          <w:marBottom w:val="0"/>
          <w:divBdr>
            <w:top w:val="none" w:sz="0" w:space="0" w:color="auto"/>
            <w:left w:val="none" w:sz="0" w:space="0" w:color="auto"/>
            <w:bottom w:val="none" w:sz="0" w:space="0" w:color="auto"/>
            <w:right w:val="none" w:sz="0" w:space="0" w:color="auto"/>
          </w:divBdr>
        </w:div>
        <w:div w:id="1120146376">
          <w:marLeft w:val="0"/>
          <w:marRight w:val="0"/>
          <w:marTop w:val="0"/>
          <w:marBottom w:val="0"/>
          <w:divBdr>
            <w:top w:val="none" w:sz="0" w:space="0" w:color="auto"/>
            <w:left w:val="none" w:sz="0" w:space="0" w:color="auto"/>
            <w:bottom w:val="none" w:sz="0" w:space="0" w:color="auto"/>
            <w:right w:val="none" w:sz="0" w:space="0" w:color="auto"/>
          </w:divBdr>
        </w:div>
        <w:div w:id="1251281959">
          <w:marLeft w:val="0"/>
          <w:marRight w:val="0"/>
          <w:marTop w:val="0"/>
          <w:marBottom w:val="0"/>
          <w:divBdr>
            <w:top w:val="none" w:sz="0" w:space="0" w:color="auto"/>
            <w:left w:val="none" w:sz="0" w:space="0" w:color="auto"/>
            <w:bottom w:val="none" w:sz="0" w:space="0" w:color="auto"/>
            <w:right w:val="none" w:sz="0" w:space="0" w:color="auto"/>
          </w:divBdr>
        </w:div>
        <w:div w:id="1291279377">
          <w:marLeft w:val="0"/>
          <w:marRight w:val="0"/>
          <w:marTop w:val="0"/>
          <w:marBottom w:val="0"/>
          <w:divBdr>
            <w:top w:val="none" w:sz="0" w:space="0" w:color="auto"/>
            <w:left w:val="none" w:sz="0" w:space="0" w:color="auto"/>
            <w:bottom w:val="none" w:sz="0" w:space="0" w:color="auto"/>
            <w:right w:val="none" w:sz="0" w:space="0" w:color="auto"/>
          </w:divBdr>
        </w:div>
        <w:div w:id="1329021036">
          <w:marLeft w:val="0"/>
          <w:marRight w:val="0"/>
          <w:marTop w:val="0"/>
          <w:marBottom w:val="0"/>
          <w:divBdr>
            <w:top w:val="none" w:sz="0" w:space="0" w:color="auto"/>
            <w:left w:val="none" w:sz="0" w:space="0" w:color="auto"/>
            <w:bottom w:val="none" w:sz="0" w:space="0" w:color="auto"/>
            <w:right w:val="none" w:sz="0" w:space="0" w:color="auto"/>
          </w:divBdr>
        </w:div>
        <w:div w:id="1471052937">
          <w:marLeft w:val="0"/>
          <w:marRight w:val="0"/>
          <w:marTop w:val="0"/>
          <w:marBottom w:val="0"/>
          <w:divBdr>
            <w:top w:val="none" w:sz="0" w:space="0" w:color="auto"/>
            <w:left w:val="none" w:sz="0" w:space="0" w:color="auto"/>
            <w:bottom w:val="none" w:sz="0" w:space="0" w:color="auto"/>
            <w:right w:val="none" w:sz="0" w:space="0" w:color="auto"/>
          </w:divBdr>
        </w:div>
        <w:div w:id="1540892832">
          <w:marLeft w:val="0"/>
          <w:marRight w:val="0"/>
          <w:marTop w:val="0"/>
          <w:marBottom w:val="0"/>
          <w:divBdr>
            <w:top w:val="none" w:sz="0" w:space="0" w:color="auto"/>
            <w:left w:val="none" w:sz="0" w:space="0" w:color="auto"/>
            <w:bottom w:val="none" w:sz="0" w:space="0" w:color="auto"/>
            <w:right w:val="none" w:sz="0" w:space="0" w:color="auto"/>
          </w:divBdr>
        </w:div>
        <w:div w:id="1603338750">
          <w:marLeft w:val="0"/>
          <w:marRight w:val="0"/>
          <w:marTop w:val="0"/>
          <w:marBottom w:val="0"/>
          <w:divBdr>
            <w:top w:val="none" w:sz="0" w:space="0" w:color="auto"/>
            <w:left w:val="none" w:sz="0" w:space="0" w:color="auto"/>
            <w:bottom w:val="none" w:sz="0" w:space="0" w:color="auto"/>
            <w:right w:val="none" w:sz="0" w:space="0" w:color="auto"/>
          </w:divBdr>
        </w:div>
        <w:div w:id="1637179760">
          <w:marLeft w:val="0"/>
          <w:marRight w:val="0"/>
          <w:marTop w:val="0"/>
          <w:marBottom w:val="0"/>
          <w:divBdr>
            <w:top w:val="none" w:sz="0" w:space="0" w:color="auto"/>
            <w:left w:val="none" w:sz="0" w:space="0" w:color="auto"/>
            <w:bottom w:val="none" w:sz="0" w:space="0" w:color="auto"/>
            <w:right w:val="none" w:sz="0" w:space="0" w:color="auto"/>
          </w:divBdr>
        </w:div>
        <w:div w:id="1652563477">
          <w:marLeft w:val="0"/>
          <w:marRight w:val="0"/>
          <w:marTop w:val="0"/>
          <w:marBottom w:val="0"/>
          <w:divBdr>
            <w:top w:val="none" w:sz="0" w:space="0" w:color="auto"/>
            <w:left w:val="none" w:sz="0" w:space="0" w:color="auto"/>
            <w:bottom w:val="none" w:sz="0" w:space="0" w:color="auto"/>
            <w:right w:val="none" w:sz="0" w:space="0" w:color="auto"/>
          </w:divBdr>
        </w:div>
        <w:div w:id="1717192721">
          <w:marLeft w:val="0"/>
          <w:marRight w:val="0"/>
          <w:marTop w:val="0"/>
          <w:marBottom w:val="0"/>
          <w:divBdr>
            <w:top w:val="none" w:sz="0" w:space="0" w:color="auto"/>
            <w:left w:val="none" w:sz="0" w:space="0" w:color="auto"/>
            <w:bottom w:val="none" w:sz="0" w:space="0" w:color="auto"/>
            <w:right w:val="none" w:sz="0" w:space="0" w:color="auto"/>
          </w:divBdr>
        </w:div>
        <w:div w:id="1726874169">
          <w:marLeft w:val="0"/>
          <w:marRight w:val="0"/>
          <w:marTop w:val="0"/>
          <w:marBottom w:val="0"/>
          <w:divBdr>
            <w:top w:val="none" w:sz="0" w:space="0" w:color="auto"/>
            <w:left w:val="none" w:sz="0" w:space="0" w:color="auto"/>
            <w:bottom w:val="none" w:sz="0" w:space="0" w:color="auto"/>
            <w:right w:val="none" w:sz="0" w:space="0" w:color="auto"/>
          </w:divBdr>
        </w:div>
        <w:div w:id="1730811320">
          <w:marLeft w:val="0"/>
          <w:marRight w:val="0"/>
          <w:marTop w:val="0"/>
          <w:marBottom w:val="0"/>
          <w:divBdr>
            <w:top w:val="none" w:sz="0" w:space="0" w:color="auto"/>
            <w:left w:val="none" w:sz="0" w:space="0" w:color="auto"/>
            <w:bottom w:val="none" w:sz="0" w:space="0" w:color="auto"/>
            <w:right w:val="none" w:sz="0" w:space="0" w:color="auto"/>
          </w:divBdr>
        </w:div>
        <w:div w:id="1866677870">
          <w:marLeft w:val="0"/>
          <w:marRight w:val="0"/>
          <w:marTop w:val="0"/>
          <w:marBottom w:val="0"/>
          <w:divBdr>
            <w:top w:val="none" w:sz="0" w:space="0" w:color="auto"/>
            <w:left w:val="none" w:sz="0" w:space="0" w:color="auto"/>
            <w:bottom w:val="none" w:sz="0" w:space="0" w:color="auto"/>
            <w:right w:val="none" w:sz="0" w:space="0" w:color="auto"/>
          </w:divBdr>
        </w:div>
        <w:div w:id="1877311170">
          <w:marLeft w:val="0"/>
          <w:marRight w:val="0"/>
          <w:marTop w:val="0"/>
          <w:marBottom w:val="0"/>
          <w:divBdr>
            <w:top w:val="none" w:sz="0" w:space="0" w:color="auto"/>
            <w:left w:val="none" w:sz="0" w:space="0" w:color="auto"/>
            <w:bottom w:val="none" w:sz="0" w:space="0" w:color="auto"/>
            <w:right w:val="none" w:sz="0" w:space="0" w:color="auto"/>
          </w:divBdr>
        </w:div>
        <w:div w:id="1991132984">
          <w:marLeft w:val="0"/>
          <w:marRight w:val="0"/>
          <w:marTop w:val="0"/>
          <w:marBottom w:val="0"/>
          <w:divBdr>
            <w:top w:val="none" w:sz="0" w:space="0" w:color="auto"/>
            <w:left w:val="none" w:sz="0" w:space="0" w:color="auto"/>
            <w:bottom w:val="none" w:sz="0" w:space="0" w:color="auto"/>
            <w:right w:val="none" w:sz="0" w:space="0" w:color="auto"/>
          </w:divBdr>
        </w:div>
        <w:div w:id="2045983168">
          <w:marLeft w:val="0"/>
          <w:marRight w:val="0"/>
          <w:marTop w:val="0"/>
          <w:marBottom w:val="0"/>
          <w:divBdr>
            <w:top w:val="none" w:sz="0" w:space="0" w:color="auto"/>
            <w:left w:val="none" w:sz="0" w:space="0" w:color="auto"/>
            <w:bottom w:val="none" w:sz="0" w:space="0" w:color="auto"/>
            <w:right w:val="none" w:sz="0" w:space="0" w:color="auto"/>
          </w:divBdr>
        </w:div>
      </w:divsChild>
    </w:div>
    <w:div w:id="1609848038">
      <w:bodyDiv w:val="1"/>
      <w:marLeft w:val="0"/>
      <w:marRight w:val="0"/>
      <w:marTop w:val="0"/>
      <w:marBottom w:val="0"/>
      <w:divBdr>
        <w:top w:val="none" w:sz="0" w:space="0" w:color="auto"/>
        <w:left w:val="none" w:sz="0" w:space="0" w:color="auto"/>
        <w:bottom w:val="none" w:sz="0" w:space="0" w:color="auto"/>
        <w:right w:val="none" w:sz="0" w:space="0" w:color="auto"/>
      </w:divBdr>
      <w:divsChild>
        <w:div w:id="52244585">
          <w:marLeft w:val="0"/>
          <w:marRight w:val="0"/>
          <w:marTop w:val="0"/>
          <w:marBottom w:val="0"/>
          <w:divBdr>
            <w:top w:val="none" w:sz="0" w:space="0" w:color="auto"/>
            <w:left w:val="none" w:sz="0" w:space="0" w:color="auto"/>
            <w:bottom w:val="none" w:sz="0" w:space="0" w:color="auto"/>
            <w:right w:val="none" w:sz="0" w:space="0" w:color="auto"/>
          </w:divBdr>
        </w:div>
        <w:div w:id="118384525">
          <w:marLeft w:val="0"/>
          <w:marRight w:val="0"/>
          <w:marTop w:val="0"/>
          <w:marBottom w:val="0"/>
          <w:divBdr>
            <w:top w:val="none" w:sz="0" w:space="0" w:color="auto"/>
            <w:left w:val="none" w:sz="0" w:space="0" w:color="auto"/>
            <w:bottom w:val="none" w:sz="0" w:space="0" w:color="auto"/>
            <w:right w:val="none" w:sz="0" w:space="0" w:color="auto"/>
          </w:divBdr>
        </w:div>
        <w:div w:id="138116660">
          <w:marLeft w:val="0"/>
          <w:marRight w:val="0"/>
          <w:marTop w:val="0"/>
          <w:marBottom w:val="0"/>
          <w:divBdr>
            <w:top w:val="none" w:sz="0" w:space="0" w:color="auto"/>
            <w:left w:val="none" w:sz="0" w:space="0" w:color="auto"/>
            <w:bottom w:val="none" w:sz="0" w:space="0" w:color="auto"/>
            <w:right w:val="none" w:sz="0" w:space="0" w:color="auto"/>
          </w:divBdr>
        </w:div>
        <w:div w:id="212470704">
          <w:marLeft w:val="0"/>
          <w:marRight w:val="0"/>
          <w:marTop w:val="0"/>
          <w:marBottom w:val="0"/>
          <w:divBdr>
            <w:top w:val="none" w:sz="0" w:space="0" w:color="auto"/>
            <w:left w:val="none" w:sz="0" w:space="0" w:color="auto"/>
            <w:bottom w:val="none" w:sz="0" w:space="0" w:color="auto"/>
            <w:right w:val="none" w:sz="0" w:space="0" w:color="auto"/>
          </w:divBdr>
        </w:div>
        <w:div w:id="319506000">
          <w:marLeft w:val="0"/>
          <w:marRight w:val="0"/>
          <w:marTop w:val="0"/>
          <w:marBottom w:val="0"/>
          <w:divBdr>
            <w:top w:val="none" w:sz="0" w:space="0" w:color="auto"/>
            <w:left w:val="none" w:sz="0" w:space="0" w:color="auto"/>
            <w:bottom w:val="none" w:sz="0" w:space="0" w:color="auto"/>
            <w:right w:val="none" w:sz="0" w:space="0" w:color="auto"/>
          </w:divBdr>
        </w:div>
        <w:div w:id="336080361">
          <w:marLeft w:val="0"/>
          <w:marRight w:val="0"/>
          <w:marTop w:val="0"/>
          <w:marBottom w:val="0"/>
          <w:divBdr>
            <w:top w:val="none" w:sz="0" w:space="0" w:color="auto"/>
            <w:left w:val="none" w:sz="0" w:space="0" w:color="auto"/>
            <w:bottom w:val="none" w:sz="0" w:space="0" w:color="auto"/>
            <w:right w:val="none" w:sz="0" w:space="0" w:color="auto"/>
          </w:divBdr>
        </w:div>
        <w:div w:id="351688724">
          <w:marLeft w:val="0"/>
          <w:marRight w:val="0"/>
          <w:marTop w:val="0"/>
          <w:marBottom w:val="0"/>
          <w:divBdr>
            <w:top w:val="none" w:sz="0" w:space="0" w:color="auto"/>
            <w:left w:val="none" w:sz="0" w:space="0" w:color="auto"/>
            <w:bottom w:val="none" w:sz="0" w:space="0" w:color="auto"/>
            <w:right w:val="none" w:sz="0" w:space="0" w:color="auto"/>
          </w:divBdr>
        </w:div>
        <w:div w:id="352653916">
          <w:marLeft w:val="0"/>
          <w:marRight w:val="0"/>
          <w:marTop w:val="0"/>
          <w:marBottom w:val="0"/>
          <w:divBdr>
            <w:top w:val="none" w:sz="0" w:space="0" w:color="auto"/>
            <w:left w:val="none" w:sz="0" w:space="0" w:color="auto"/>
            <w:bottom w:val="none" w:sz="0" w:space="0" w:color="auto"/>
            <w:right w:val="none" w:sz="0" w:space="0" w:color="auto"/>
          </w:divBdr>
        </w:div>
        <w:div w:id="363137676">
          <w:marLeft w:val="0"/>
          <w:marRight w:val="0"/>
          <w:marTop w:val="0"/>
          <w:marBottom w:val="0"/>
          <w:divBdr>
            <w:top w:val="none" w:sz="0" w:space="0" w:color="auto"/>
            <w:left w:val="none" w:sz="0" w:space="0" w:color="auto"/>
            <w:bottom w:val="none" w:sz="0" w:space="0" w:color="auto"/>
            <w:right w:val="none" w:sz="0" w:space="0" w:color="auto"/>
          </w:divBdr>
        </w:div>
        <w:div w:id="373117264">
          <w:marLeft w:val="0"/>
          <w:marRight w:val="0"/>
          <w:marTop w:val="0"/>
          <w:marBottom w:val="0"/>
          <w:divBdr>
            <w:top w:val="none" w:sz="0" w:space="0" w:color="auto"/>
            <w:left w:val="none" w:sz="0" w:space="0" w:color="auto"/>
            <w:bottom w:val="none" w:sz="0" w:space="0" w:color="auto"/>
            <w:right w:val="none" w:sz="0" w:space="0" w:color="auto"/>
          </w:divBdr>
        </w:div>
        <w:div w:id="497384637">
          <w:marLeft w:val="0"/>
          <w:marRight w:val="0"/>
          <w:marTop w:val="0"/>
          <w:marBottom w:val="0"/>
          <w:divBdr>
            <w:top w:val="none" w:sz="0" w:space="0" w:color="auto"/>
            <w:left w:val="none" w:sz="0" w:space="0" w:color="auto"/>
            <w:bottom w:val="none" w:sz="0" w:space="0" w:color="auto"/>
            <w:right w:val="none" w:sz="0" w:space="0" w:color="auto"/>
          </w:divBdr>
        </w:div>
        <w:div w:id="554435872">
          <w:marLeft w:val="0"/>
          <w:marRight w:val="0"/>
          <w:marTop w:val="0"/>
          <w:marBottom w:val="0"/>
          <w:divBdr>
            <w:top w:val="none" w:sz="0" w:space="0" w:color="auto"/>
            <w:left w:val="none" w:sz="0" w:space="0" w:color="auto"/>
            <w:bottom w:val="none" w:sz="0" w:space="0" w:color="auto"/>
            <w:right w:val="none" w:sz="0" w:space="0" w:color="auto"/>
          </w:divBdr>
        </w:div>
        <w:div w:id="599022603">
          <w:marLeft w:val="0"/>
          <w:marRight w:val="0"/>
          <w:marTop w:val="0"/>
          <w:marBottom w:val="0"/>
          <w:divBdr>
            <w:top w:val="none" w:sz="0" w:space="0" w:color="auto"/>
            <w:left w:val="none" w:sz="0" w:space="0" w:color="auto"/>
            <w:bottom w:val="none" w:sz="0" w:space="0" w:color="auto"/>
            <w:right w:val="none" w:sz="0" w:space="0" w:color="auto"/>
          </w:divBdr>
        </w:div>
        <w:div w:id="723212975">
          <w:marLeft w:val="0"/>
          <w:marRight w:val="0"/>
          <w:marTop w:val="0"/>
          <w:marBottom w:val="0"/>
          <w:divBdr>
            <w:top w:val="none" w:sz="0" w:space="0" w:color="auto"/>
            <w:left w:val="none" w:sz="0" w:space="0" w:color="auto"/>
            <w:bottom w:val="none" w:sz="0" w:space="0" w:color="auto"/>
            <w:right w:val="none" w:sz="0" w:space="0" w:color="auto"/>
          </w:divBdr>
        </w:div>
        <w:div w:id="730471176">
          <w:marLeft w:val="0"/>
          <w:marRight w:val="0"/>
          <w:marTop w:val="0"/>
          <w:marBottom w:val="0"/>
          <w:divBdr>
            <w:top w:val="none" w:sz="0" w:space="0" w:color="auto"/>
            <w:left w:val="none" w:sz="0" w:space="0" w:color="auto"/>
            <w:bottom w:val="none" w:sz="0" w:space="0" w:color="auto"/>
            <w:right w:val="none" w:sz="0" w:space="0" w:color="auto"/>
          </w:divBdr>
        </w:div>
        <w:div w:id="777986039">
          <w:marLeft w:val="0"/>
          <w:marRight w:val="0"/>
          <w:marTop w:val="0"/>
          <w:marBottom w:val="0"/>
          <w:divBdr>
            <w:top w:val="none" w:sz="0" w:space="0" w:color="auto"/>
            <w:left w:val="none" w:sz="0" w:space="0" w:color="auto"/>
            <w:bottom w:val="none" w:sz="0" w:space="0" w:color="auto"/>
            <w:right w:val="none" w:sz="0" w:space="0" w:color="auto"/>
          </w:divBdr>
        </w:div>
        <w:div w:id="844902817">
          <w:marLeft w:val="0"/>
          <w:marRight w:val="0"/>
          <w:marTop w:val="0"/>
          <w:marBottom w:val="0"/>
          <w:divBdr>
            <w:top w:val="none" w:sz="0" w:space="0" w:color="auto"/>
            <w:left w:val="none" w:sz="0" w:space="0" w:color="auto"/>
            <w:bottom w:val="none" w:sz="0" w:space="0" w:color="auto"/>
            <w:right w:val="none" w:sz="0" w:space="0" w:color="auto"/>
          </w:divBdr>
        </w:div>
        <w:div w:id="848713326">
          <w:marLeft w:val="0"/>
          <w:marRight w:val="0"/>
          <w:marTop w:val="0"/>
          <w:marBottom w:val="0"/>
          <w:divBdr>
            <w:top w:val="none" w:sz="0" w:space="0" w:color="auto"/>
            <w:left w:val="none" w:sz="0" w:space="0" w:color="auto"/>
            <w:bottom w:val="none" w:sz="0" w:space="0" w:color="auto"/>
            <w:right w:val="none" w:sz="0" w:space="0" w:color="auto"/>
          </w:divBdr>
        </w:div>
        <w:div w:id="856116933">
          <w:marLeft w:val="0"/>
          <w:marRight w:val="0"/>
          <w:marTop w:val="0"/>
          <w:marBottom w:val="0"/>
          <w:divBdr>
            <w:top w:val="none" w:sz="0" w:space="0" w:color="auto"/>
            <w:left w:val="none" w:sz="0" w:space="0" w:color="auto"/>
            <w:bottom w:val="none" w:sz="0" w:space="0" w:color="auto"/>
            <w:right w:val="none" w:sz="0" w:space="0" w:color="auto"/>
          </w:divBdr>
        </w:div>
        <w:div w:id="889682876">
          <w:marLeft w:val="0"/>
          <w:marRight w:val="0"/>
          <w:marTop w:val="0"/>
          <w:marBottom w:val="0"/>
          <w:divBdr>
            <w:top w:val="none" w:sz="0" w:space="0" w:color="auto"/>
            <w:left w:val="none" w:sz="0" w:space="0" w:color="auto"/>
            <w:bottom w:val="none" w:sz="0" w:space="0" w:color="auto"/>
            <w:right w:val="none" w:sz="0" w:space="0" w:color="auto"/>
          </w:divBdr>
        </w:div>
        <w:div w:id="1074552653">
          <w:marLeft w:val="0"/>
          <w:marRight w:val="0"/>
          <w:marTop w:val="0"/>
          <w:marBottom w:val="0"/>
          <w:divBdr>
            <w:top w:val="none" w:sz="0" w:space="0" w:color="auto"/>
            <w:left w:val="none" w:sz="0" w:space="0" w:color="auto"/>
            <w:bottom w:val="none" w:sz="0" w:space="0" w:color="auto"/>
            <w:right w:val="none" w:sz="0" w:space="0" w:color="auto"/>
          </w:divBdr>
        </w:div>
        <w:div w:id="1179586361">
          <w:marLeft w:val="0"/>
          <w:marRight w:val="0"/>
          <w:marTop w:val="0"/>
          <w:marBottom w:val="0"/>
          <w:divBdr>
            <w:top w:val="none" w:sz="0" w:space="0" w:color="auto"/>
            <w:left w:val="none" w:sz="0" w:space="0" w:color="auto"/>
            <w:bottom w:val="none" w:sz="0" w:space="0" w:color="auto"/>
            <w:right w:val="none" w:sz="0" w:space="0" w:color="auto"/>
          </w:divBdr>
        </w:div>
        <w:div w:id="1264337770">
          <w:marLeft w:val="0"/>
          <w:marRight w:val="0"/>
          <w:marTop w:val="0"/>
          <w:marBottom w:val="0"/>
          <w:divBdr>
            <w:top w:val="none" w:sz="0" w:space="0" w:color="auto"/>
            <w:left w:val="none" w:sz="0" w:space="0" w:color="auto"/>
            <w:bottom w:val="none" w:sz="0" w:space="0" w:color="auto"/>
            <w:right w:val="none" w:sz="0" w:space="0" w:color="auto"/>
          </w:divBdr>
        </w:div>
        <w:div w:id="1336105207">
          <w:marLeft w:val="0"/>
          <w:marRight w:val="0"/>
          <w:marTop w:val="0"/>
          <w:marBottom w:val="0"/>
          <w:divBdr>
            <w:top w:val="none" w:sz="0" w:space="0" w:color="auto"/>
            <w:left w:val="none" w:sz="0" w:space="0" w:color="auto"/>
            <w:bottom w:val="none" w:sz="0" w:space="0" w:color="auto"/>
            <w:right w:val="none" w:sz="0" w:space="0" w:color="auto"/>
          </w:divBdr>
        </w:div>
        <w:div w:id="1347100808">
          <w:marLeft w:val="0"/>
          <w:marRight w:val="0"/>
          <w:marTop w:val="0"/>
          <w:marBottom w:val="0"/>
          <w:divBdr>
            <w:top w:val="none" w:sz="0" w:space="0" w:color="auto"/>
            <w:left w:val="none" w:sz="0" w:space="0" w:color="auto"/>
            <w:bottom w:val="none" w:sz="0" w:space="0" w:color="auto"/>
            <w:right w:val="none" w:sz="0" w:space="0" w:color="auto"/>
          </w:divBdr>
        </w:div>
        <w:div w:id="1419983391">
          <w:marLeft w:val="0"/>
          <w:marRight w:val="0"/>
          <w:marTop w:val="0"/>
          <w:marBottom w:val="0"/>
          <w:divBdr>
            <w:top w:val="none" w:sz="0" w:space="0" w:color="auto"/>
            <w:left w:val="none" w:sz="0" w:space="0" w:color="auto"/>
            <w:bottom w:val="none" w:sz="0" w:space="0" w:color="auto"/>
            <w:right w:val="none" w:sz="0" w:space="0" w:color="auto"/>
          </w:divBdr>
        </w:div>
        <w:div w:id="1453551824">
          <w:marLeft w:val="0"/>
          <w:marRight w:val="0"/>
          <w:marTop w:val="0"/>
          <w:marBottom w:val="0"/>
          <w:divBdr>
            <w:top w:val="none" w:sz="0" w:space="0" w:color="auto"/>
            <w:left w:val="none" w:sz="0" w:space="0" w:color="auto"/>
            <w:bottom w:val="none" w:sz="0" w:space="0" w:color="auto"/>
            <w:right w:val="none" w:sz="0" w:space="0" w:color="auto"/>
          </w:divBdr>
        </w:div>
        <w:div w:id="1454789176">
          <w:marLeft w:val="0"/>
          <w:marRight w:val="0"/>
          <w:marTop w:val="0"/>
          <w:marBottom w:val="0"/>
          <w:divBdr>
            <w:top w:val="none" w:sz="0" w:space="0" w:color="auto"/>
            <w:left w:val="none" w:sz="0" w:space="0" w:color="auto"/>
            <w:bottom w:val="none" w:sz="0" w:space="0" w:color="auto"/>
            <w:right w:val="none" w:sz="0" w:space="0" w:color="auto"/>
          </w:divBdr>
        </w:div>
        <w:div w:id="1455321032">
          <w:marLeft w:val="0"/>
          <w:marRight w:val="0"/>
          <w:marTop w:val="0"/>
          <w:marBottom w:val="0"/>
          <w:divBdr>
            <w:top w:val="none" w:sz="0" w:space="0" w:color="auto"/>
            <w:left w:val="none" w:sz="0" w:space="0" w:color="auto"/>
            <w:bottom w:val="none" w:sz="0" w:space="0" w:color="auto"/>
            <w:right w:val="none" w:sz="0" w:space="0" w:color="auto"/>
          </w:divBdr>
        </w:div>
        <w:div w:id="1501390618">
          <w:marLeft w:val="0"/>
          <w:marRight w:val="0"/>
          <w:marTop w:val="0"/>
          <w:marBottom w:val="0"/>
          <w:divBdr>
            <w:top w:val="none" w:sz="0" w:space="0" w:color="auto"/>
            <w:left w:val="none" w:sz="0" w:space="0" w:color="auto"/>
            <w:bottom w:val="none" w:sz="0" w:space="0" w:color="auto"/>
            <w:right w:val="none" w:sz="0" w:space="0" w:color="auto"/>
          </w:divBdr>
        </w:div>
        <w:div w:id="1511136875">
          <w:marLeft w:val="0"/>
          <w:marRight w:val="0"/>
          <w:marTop w:val="0"/>
          <w:marBottom w:val="0"/>
          <w:divBdr>
            <w:top w:val="none" w:sz="0" w:space="0" w:color="auto"/>
            <w:left w:val="none" w:sz="0" w:space="0" w:color="auto"/>
            <w:bottom w:val="none" w:sz="0" w:space="0" w:color="auto"/>
            <w:right w:val="none" w:sz="0" w:space="0" w:color="auto"/>
          </w:divBdr>
        </w:div>
        <w:div w:id="1551963415">
          <w:marLeft w:val="0"/>
          <w:marRight w:val="0"/>
          <w:marTop w:val="0"/>
          <w:marBottom w:val="0"/>
          <w:divBdr>
            <w:top w:val="none" w:sz="0" w:space="0" w:color="auto"/>
            <w:left w:val="none" w:sz="0" w:space="0" w:color="auto"/>
            <w:bottom w:val="none" w:sz="0" w:space="0" w:color="auto"/>
            <w:right w:val="none" w:sz="0" w:space="0" w:color="auto"/>
          </w:divBdr>
        </w:div>
        <w:div w:id="1603414851">
          <w:marLeft w:val="0"/>
          <w:marRight w:val="0"/>
          <w:marTop w:val="0"/>
          <w:marBottom w:val="0"/>
          <w:divBdr>
            <w:top w:val="none" w:sz="0" w:space="0" w:color="auto"/>
            <w:left w:val="none" w:sz="0" w:space="0" w:color="auto"/>
            <w:bottom w:val="none" w:sz="0" w:space="0" w:color="auto"/>
            <w:right w:val="none" w:sz="0" w:space="0" w:color="auto"/>
          </w:divBdr>
        </w:div>
        <w:div w:id="1835291166">
          <w:marLeft w:val="0"/>
          <w:marRight w:val="0"/>
          <w:marTop w:val="0"/>
          <w:marBottom w:val="0"/>
          <w:divBdr>
            <w:top w:val="none" w:sz="0" w:space="0" w:color="auto"/>
            <w:left w:val="none" w:sz="0" w:space="0" w:color="auto"/>
            <w:bottom w:val="none" w:sz="0" w:space="0" w:color="auto"/>
            <w:right w:val="none" w:sz="0" w:space="0" w:color="auto"/>
          </w:divBdr>
        </w:div>
        <w:div w:id="1850440808">
          <w:marLeft w:val="0"/>
          <w:marRight w:val="0"/>
          <w:marTop w:val="0"/>
          <w:marBottom w:val="0"/>
          <w:divBdr>
            <w:top w:val="none" w:sz="0" w:space="0" w:color="auto"/>
            <w:left w:val="none" w:sz="0" w:space="0" w:color="auto"/>
            <w:bottom w:val="none" w:sz="0" w:space="0" w:color="auto"/>
            <w:right w:val="none" w:sz="0" w:space="0" w:color="auto"/>
          </w:divBdr>
        </w:div>
        <w:div w:id="2005468940">
          <w:marLeft w:val="0"/>
          <w:marRight w:val="0"/>
          <w:marTop w:val="0"/>
          <w:marBottom w:val="0"/>
          <w:divBdr>
            <w:top w:val="none" w:sz="0" w:space="0" w:color="auto"/>
            <w:left w:val="none" w:sz="0" w:space="0" w:color="auto"/>
            <w:bottom w:val="none" w:sz="0" w:space="0" w:color="auto"/>
            <w:right w:val="none" w:sz="0" w:space="0" w:color="auto"/>
          </w:divBdr>
        </w:div>
        <w:div w:id="2036149499">
          <w:marLeft w:val="0"/>
          <w:marRight w:val="0"/>
          <w:marTop w:val="0"/>
          <w:marBottom w:val="0"/>
          <w:divBdr>
            <w:top w:val="none" w:sz="0" w:space="0" w:color="auto"/>
            <w:left w:val="none" w:sz="0" w:space="0" w:color="auto"/>
            <w:bottom w:val="none" w:sz="0" w:space="0" w:color="auto"/>
            <w:right w:val="none" w:sz="0" w:space="0" w:color="auto"/>
          </w:divBdr>
        </w:div>
        <w:div w:id="2074232495">
          <w:marLeft w:val="0"/>
          <w:marRight w:val="0"/>
          <w:marTop w:val="0"/>
          <w:marBottom w:val="0"/>
          <w:divBdr>
            <w:top w:val="none" w:sz="0" w:space="0" w:color="auto"/>
            <w:left w:val="none" w:sz="0" w:space="0" w:color="auto"/>
            <w:bottom w:val="none" w:sz="0" w:space="0" w:color="auto"/>
            <w:right w:val="none" w:sz="0" w:space="0" w:color="auto"/>
          </w:divBdr>
        </w:div>
        <w:div w:id="2090417211">
          <w:marLeft w:val="0"/>
          <w:marRight w:val="0"/>
          <w:marTop w:val="0"/>
          <w:marBottom w:val="0"/>
          <w:divBdr>
            <w:top w:val="none" w:sz="0" w:space="0" w:color="auto"/>
            <w:left w:val="none" w:sz="0" w:space="0" w:color="auto"/>
            <w:bottom w:val="none" w:sz="0" w:space="0" w:color="auto"/>
            <w:right w:val="none" w:sz="0" w:space="0" w:color="auto"/>
          </w:divBdr>
        </w:div>
      </w:divsChild>
    </w:div>
    <w:div w:id="1651708719">
      <w:bodyDiv w:val="1"/>
      <w:marLeft w:val="0"/>
      <w:marRight w:val="0"/>
      <w:marTop w:val="0"/>
      <w:marBottom w:val="0"/>
      <w:divBdr>
        <w:top w:val="none" w:sz="0" w:space="0" w:color="auto"/>
        <w:left w:val="none" w:sz="0" w:space="0" w:color="auto"/>
        <w:bottom w:val="none" w:sz="0" w:space="0" w:color="auto"/>
        <w:right w:val="none" w:sz="0" w:space="0" w:color="auto"/>
      </w:divBdr>
      <w:divsChild>
        <w:div w:id="108160412">
          <w:marLeft w:val="0"/>
          <w:marRight w:val="0"/>
          <w:marTop w:val="0"/>
          <w:marBottom w:val="0"/>
          <w:divBdr>
            <w:top w:val="none" w:sz="0" w:space="0" w:color="auto"/>
            <w:left w:val="none" w:sz="0" w:space="0" w:color="auto"/>
            <w:bottom w:val="none" w:sz="0" w:space="0" w:color="auto"/>
            <w:right w:val="none" w:sz="0" w:space="0" w:color="auto"/>
          </w:divBdr>
        </w:div>
        <w:div w:id="131993487">
          <w:marLeft w:val="0"/>
          <w:marRight w:val="0"/>
          <w:marTop w:val="0"/>
          <w:marBottom w:val="0"/>
          <w:divBdr>
            <w:top w:val="none" w:sz="0" w:space="0" w:color="auto"/>
            <w:left w:val="none" w:sz="0" w:space="0" w:color="auto"/>
            <w:bottom w:val="none" w:sz="0" w:space="0" w:color="auto"/>
            <w:right w:val="none" w:sz="0" w:space="0" w:color="auto"/>
          </w:divBdr>
        </w:div>
        <w:div w:id="228618875">
          <w:marLeft w:val="0"/>
          <w:marRight w:val="0"/>
          <w:marTop w:val="0"/>
          <w:marBottom w:val="0"/>
          <w:divBdr>
            <w:top w:val="none" w:sz="0" w:space="0" w:color="auto"/>
            <w:left w:val="none" w:sz="0" w:space="0" w:color="auto"/>
            <w:bottom w:val="none" w:sz="0" w:space="0" w:color="auto"/>
            <w:right w:val="none" w:sz="0" w:space="0" w:color="auto"/>
          </w:divBdr>
        </w:div>
        <w:div w:id="286086338">
          <w:marLeft w:val="0"/>
          <w:marRight w:val="0"/>
          <w:marTop w:val="0"/>
          <w:marBottom w:val="0"/>
          <w:divBdr>
            <w:top w:val="none" w:sz="0" w:space="0" w:color="auto"/>
            <w:left w:val="none" w:sz="0" w:space="0" w:color="auto"/>
            <w:bottom w:val="none" w:sz="0" w:space="0" w:color="auto"/>
            <w:right w:val="none" w:sz="0" w:space="0" w:color="auto"/>
          </w:divBdr>
        </w:div>
        <w:div w:id="318582379">
          <w:marLeft w:val="0"/>
          <w:marRight w:val="0"/>
          <w:marTop w:val="0"/>
          <w:marBottom w:val="0"/>
          <w:divBdr>
            <w:top w:val="none" w:sz="0" w:space="0" w:color="auto"/>
            <w:left w:val="none" w:sz="0" w:space="0" w:color="auto"/>
            <w:bottom w:val="none" w:sz="0" w:space="0" w:color="auto"/>
            <w:right w:val="none" w:sz="0" w:space="0" w:color="auto"/>
          </w:divBdr>
        </w:div>
        <w:div w:id="627933043">
          <w:marLeft w:val="0"/>
          <w:marRight w:val="0"/>
          <w:marTop w:val="0"/>
          <w:marBottom w:val="0"/>
          <w:divBdr>
            <w:top w:val="none" w:sz="0" w:space="0" w:color="auto"/>
            <w:left w:val="none" w:sz="0" w:space="0" w:color="auto"/>
            <w:bottom w:val="none" w:sz="0" w:space="0" w:color="auto"/>
            <w:right w:val="none" w:sz="0" w:space="0" w:color="auto"/>
          </w:divBdr>
        </w:div>
        <w:div w:id="758868143">
          <w:marLeft w:val="0"/>
          <w:marRight w:val="0"/>
          <w:marTop w:val="0"/>
          <w:marBottom w:val="0"/>
          <w:divBdr>
            <w:top w:val="none" w:sz="0" w:space="0" w:color="auto"/>
            <w:left w:val="none" w:sz="0" w:space="0" w:color="auto"/>
            <w:bottom w:val="none" w:sz="0" w:space="0" w:color="auto"/>
            <w:right w:val="none" w:sz="0" w:space="0" w:color="auto"/>
          </w:divBdr>
        </w:div>
        <w:div w:id="959412909">
          <w:marLeft w:val="0"/>
          <w:marRight w:val="0"/>
          <w:marTop w:val="0"/>
          <w:marBottom w:val="0"/>
          <w:divBdr>
            <w:top w:val="none" w:sz="0" w:space="0" w:color="auto"/>
            <w:left w:val="none" w:sz="0" w:space="0" w:color="auto"/>
            <w:bottom w:val="none" w:sz="0" w:space="0" w:color="auto"/>
            <w:right w:val="none" w:sz="0" w:space="0" w:color="auto"/>
          </w:divBdr>
        </w:div>
        <w:div w:id="973831046">
          <w:marLeft w:val="0"/>
          <w:marRight w:val="0"/>
          <w:marTop w:val="0"/>
          <w:marBottom w:val="0"/>
          <w:divBdr>
            <w:top w:val="none" w:sz="0" w:space="0" w:color="auto"/>
            <w:left w:val="none" w:sz="0" w:space="0" w:color="auto"/>
            <w:bottom w:val="none" w:sz="0" w:space="0" w:color="auto"/>
            <w:right w:val="none" w:sz="0" w:space="0" w:color="auto"/>
          </w:divBdr>
        </w:div>
        <w:div w:id="974529451">
          <w:marLeft w:val="0"/>
          <w:marRight w:val="0"/>
          <w:marTop w:val="0"/>
          <w:marBottom w:val="0"/>
          <w:divBdr>
            <w:top w:val="none" w:sz="0" w:space="0" w:color="auto"/>
            <w:left w:val="none" w:sz="0" w:space="0" w:color="auto"/>
            <w:bottom w:val="none" w:sz="0" w:space="0" w:color="auto"/>
            <w:right w:val="none" w:sz="0" w:space="0" w:color="auto"/>
          </w:divBdr>
        </w:div>
        <w:div w:id="990980428">
          <w:marLeft w:val="0"/>
          <w:marRight w:val="0"/>
          <w:marTop w:val="0"/>
          <w:marBottom w:val="0"/>
          <w:divBdr>
            <w:top w:val="none" w:sz="0" w:space="0" w:color="auto"/>
            <w:left w:val="none" w:sz="0" w:space="0" w:color="auto"/>
            <w:bottom w:val="none" w:sz="0" w:space="0" w:color="auto"/>
            <w:right w:val="none" w:sz="0" w:space="0" w:color="auto"/>
          </w:divBdr>
        </w:div>
        <w:div w:id="1285892392">
          <w:marLeft w:val="0"/>
          <w:marRight w:val="0"/>
          <w:marTop w:val="0"/>
          <w:marBottom w:val="0"/>
          <w:divBdr>
            <w:top w:val="none" w:sz="0" w:space="0" w:color="auto"/>
            <w:left w:val="none" w:sz="0" w:space="0" w:color="auto"/>
            <w:bottom w:val="none" w:sz="0" w:space="0" w:color="auto"/>
            <w:right w:val="none" w:sz="0" w:space="0" w:color="auto"/>
          </w:divBdr>
        </w:div>
        <w:div w:id="1378311602">
          <w:marLeft w:val="0"/>
          <w:marRight w:val="0"/>
          <w:marTop w:val="0"/>
          <w:marBottom w:val="0"/>
          <w:divBdr>
            <w:top w:val="none" w:sz="0" w:space="0" w:color="auto"/>
            <w:left w:val="none" w:sz="0" w:space="0" w:color="auto"/>
            <w:bottom w:val="none" w:sz="0" w:space="0" w:color="auto"/>
            <w:right w:val="none" w:sz="0" w:space="0" w:color="auto"/>
          </w:divBdr>
        </w:div>
        <w:div w:id="1550914589">
          <w:marLeft w:val="0"/>
          <w:marRight w:val="0"/>
          <w:marTop w:val="0"/>
          <w:marBottom w:val="0"/>
          <w:divBdr>
            <w:top w:val="none" w:sz="0" w:space="0" w:color="auto"/>
            <w:left w:val="none" w:sz="0" w:space="0" w:color="auto"/>
            <w:bottom w:val="none" w:sz="0" w:space="0" w:color="auto"/>
            <w:right w:val="none" w:sz="0" w:space="0" w:color="auto"/>
          </w:divBdr>
        </w:div>
        <w:div w:id="1664310072">
          <w:marLeft w:val="0"/>
          <w:marRight w:val="0"/>
          <w:marTop w:val="0"/>
          <w:marBottom w:val="0"/>
          <w:divBdr>
            <w:top w:val="none" w:sz="0" w:space="0" w:color="auto"/>
            <w:left w:val="none" w:sz="0" w:space="0" w:color="auto"/>
            <w:bottom w:val="none" w:sz="0" w:space="0" w:color="auto"/>
            <w:right w:val="none" w:sz="0" w:space="0" w:color="auto"/>
          </w:divBdr>
        </w:div>
        <w:div w:id="1684163359">
          <w:marLeft w:val="0"/>
          <w:marRight w:val="0"/>
          <w:marTop w:val="0"/>
          <w:marBottom w:val="0"/>
          <w:divBdr>
            <w:top w:val="none" w:sz="0" w:space="0" w:color="auto"/>
            <w:left w:val="none" w:sz="0" w:space="0" w:color="auto"/>
            <w:bottom w:val="none" w:sz="0" w:space="0" w:color="auto"/>
            <w:right w:val="none" w:sz="0" w:space="0" w:color="auto"/>
          </w:divBdr>
        </w:div>
        <w:div w:id="1702977603">
          <w:marLeft w:val="0"/>
          <w:marRight w:val="0"/>
          <w:marTop w:val="0"/>
          <w:marBottom w:val="0"/>
          <w:divBdr>
            <w:top w:val="none" w:sz="0" w:space="0" w:color="auto"/>
            <w:left w:val="none" w:sz="0" w:space="0" w:color="auto"/>
            <w:bottom w:val="none" w:sz="0" w:space="0" w:color="auto"/>
            <w:right w:val="none" w:sz="0" w:space="0" w:color="auto"/>
          </w:divBdr>
        </w:div>
        <w:div w:id="1802267233">
          <w:marLeft w:val="0"/>
          <w:marRight w:val="0"/>
          <w:marTop w:val="0"/>
          <w:marBottom w:val="0"/>
          <w:divBdr>
            <w:top w:val="none" w:sz="0" w:space="0" w:color="auto"/>
            <w:left w:val="none" w:sz="0" w:space="0" w:color="auto"/>
            <w:bottom w:val="none" w:sz="0" w:space="0" w:color="auto"/>
            <w:right w:val="none" w:sz="0" w:space="0" w:color="auto"/>
          </w:divBdr>
        </w:div>
        <w:div w:id="1819489964">
          <w:marLeft w:val="0"/>
          <w:marRight w:val="0"/>
          <w:marTop w:val="0"/>
          <w:marBottom w:val="0"/>
          <w:divBdr>
            <w:top w:val="none" w:sz="0" w:space="0" w:color="auto"/>
            <w:left w:val="none" w:sz="0" w:space="0" w:color="auto"/>
            <w:bottom w:val="none" w:sz="0" w:space="0" w:color="auto"/>
            <w:right w:val="none" w:sz="0" w:space="0" w:color="auto"/>
          </w:divBdr>
        </w:div>
        <w:div w:id="2001545142">
          <w:marLeft w:val="0"/>
          <w:marRight w:val="0"/>
          <w:marTop w:val="0"/>
          <w:marBottom w:val="0"/>
          <w:divBdr>
            <w:top w:val="none" w:sz="0" w:space="0" w:color="auto"/>
            <w:left w:val="none" w:sz="0" w:space="0" w:color="auto"/>
            <w:bottom w:val="none" w:sz="0" w:space="0" w:color="auto"/>
            <w:right w:val="none" w:sz="0" w:space="0" w:color="auto"/>
          </w:divBdr>
        </w:div>
        <w:div w:id="2032409887">
          <w:marLeft w:val="0"/>
          <w:marRight w:val="0"/>
          <w:marTop w:val="0"/>
          <w:marBottom w:val="0"/>
          <w:divBdr>
            <w:top w:val="none" w:sz="0" w:space="0" w:color="auto"/>
            <w:left w:val="none" w:sz="0" w:space="0" w:color="auto"/>
            <w:bottom w:val="none" w:sz="0" w:space="0" w:color="auto"/>
            <w:right w:val="none" w:sz="0" w:space="0" w:color="auto"/>
          </w:divBdr>
        </w:div>
        <w:div w:id="2059546973">
          <w:marLeft w:val="0"/>
          <w:marRight w:val="0"/>
          <w:marTop w:val="0"/>
          <w:marBottom w:val="0"/>
          <w:divBdr>
            <w:top w:val="none" w:sz="0" w:space="0" w:color="auto"/>
            <w:left w:val="none" w:sz="0" w:space="0" w:color="auto"/>
            <w:bottom w:val="none" w:sz="0" w:space="0" w:color="auto"/>
            <w:right w:val="none" w:sz="0" w:space="0" w:color="auto"/>
          </w:divBdr>
        </w:div>
        <w:div w:id="2098746136">
          <w:marLeft w:val="0"/>
          <w:marRight w:val="0"/>
          <w:marTop w:val="0"/>
          <w:marBottom w:val="0"/>
          <w:divBdr>
            <w:top w:val="none" w:sz="0" w:space="0" w:color="auto"/>
            <w:left w:val="none" w:sz="0" w:space="0" w:color="auto"/>
            <w:bottom w:val="none" w:sz="0" w:space="0" w:color="auto"/>
            <w:right w:val="none" w:sz="0" w:space="0" w:color="auto"/>
          </w:divBdr>
        </w:div>
        <w:div w:id="2111201325">
          <w:marLeft w:val="0"/>
          <w:marRight w:val="0"/>
          <w:marTop w:val="0"/>
          <w:marBottom w:val="0"/>
          <w:divBdr>
            <w:top w:val="none" w:sz="0" w:space="0" w:color="auto"/>
            <w:left w:val="none" w:sz="0" w:space="0" w:color="auto"/>
            <w:bottom w:val="none" w:sz="0" w:space="0" w:color="auto"/>
            <w:right w:val="none" w:sz="0" w:space="0" w:color="auto"/>
          </w:divBdr>
        </w:div>
        <w:div w:id="2116705070">
          <w:marLeft w:val="0"/>
          <w:marRight w:val="0"/>
          <w:marTop w:val="0"/>
          <w:marBottom w:val="0"/>
          <w:divBdr>
            <w:top w:val="none" w:sz="0" w:space="0" w:color="auto"/>
            <w:left w:val="none" w:sz="0" w:space="0" w:color="auto"/>
            <w:bottom w:val="none" w:sz="0" w:space="0" w:color="auto"/>
            <w:right w:val="none" w:sz="0" w:space="0" w:color="auto"/>
          </w:divBdr>
        </w:div>
      </w:divsChild>
    </w:div>
    <w:div w:id="1680355598">
      <w:bodyDiv w:val="1"/>
      <w:marLeft w:val="0"/>
      <w:marRight w:val="0"/>
      <w:marTop w:val="0"/>
      <w:marBottom w:val="0"/>
      <w:divBdr>
        <w:top w:val="none" w:sz="0" w:space="0" w:color="auto"/>
        <w:left w:val="none" w:sz="0" w:space="0" w:color="auto"/>
        <w:bottom w:val="none" w:sz="0" w:space="0" w:color="auto"/>
        <w:right w:val="none" w:sz="0" w:space="0" w:color="auto"/>
      </w:divBdr>
    </w:div>
    <w:div w:id="1697193010">
      <w:bodyDiv w:val="1"/>
      <w:marLeft w:val="0"/>
      <w:marRight w:val="0"/>
      <w:marTop w:val="0"/>
      <w:marBottom w:val="0"/>
      <w:divBdr>
        <w:top w:val="none" w:sz="0" w:space="0" w:color="auto"/>
        <w:left w:val="none" w:sz="0" w:space="0" w:color="auto"/>
        <w:bottom w:val="none" w:sz="0" w:space="0" w:color="auto"/>
        <w:right w:val="none" w:sz="0" w:space="0" w:color="auto"/>
      </w:divBdr>
      <w:divsChild>
        <w:div w:id="32729448">
          <w:marLeft w:val="0"/>
          <w:marRight w:val="0"/>
          <w:marTop w:val="0"/>
          <w:marBottom w:val="0"/>
          <w:divBdr>
            <w:top w:val="none" w:sz="0" w:space="0" w:color="auto"/>
            <w:left w:val="none" w:sz="0" w:space="0" w:color="auto"/>
            <w:bottom w:val="none" w:sz="0" w:space="0" w:color="auto"/>
            <w:right w:val="none" w:sz="0" w:space="0" w:color="auto"/>
          </w:divBdr>
        </w:div>
        <w:div w:id="112209766">
          <w:marLeft w:val="0"/>
          <w:marRight w:val="0"/>
          <w:marTop w:val="0"/>
          <w:marBottom w:val="0"/>
          <w:divBdr>
            <w:top w:val="none" w:sz="0" w:space="0" w:color="auto"/>
            <w:left w:val="none" w:sz="0" w:space="0" w:color="auto"/>
            <w:bottom w:val="none" w:sz="0" w:space="0" w:color="auto"/>
            <w:right w:val="none" w:sz="0" w:space="0" w:color="auto"/>
          </w:divBdr>
        </w:div>
        <w:div w:id="170415243">
          <w:marLeft w:val="0"/>
          <w:marRight w:val="0"/>
          <w:marTop w:val="0"/>
          <w:marBottom w:val="0"/>
          <w:divBdr>
            <w:top w:val="none" w:sz="0" w:space="0" w:color="auto"/>
            <w:left w:val="none" w:sz="0" w:space="0" w:color="auto"/>
            <w:bottom w:val="none" w:sz="0" w:space="0" w:color="auto"/>
            <w:right w:val="none" w:sz="0" w:space="0" w:color="auto"/>
          </w:divBdr>
        </w:div>
        <w:div w:id="195122629">
          <w:marLeft w:val="0"/>
          <w:marRight w:val="0"/>
          <w:marTop w:val="0"/>
          <w:marBottom w:val="0"/>
          <w:divBdr>
            <w:top w:val="none" w:sz="0" w:space="0" w:color="auto"/>
            <w:left w:val="none" w:sz="0" w:space="0" w:color="auto"/>
            <w:bottom w:val="none" w:sz="0" w:space="0" w:color="auto"/>
            <w:right w:val="none" w:sz="0" w:space="0" w:color="auto"/>
          </w:divBdr>
        </w:div>
        <w:div w:id="459886553">
          <w:marLeft w:val="0"/>
          <w:marRight w:val="0"/>
          <w:marTop w:val="0"/>
          <w:marBottom w:val="0"/>
          <w:divBdr>
            <w:top w:val="none" w:sz="0" w:space="0" w:color="auto"/>
            <w:left w:val="none" w:sz="0" w:space="0" w:color="auto"/>
            <w:bottom w:val="none" w:sz="0" w:space="0" w:color="auto"/>
            <w:right w:val="none" w:sz="0" w:space="0" w:color="auto"/>
          </w:divBdr>
        </w:div>
        <w:div w:id="492142149">
          <w:marLeft w:val="0"/>
          <w:marRight w:val="0"/>
          <w:marTop w:val="0"/>
          <w:marBottom w:val="0"/>
          <w:divBdr>
            <w:top w:val="none" w:sz="0" w:space="0" w:color="auto"/>
            <w:left w:val="none" w:sz="0" w:space="0" w:color="auto"/>
            <w:bottom w:val="none" w:sz="0" w:space="0" w:color="auto"/>
            <w:right w:val="none" w:sz="0" w:space="0" w:color="auto"/>
          </w:divBdr>
        </w:div>
        <w:div w:id="541671902">
          <w:marLeft w:val="0"/>
          <w:marRight w:val="0"/>
          <w:marTop w:val="0"/>
          <w:marBottom w:val="0"/>
          <w:divBdr>
            <w:top w:val="none" w:sz="0" w:space="0" w:color="auto"/>
            <w:left w:val="none" w:sz="0" w:space="0" w:color="auto"/>
            <w:bottom w:val="none" w:sz="0" w:space="0" w:color="auto"/>
            <w:right w:val="none" w:sz="0" w:space="0" w:color="auto"/>
          </w:divBdr>
        </w:div>
        <w:div w:id="1077090812">
          <w:marLeft w:val="0"/>
          <w:marRight w:val="0"/>
          <w:marTop w:val="0"/>
          <w:marBottom w:val="0"/>
          <w:divBdr>
            <w:top w:val="none" w:sz="0" w:space="0" w:color="auto"/>
            <w:left w:val="none" w:sz="0" w:space="0" w:color="auto"/>
            <w:bottom w:val="none" w:sz="0" w:space="0" w:color="auto"/>
            <w:right w:val="none" w:sz="0" w:space="0" w:color="auto"/>
          </w:divBdr>
        </w:div>
        <w:div w:id="1409300550">
          <w:marLeft w:val="0"/>
          <w:marRight w:val="0"/>
          <w:marTop w:val="0"/>
          <w:marBottom w:val="0"/>
          <w:divBdr>
            <w:top w:val="none" w:sz="0" w:space="0" w:color="auto"/>
            <w:left w:val="none" w:sz="0" w:space="0" w:color="auto"/>
            <w:bottom w:val="none" w:sz="0" w:space="0" w:color="auto"/>
            <w:right w:val="none" w:sz="0" w:space="0" w:color="auto"/>
          </w:divBdr>
        </w:div>
        <w:div w:id="1462726848">
          <w:marLeft w:val="0"/>
          <w:marRight w:val="0"/>
          <w:marTop w:val="0"/>
          <w:marBottom w:val="0"/>
          <w:divBdr>
            <w:top w:val="none" w:sz="0" w:space="0" w:color="auto"/>
            <w:left w:val="none" w:sz="0" w:space="0" w:color="auto"/>
            <w:bottom w:val="none" w:sz="0" w:space="0" w:color="auto"/>
            <w:right w:val="none" w:sz="0" w:space="0" w:color="auto"/>
          </w:divBdr>
        </w:div>
        <w:div w:id="1609465616">
          <w:marLeft w:val="0"/>
          <w:marRight w:val="0"/>
          <w:marTop w:val="0"/>
          <w:marBottom w:val="0"/>
          <w:divBdr>
            <w:top w:val="none" w:sz="0" w:space="0" w:color="auto"/>
            <w:left w:val="none" w:sz="0" w:space="0" w:color="auto"/>
            <w:bottom w:val="none" w:sz="0" w:space="0" w:color="auto"/>
            <w:right w:val="none" w:sz="0" w:space="0" w:color="auto"/>
          </w:divBdr>
        </w:div>
        <w:div w:id="1799110137">
          <w:marLeft w:val="0"/>
          <w:marRight w:val="0"/>
          <w:marTop w:val="0"/>
          <w:marBottom w:val="0"/>
          <w:divBdr>
            <w:top w:val="none" w:sz="0" w:space="0" w:color="auto"/>
            <w:left w:val="none" w:sz="0" w:space="0" w:color="auto"/>
            <w:bottom w:val="none" w:sz="0" w:space="0" w:color="auto"/>
            <w:right w:val="none" w:sz="0" w:space="0" w:color="auto"/>
          </w:divBdr>
        </w:div>
        <w:div w:id="1896770728">
          <w:marLeft w:val="0"/>
          <w:marRight w:val="0"/>
          <w:marTop w:val="0"/>
          <w:marBottom w:val="0"/>
          <w:divBdr>
            <w:top w:val="none" w:sz="0" w:space="0" w:color="auto"/>
            <w:left w:val="none" w:sz="0" w:space="0" w:color="auto"/>
            <w:bottom w:val="none" w:sz="0" w:space="0" w:color="auto"/>
            <w:right w:val="none" w:sz="0" w:space="0" w:color="auto"/>
          </w:divBdr>
        </w:div>
        <w:div w:id="1974824261">
          <w:marLeft w:val="0"/>
          <w:marRight w:val="0"/>
          <w:marTop w:val="0"/>
          <w:marBottom w:val="0"/>
          <w:divBdr>
            <w:top w:val="none" w:sz="0" w:space="0" w:color="auto"/>
            <w:left w:val="none" w:sz="0" w:space="0" w:color="auto"/>
            <w:bottom w:val="none" w:sz="0" w:space="0" w:color="auto"/>
            <w:right w:val="none" w:sz="0" w:space="0" w:color="auto"/>
          </w:divBdr>
        </w:div>
        <w:div w:id="2014797737">
          <w:marLeft w:val="0"/>
          <w:marRight w:val="0"/>
          <w:marTop w:val="0"/>
          <w:marBottom w:val="0"/>
          <w:divBdr>
            <w:top w:val="none" w:sz="0" w:space="0" w:color="auto"/>
            <w:left w:val="none" w:sz="0" w:space="0" w:color="auto"/>
            <w:bottom w:val="none" w:sz="0" w:space="0" w:color="auto"/>
            <w:right w:val="none" w:sz="0" w:space="0" w:color="auto"/>
          </w:divBdr>
        </w:div>
        <w:div w:id="2142797599">
          <w:marLeft w:val="0"/>
          <w:marRight w:val="0"/>
          <w:marTop w:val="0"/>
          <w:marBottom w:val="0"/>
          <w:divBdr>
            <w:top w:val="none" w:sz="0" w:space="0" w:color="auto"/>
            <w:left w:val="none" w:sz="0" w:space="0" w:color="auto"/>
            <w:bottom w:val="none" w:sz="0" w:space="0" w:color="auto"/>
            <w:right w:val="none" w:sz="0" w:space="0" w:color="auto"/>
          </w:divBdr>
        </w:div>
        <w:div w:id="2146510368">
          <w:marLeft w:val="0"/>
          <w:marRight w:val="0"/>
          <w:marTop w:val="0"/>
          <w:marBottom w:val="0"/>
          <w:divBdr>
            <w:top w:val="none" w:sz="0" w:space="0" w:color="auto"/>
            <w:left w:val="none" w:sz="0" w:space="0" w:color="auto"/>
            <w:bottom w:val="none" w:sz="0" w:space="0" w:color="auto"/>
            <w:right w:val="none" w:sz="0" w:space="0" w:color="auto"/>
          </w:divBdr>
        </w:div>
      </w:divsChild>
    </w:div>
    <w:div w:id="1736732854">
      <w:bodyDiv w:val="1"/>
      <w:marLeft w:val="0"/>
      <w:marRight w:val="0"/>
      <w:marTop w:val="0"/>
      <w:marBottom w:val="0"/>
      <w:divBdr>
        <w:top w:val="none" w:sz="0" w:space="0" w:color="auto"/>
        <w:left w:val="none" w:sz="0" w:space="0" w:color="auto"/>
        <w:bottom w:val="none" w:sz="0" w:space="0" w:color="auto"/>
        <w:right w:val="none" w:sz="0" w:space="0" w:color="auto"/>
      </w:divBdr>
    </w:div>
    <w:div w:id="1739553773">
      <w:bodyDiv w:val="1"/>
      <w:marLeft w:val="0"/>
      <w:marRight w:val="0"/>
      <w:marTop w:val="0"/>
      <w:marBottom w:val="0"/>
      <w:divBdr>
        <w:top w:val="none" w:sz="0" w:space="0" w:color="auto"/>
        <w:left w:val="none" w:sz="0" w:space="0" w:color="auto"/>
        <w:bottom w:val="none" w:sz="0" w:space="0" w:color="auto"/>
        <w:right w:val="none" w:sz="0" w:space="0" w:color="auto"/>
      </w:divBdr>
    </w:div>
    <w:div w:id="1746877661">
      <w:bodyDiv w:val="1"/>
      <w:marLeft w:val="0"/>
      <w:marRight w:val="0"/>
      <w:marTop w:val="0"/>
      <w:marBottom w:val="0"/>
      <w:divBdr>
        <w:top w:val="none" w:sz="0" w:space="0" w:color="auto"/>
        <w:left w:val="none" w:sz="0" w:space="0" w:color="auto"/>
        <w:bottom w:val="none" w:sz="0" w:space="0" w:color="auto"/>
        <w:right w:val="none" w:sz="0" w:space="0" w:color="auto"/>
      </w:divBdr>
      <w:divsChild>
        <w:div w:id="113402891">
          <w:marLeft w:val="0"/>
          <w:marRight w:val="0"/>
          <w:marTop w:val="0"/>
          <w:marBottom w:val="0"/>
          <w:divBdr>
            <w:top w:val="none" w:sz="0" w:space="0" w:color="auto"/>
            <w:left w:val="none" w:sz="0" w:space="0" w:color="auto"/>
            <w:bottom w:val="none" w:sz="0" w:space="0" w:color="auto"/>
            <w:right w:val="none" w:sz="0" w:space="0" w:color="auto"/>
          </w:divBdr>
        </w:div>
        <w:div w:id="199245317">
          <w:marLeft w:val="0"/>
          <w:marRight w:val="0"/>
          <w:marTop w:val="0"/>
          <w:marBottom w:val="0"/>
          <w:divBdr>
            <w:top w:val="none" w:sz="0" w:space="0" w:color="auto"/>
            <w:left w:val="none" w:sz="0" w:space="0" w:color="auto"/>
            <w:bottom w:val="none" w:sz="0" w:space="0" w:color="auto"/>
            <w:right w:val="none" w:sz="0" w:space="0" w:color="auto"/>
          </w:divBdr>
        </w:div>
        <w:div w:id="295063532">
          <w:marLeft w:val="0"/>
          <w:marRight w:val="0"/>
          <w:marTop w:val="0"/>
          <w:marBottom w:val="0"/>
          <w:divBdr>
            <w:top w:val="none" w:sz="0" w:space="0" w:color="auto"/>
            <w:left w:val="none" w:sz="0" w:space="0" w:color="auto"/>
            <w:bottom w:val="none" w:sz="0" w:space="0" w:color="auto"/>
            <w:right w:val="none" w:sz="0" w:space="0" w:color="auto"/>
          </w:divBdr>
        </w:div>
        <w:div w:id="305932725">
          <w:marLeft w:val="0"/>
          <w:marRight w:val="0"/>
          <w:marTop w:val="0"/>
          <w:marBottom w:val="0"/>
          <w:divBdr>
            <w:top w:val="none" w:sz="0" w:space="0" w:color="auto"/>
            <w:left w:val="none" w:sz="0" w:space="0" w:color="auto"/>
            <w:bottom w:val="none" w:sz="0" w:space="0" w:color="auto"/>
            <w:right w:val="none" w:sz="0" w:space="0" w:color="auto"/>
          </w:divBdr>
        </w:div>
        <w:div w:id="359084651">
          <w:marLeft w:val="0"/>
          <w:marRight w:val="0"/>
          <w:marTop w:val="0"/>
          <w:marBottom w:val="0"/>
          <w:divBdr>
            <w:top w:val="none" w:sz="0" w:space="0" w:color="auto"/>
            <w:left w:val="none" w:sz="0" w:space="0" w:color="auto"/>
            <w:bottom w:val="none" w:sz="0" w:space="0" w:color="auto"/>
            <w:right w:val="none" w:sz="0" w:space="0" w:color="auto"/>
          </w:divBdr>
        </w:div>
        <w:div w:id="443498226">
          <w:marLeft w:val="0"/>
          <w:marRight w:val="0"/>
          <w:marTop w:val="0"/>
          <w:marBottom w:val="0"/>
          <w:divBdr>
            <w:top w:val="none" w:sz="0" w:space="0" w:color="auto"/>
            <w:left w:val="none" w:sz="0" w:space="0" w:color="auto"/>
            <w:bottom w:val="none" w:sz="0" w:space="0" w:color="auto"/>
            <w:right w:val="none" w:sz="0" w:space="0" w:color="auto"/>
          </w:divBdr>
        </w:div>
        <w:div w:id="662440944">
          <w:marLeft w:val="0"/>
          <w:marRight w:val="0"/>
          <w:marTop w:val="0"/>
          <w:marBottom w:val="0"/>
          <w:divBdr>
            <w:top w:val="none" w:sz="0" w:space="0" w:color="auto"/>
            <w:left w:val="none" w:sz="0" w:space="0" w:color="auto"/>
            <w:bottom w:val="none" w:sz="0" w:space="0" w:color="auto"/>
            <w:right w:val="none" w:sz="0" w:space="0" w:color="auto"/>
          </w:divBdr>
        </w:div>
        <w:div w:id="740325669">
          <w:marLeft w:val="0"/>
          <w:marRight w:val="0"/>
          <w:marTop w:val="0"/>
          <w:marBottom w:val="0"/>
          <w:divBdr>
            <w:top w:val="none" w:sz="0" w:space="0" w:color="auto"/>
            <w:left w:val="none" w:sz="0" w:space="0" w:color="auto"/>
            <w:bottom w:val="none" w:sz="0" w:space="0" w:color="auto"/>
            <w:right w:val="none" w:sz="0" w:space="0" w:color="auto"/>
          </w:divBdr>
        </w:div>
        <w:div w:id="810366622">
          <w:marLeft w:val="0"/>
          <w:marRight w:val="0"/>
          <w:marTop w:val="0"/>
          <w:marBottom w:val="0"/>
          <w:divBdr>
            <w:top w:val="none" w:sz="0" w:space="0" w:color="auto"/>
            <w:left w:val="none" w:sz="0" w:space="0" w:color="auto"/>
            <w:bottom w:val="none" w:sz="0" w:space="0" w:color="auto"/>
            <w:right w:val="none" w:sz="0" w:space="0" w:color="auto"/>
          </w:divBdr>
        </w:div>
        <w:div w:id="955017501">
          <w:marLeft w:val="0"/>
          <w:marRight w:val="0"/>
          <w:marTop w:val="0"/>
          <w:marBottom w:val="0"/>
          <w:divBdr>
            <w:top w:val="none" w:sz="0" w:space="0" w:color="auto"/>
            <w:left w:val="none" w:sz="0" w:space="0" w:color="auto"/>
            <w:bottom w:val="none" w:sz="0" w:space="0" w:color="auto"/>
            <w:right w:val="none" w:sz="0" w:space="0" w:color="auto"/>
          </w:divBdr>
        </w:div>
        <w:div w:id="1006442313">
          <w:marLeft w:val="0"/>
          <w:marRight w:val="0"/>
          <w:marTop w:val="0"/>
          <w:marBottom w:val="0"/>
          <w:divBdr>
            <w:top w:val="none" w:sz="0" w:space="0" w:color="auto"/>
            <w:left w:val="none" w:sz="0" w:space="0" w:color="auto"/>
            <w:bottom w:val="none" w:sz="0" w:space="0" w:color="auto"/>
            <w:right w:val="none" w:sz="0" w:space="0" w:color="auto"/>
          </w:divBdr>
        </w:div>
        <w:div w:id="1244877346">
          <w:marLeft w:val="0"/>
          <w:marRight w:val="0"/>
          <w:marTop w:val="0"/>
          <w:marBottom w:val="0"/>
          <w:divBdr>
            <w:top w:val="none" w:sz="0" w:space="0" w:color="auto"/>
            <w:left w:val="none" w:sz="0" w:space="0" w:color="auto"/>
            <w:bottom w:val="none" w:sz="0" w:space="0" w:color="auto"/>
            <w:right w:val="none" w:sz="0" w:space="0" w:color="auto"/>
          </w:divBdr>
        </w:div>
        <w:div w:id="1325669409">
          <w:marLeft w:val="0"/>
          <w:marRight w:val="0"/>
          <w:marTop w:val="0"/>
          <w:marBottom w:val="0"/>
          <w:divBdr>
            <w:top w:val="none" w:sz="0" w:space="0" w:color="auto"/>
            <w:left w:val="none" w:sz="0" w:space="0" w:color="auto"/>
            <w:bottom w:val="none" w:sz="0" w:space="0" w:color="auto"/>
            <w:right w:val="none" w:sz="0" w:space="0" w:color="auto"/>
          </w:divBdr>
        </w:div>
        <w:div w:id="1381511211">
          <w:marLeft w:val="0"/>
          <w:marRight w:val="0"/>
          <w:marTop w:val="0"/>
          <w:marBottom w:val="0"/>
          <w:divBdr>
            <w:top w:val="none" w:sz="0" w:space="0" w:color="auto"/>
            <w:left w:val="none" w:sz="0" w:space="0" w:color="auto"/>
            <w:bottom w:val="none" w:sz="0" w:space="0" w:color="auto"/>
            <w:right w:val="none" w:sz="0" w:space="0" w:color="auto"/>
          </w:divBdr>
        </w:div>
        <w:div w:id="1426069702">
          <w:marLeft w:val="0"/>
          <w:marRight w:val="0"/>
          <w:marTop w:val="0"/>
          <w:marBottom w:val="0"/>
          <w:divBdr>
            <w:top w:val="none" w:sz="0" w:space="0" w:color="auto"/>
            <w:left w:val="none" w:sz="0" w:space="0" w:color="auto"/>
            <w:bottom w:val="none" w:sz="0" w:space="0" w:color="auto"/>
            <w:right w:val="none" w:sz="0" w:space="0" w:color="auto"/>
          </w:divBdr>
        </w:div>
        <w:div w:id="1588346898">
          <w:marLeft w:val="0"/>
          <w:marRight w:val="0"/>
          <w:marTop w:val="0"/>
          <w:marBottom w:val="0"/>
          <w:divBdr>
            <w:top w:val="none" w:sz="0" w:space="0" w:color="auto"/>
            <w:left w:val="none" w:sz="0" w:space="0" w:color="auto"/>
            <w:bottom w:val="none" w:sz="0" w:space="0" w:color="auto"/>
            <w:right w:val="none" w:sz="0" w:space="0" w:color="auto"/>
          </w:divBdr>
        </w:div>
        <w:div w:id="1704549337">
          <w:marLeft w:val="0"/>
          <w:marRight w:val="0"/>
          <w:marTop w:val="0"/>
          <w:marBottom w:val="0"/>
          <w:divBdr>
            <w:top w:val="none" w:sz="0" w:space="0" w:color="auto"/>
            <w:left w:val="none" w:sz="0" w:space="0" w:color="auto"/>
            <w:bottom w:val="none" w:sz="0" w:space="0" w:color="auto"/>
            <w:right w:val="none" w:sz="0" w:space="0" w:color="auto"/>
          </w:divBdr>
        </w:div>
        <w:div w:id="1771312980">
          <w:marLeft w:val="0"/>
          <w:marRight w:val="0"/>
          <w:marTop w:val="0"/>
          <w:marBottom w:val="0"/>
          <w:divBdr>
            <w:top w:val="none" w:sz="0" w:space="0" w:color="auto"/>
            <w:left w:val="none" w:sz="0" w:space="0" w:color="auto"/>
            <w:bottom w:val="none" w:sz="0" w:space="0" w:color="auto"/>
            <w:right w:val="none" w:sz="0" w:space="0" w:color="auto"/>
          </w:divBdr>
        </w:div>
      </w:divsChild>
    </w:div>
    <w:div w:id="1756047103">
      <w:bodyDiv w:val="1"/>
      <w:marLeft w:val="0"/>
      <w:marRight w:val="0"/>
      <w:marTop w:val="0"/>
      <w:marBottom w:val="0"/>
      <w:divBdr>
        <w:top w:val="none" w:sz="0" w:space="0" w:color="auto"/>
        <w:left w:val="none" w:sz="0" w:space="0" w:color="auto"/>
        <w:bottom w:val="none" w:sz="0" w:space="0" w:color="auto"/>
        <w:right w:val="none" w:sz="0" w:space="0" w:color="auto"/>
      </w:divBdr>
      <w:divsChild>
        <w:div w:id="225730309">
          <w:marLeft w:val="0"/>
          <w:marRight w:val="0"/>
          <w:marTop w:val="0"/>
          <w:marBottom w:val="0"/>
          <w:divBdr>
            <w:top w:val="none" w:sz="0" w:space="0" w:color="auto"/>
            <w:left w:val="none" w:sz="0" w:space="0" w:color="auto"/>
            <w:bottom w:val="none" w:sz="0" w:space="0" w:color="auto"/>
            <w:right w:val="none" w:sz="0" w:space="0" w:color="auto"/>
          </w:divBdr>
        </w:div>
        <w:div w:id="475414539">
          <w:marLeft w:val="0"/>
          <w:marRight w:val="0"/>
          <w:marTop w:val="0"/>
          <w:marBottom w:val="0"/>
          <w:divBdr>
            <w:top w:val="none" w:sz="0" w:space="0" w:color="auto"/>
            <w:left w:val="none" w:sz="0" w:space="0" w:color="auto"/>
            <w:bottom w:val="none" w:sz="0" w:space="0" w:color="auto"/>
            <w:right w:val="none" w:sz="0" w:space="0" w:color="auto"/>
          </w:divBdr>
        </w:div>
        <w:div w:id="914586587">
          <w:marLeft w:val="0"/>
          <w:marRight w:val="0"/>
          <w:marTop w:val="0"/>
          <w:marBottom w:val="0"/>
          <w:divBdr>
            <w:top w:val="none" w:sz="0" w:space="0" w:color="auto"/>
            <w:left w:val="none" w:sz="0" w:space="0" w:color="auto"/>
            <w:bottom w:val="none" w:sz="0" w:space="0" w:color="auto"/>
            <w:right w:val="none" w:sz="0" w:space="0" w:color="auto"/>
          </w:divBdr>
        </w:div>
        <w:div w:id="1539125070">
          <w:marLeft w:val="0"/>
          <w:marRight w:val="0"/>
          <w:marTop w:val="0"/>
          <w:marBottom w:val="0"/>
          <w:divBdr>
            <w:top w:val="none" w:sz="0" w:space="0" w:color="auto"/>
            <w:left w:val="none" w:sz="0" w:space="0" w:color="auto"/>
            <w:bottom w:val="none" w:sz="0" w:space="0" w:color="auto"/>
            <w:right w:val="none" w:sz="0" w:space="0" w:color="auto"/>
          </w:divBdr>
        </w:div>
        <w:div w:id="1688673984">
          <w:marLeft w:val="0"/>
          <w:marRight w:val="0"/>
          <w:marTop w:val="0"/>
          <w:marBottom w:val="0"/>
          <w:divBdr>
            <w:top w:val="none" w:sz="0" w:space="0" w:color="auto"/>
            <w:left w:val="none" w:sz="0" w:space="0" w:color="auto"/>
            <w:bottom w:val="none" w:sz="0" w:space="0" w:color="auto"/>
            <w:right w:val="none" w:sz="0" w:space="0" w:color="auto"/>
          </w:divBdr>
        </w:div>
        <w:div w:id="1779329662">
          <w:marLeft w:val="0"/>
          <w:marRight w:val="0"/>
          <w:marTop w:val="0"/>
          <w:marBottom w:val="0"/>
          <w:divBdr>
            <w:top w:val="none" w:sz="0" w:space="0" w:color="auto"/>
            <w:left w:val="none" w:sz="0" w:space="0" w:color="auto"/>
            <w:bottom w:val="none" w:sz="0" w:space="0" w:color="auto"/>
            <w:right w:val="none" w:sz="0" w:space="0" w:color="auto"/>
          </w:divBdr>
        </w:div>
        <w:div w:id="2008171724">
          <w:marLeft w:val="0"/>
          <w:marRight w:val="0"/>
          <w:marTop w:val="0"/>
          <w:marBottom w:val="0"/>
          <w:divBdr>
            <w:top w:val="none" w:sz="0" w:space="0" w:color="auto"/>
            <w:left w:val="none" w:sz="0" w:space="0" w:color="auto"/>
            <w:bottom w:val="none" w:sz="0" w:space="0" w:color="auto"/>
            <w:right w:val="none" w:sz="0" w:space="0" w:color="auto"/>
          </w:divBdr>
        </w:div>
        <w:div w:id="2068140607">
          <w:marLeft w:val="0"/>
          <w:marRight w:val="0"/>
          <w:marTop w:val="0"/>
          <w:marBottom w:val="0"/>
          <w:divBdr>
            <w:top w:val="none" w:sz="0" w:space="0" w:color="auto"/>
            <w:left w:val="none" w:sz="0" w:space="0" w:color="auto"/>
            <w:bottom w:val="none" w:sz="0" w:space="0" w:color="auto"/>
            <w:right w:val="none" w:sz="0" w:space="0" w:color="auto"/>
          </w:divBdr>
        </w:div>
      </w:divsChild>
    </w:div>
    <w:div w:id="1811945395">
      <w:bodyDiv w:val="1"/>
      <w:marLeft w:val="0"/>
      <w:marRight w:val="0"/>
      <w:marTop w:val="0"/>
      <w:marBottom w:val="0"/>
      <w:divBdr>
        <w:top w:val="none" w:sz="0" w:space="0" w:color="auto"/>
        <w:left w:val="none" w:sz="0" w:space="0" w:color="auto"/>
        <w:bottom w:val="none" w:sz="0" w:space="0" w:color="auto"/>
        <w:right w:val="none" w:sz="0" w:space="0" w:color="auto"/>
      </w:divBdr>
    </w:div>
    <w:div w:id="1857650298">
      <w:bodyDiv w:val="1"/>
      <w:marLeft w:val="0"/>
      <w:marRight w:val="0"/>
      <w:marTop w:val="0"/>
      <w:marBottom w:val="0"/>
      <w:divBdr>
        <w:top w:val="none" w:sz="0" w:space="0" w:color="auto"/>
        <w:left w:val="none" w:sz="0" w:space="0" w:color="auto"/>
        <w:bottom w:val="none" w:sz="0" w:space="0" w:color="auto"/>
        <w:right w:val="none" w:sz="0" w:space="0" w:color="auto"/>
      </w:divBdr>
      <w:divsChild>
        <w:div w:id="688260535">
          <w:marLeft w:val="0"/>
          <w:marRight w:val="0"/>
          <w:marTop w:val="0"/>
          <w:marBottom w:val="0"/>
          <w:divBdr>
            <w:top w:val="none" w:sz="0" w:space="0" w:color="auto"/>
            <w:left w:val="none" w:sz="0" w:space="0" w:color="auto"/>
            <w:bottom w:val="none" w:sz="0" w:space="0" w:color="auto"/>
            <w:right w:val="none" w:sz="0" w:space="0" w:color="auto"/>
          </w:divBdr>
        </w:div>
        <w:div w:id="993340568">
          <w:marLeft w:val="0"/>
          <w:marRight w:val="0"/>
          <w:marTop w:val="0"/>
          <w:marBottom w:val="0"/>
          <w:divBdr>
            <w:top w:val="none" w:sz="0" w:space="0" w:color="auto"/>
            <w:left w:val="none" w:sz="0" w:space="0" w:color="auto"/>
            <w:bottom w:val="none" w:sz="0" w:space="0" w:color="auto"/>
            <w:right w:val="none" w:sz="0" w:space="0" w:color="auto"/>
          </w:divBdr>
        </w:div>
        <w:div w:id="1222591682">
          <w:marLeft w:val="0"/>
          <w:marRight w:val="0"/>
          <w:marTop w:val="0"/>
          <w:marBottom w:val="0"/>
          <w:divBdr>
            <w:top w:val="none" w:sz="0" w:space="0" w:color="auto"/>
            <w:left w:val="none" w:sz="0" w:space="0" w:color="auto"/>
            <w:bottom w:val="none" w:sz="0" w:space="0" w:color="auto"/>
            <w:right w:val="none" w:sz="0" w:space="0" w:color="auto"/>
          </w:divBdr>
        </w:div>
      </w:divsChild>
    </w:div>
    <w:div w:id="1902520602">
      <w:bodyDiv w:val="1"/>
      <w:marLeft w:val="0"/>
      <w:marRight w:val="0"/>
      <w:marTop w:val="0"/>
      <w:marBottom w:val="0"/>
      <w:divBdr>
        <w:top w:val="none" w:sz="0" w:space="0" w:color="auto"/>
        <w:left w:val="none" w:sz="0" w:space="0" w:color="auto"/>
        <w:bottom w:val="none" w:sz="0" w:space="0" w:color="auto"/>
        <w:right w:val="none" w:sz="0" w:space="0" w:color="auto"/>
      </w:divBdr>
    </w:div>
    <w:div w:id="1907496056">
      <w:bodyDiv w:val="1"/>
      <w:marLeft w:val="0"/>
      <w:marRight w:val="0"/>
      <w:marTop w:val="0"/>
      <w:marBottom w:val="0"/>
      <w:divBdr>
        <w:top w:val="none" w:sz="0" w:space="0" w:color="auto"/>
        <w:left w:val="none" w:sz="0" w:space="0" w:color="auto"/>
        <w:bottom w:val="none" w:sz="0" w:space="0" w:color="auto"/>
        <w:right w:val="none" w:sz="0" w:space="0" w:color="auto"/>
      </w:divBdr>
    </w:div>
    <w:div w:id="1912810725">
      <w:bodyDiv w:val="1"/>
      <w:marLeft w:val="0"/>
      <w:marRight w:val="0"/>
      <w:marTop w:val="0"/>
      <w:marBottom w:val="0"/>
      <w:divBdr>
        <w:top w:val="none" w:sz="0" w:space="0" w:color="auto"/>
        <w:left w:val="none" w:sz="0" w:space="0" w:color="auto"/>
        <w:bottom w:val="none" w:sz="0" w:space="0" w:color="auto"/>
        <w:right w:val="none" w:sz="0" w:space="0" w:color="auto"/>
      </w:divBdr>
    </w:div>
    <w:div w:id="1934707912">
      <w:bodyDiv w:val="1"/>
      <w:marLeft w:val="0"/>
      <w:marRight w:val="0"/>
      <w:marTop w:val="0"/>
      <w:marBottom w:val="0"/>
      <w:divBdr>
        <w:top w:val="none" w:sz="0" w:space="0" w:color="auto"/>
        <w:left w:val="none" w:sz="0" w:space="0" w:color="auto"/>
        <w:bottom w:val="none" w:sz="0" w:space="0" w:color="auto"/>
        <w:right w:val="none" w:sz="0" w:space="0" w:color="auto"/>
      </w:divBdr>
    </w:div>
    <w:div w:id="1983925293">
      <w:bodyDiv w:val="1"/>
      <w:marLeft w:val="0"/>
      <w:marRight w:val="0"/>
      <w:marTop w:val="0"/>
      <w:marBottom w:val="0"/>
      <w:divBdr>
        <w:top w:val="none" w:sz="0" w:space="0" w:color="auto"/>
        <w:left w:val="none" w:sz="0" w:space="0" w:color="auto"/>
        <w:bottom w:val="none" w:sz="0" w:space="0" w:color="auto"/>
        <w:right w:val="none" w:sz="0" w:space="0" w:color="auto"/>
      </w:divBdr>
      <w:divsChild>
        <w:div w:id="12345451">
          <w:marLeft w:val="0"/>
          <w:marRight w:val="0"/>
          <w:marTop w:val="0"/>
          <w:marBottom w:val="0"/>
          <w:divBdr>
            <w:top w:val="none" w:sz="0" w:space="0" w:color="auto"/>
            <w:left w:val="none" w:sz="0" w:space="0" w:color="auto"/>
            <w:bottom w:val="none" w:sz="0" w:space="0" w:color="auto"/>
            <w:right w:val="none" w:sz="0" w:space="0" w:color="auto"/>
          </w:divBdr>
        </w:div>
        <w:div w:id="17897804">
          <w:marLeft w:val="0"/>
          <w:marRight w:val="0"/>
          <w:marTop w:val="0"/>
          <w:marBottom w:val="0"/>
          <w:divBdr>
            <w:top w:val="none" w:sz="0" w:space="0" w:color="auto"/>
            <w:left w:val="none" w:sz="0" w:space="0" w:color="auto"/>
            <w:bottom w:val="none" w:sz="0" w:space="0" w:color="auto"/>
            <w:right w:val="none" w:sz="0" w:space="0" w:color="auto"/>
          </w:divBdr>
        </w:div>
        <w:div w:id="19553577">
          <w:marLeft w:val="0"/>
          <w:marRight w:val="0"/>
          <w:marTop w:val="0"/>
          <w:marBottom w:val="0"/>
          <w:divBdr>
            <w:top w:val="none" w:sz="0" w:space="0" w:color="auto"/>
            <w:left w:val="none" w:sz="0" w:space="0" w:color="auto"/>
            <w:bottom w:val="none" w:sz="0" w:space="0" w:color="auto"/>
            <w:right w:val="none" w:sz="0" w:space="0" w:color="auto"/>
          </w:divBdr>
        </w:div>
        <w:div w:id="281688320">
          <w:marLeft w:val="0"/>
          <w:marRight w:val="0"/>
          <w:marTop w:val="0"/>
          <w:marBottom w:val="0"/>
          <w:divBdr>
            <w:top w:val="none" w:sz="0" w:space="0" w:color="auto"/>
            <w:left w:val="none" w:sz="0" w:space="0" w:color="auto"/>
            <w:bottom w:val="none" w:sz="0" w:space="0" w:color="auto"/>
            <w:right w:val="none" w:sz="0" w:space="0" w:color="auto"/>
          </w:divBdr>
        </w:div>
        <w:div w:id="347949244">
          <w:marLeft w:val="0"/>
          <w:marRight w:val="0"/>
          <w:marTop w:val="0"/>
          <w:marBottom w:val="0"/>
          <w:divBdr>
            <w:top w:val="none" w:sz="0" w:space="0" w:color="auto"/>
            <w:left w:val="none" w:sz="0" w:space="0" w:color="auto"/>
            <w:bottom w:val="none" w:sz="0" w:space="0" w:color="auto"/>
            <w:right w:val="none" w:sz="0" w:space="0" w:color="auto"/>
          </w:divBdr>
        </w:div>
        <w:div w:id="502209650">
          <w:marLeft w:val="0"/>
          <w:marRight w:val="0"/>
          <w:marTop w:val="0"/>
          <w:marBottom w:val="0"/>
          <w:divBdr>
            <w:top w:val="none" w:sz="0" w:space="0" w:color="auto"/>
            <w:left w:val="none" w:sz="0" w:space="0" w:color="auto"/>
            <w:bottom w:val="none" w:sz="0" w:space="0" w:color="auto"/>
            <w:right w:val="none" w:sz="0" w:space="0" w:color="auto"/>
          </w:divBdr>
        </w:div>
        <w:div w:id="898133021">
          <w:marLeft w:val="0"/>
          <w:marRight w:val="0"/>
          <w:marTop w:val="0"/>
          <w:marBottom w:val="0"/>
          <w:divBdr>
            <w:top w:val="none" w:sz="0" w:space="0" w:color="auto"/>
            <w:left w:val="none" w:sz="0" w:space="0" w:color="auto"/>
            <w:bottom w:val="none" w:sz="0" w:space="0" w:color="auto"/>
            <w:right w:val="none" w:sz="0" w:space="0" w:color="auto"/>
          </w:divBdr>
        </w:div>
        <w:div w:id="975375261">
          <w:marLeft w:val="0"/>
          <w:marRight w:val="0"/>
          <w:marTop w:val="0"/>
          <w:marBottom w:val="0"/>
          <w:divBdr>
            <w:top w:val="none" w:sz="0" w:space="0" w:color="auto"/>
            <w:left w:val="none" w:sz="0" w:space="0" w:color="auto"/>
            <w:bottom w:val="none" w:sz="0" w:space="0" w:color="auto"/>
            <w:right w:val="none" w:sz="0" w:space="0" w:color="auto"/>
          </w:divBdr>
        </w:div>
        <w:div w:id="1060908728">
          <w:marLeft w:val="0"/>
          <w:marRight w:val="0"/>
          <w:marTop w:val="0"/>
          <w:marBottom w:val="0"/>
          <w:divBdr>
            <w:top w:val="none" w:sz="0" w:space="0" w:color="auto"/>
            <w:left w:val="none" w:sz="0" w:space="0" w:color="auto"/>
            <w:bottom w:val="none" w:sz="0" w:space="0" w:color="auto"/>
            <w:right w:val="none" w:sz="0" w:space="0" w:color="auto"/>
          </w:divBdr>
        </w:div>
        <w:div w:id="1112285071">
          <w:marLeft w:val="0"/>
          <w:marRight w:val="0"/>
          <w:marTop w:val="0"/>
          <w:marBottom w:val="0"/>
          <w:divBdr>
            <w:top w:val="none" w:sz="0" w:space="0" w:color="auto"/>
            <w:left w:val="none" w:sz="0" w:space="0" w:color="auto"/>
            <w:bottom w:val="none" w:sz="0" w:space="0" w:color="auto"/>
            <w:right w:val="none" w:sz="0" w:space="0" w:color="auto"/>
          </w:divBdr>
        </w:div>
        <w:div w:id="1161652749">
          <w:marLeft w:val="0"/>
          <w:marRight w:val="0"/>
          <w:marTop w:val="0"/>
          <w:marBottom w:val="0"/>
          <w:divBdr>
            <w:top w:val="none" w:sz="0" w:space="0" w:color="auto"/>
            <w:left w:val="none" w:sz="0" w:space="0" w:color="auto"/>
            <w:bottom w:val="none" w:sz="0" w:space="0" w:color="auto"/>
            <w:right w:val="none" w:sz="0" w:space="0" w:color="auto"/>
          </w:divBdr>
        </w:div>
        <w:div w:id="1233854701">
          <w:marLeft w:val="0"/>
          <w:marRight w:val="0"/>
          <w:marTop w:val="0"/>
          <w:marBottom w:val="0"/>
          <w:divBdr>
            <w:top w:val="none" w:sz="0" w:space="0" w:color="auto"/>
            <w:left w:val="none" w:sz="0" w:space="0" w:color="auto"/>
            <w:bottom w:val="none" w:sz="0" w:space="0" w:color="auto"/>
            <w:right w:val="none" w:sz="0" w:space="0" w:color="auto"/>
          </w:divBdr>
        </w:div>
        <w:div w:id="1345550406">
          <w:marLeft w:val="0"/>
          <w:marRight w:val="0"/>
          <w:marTop w:val="0"/>
          <w:marBottom w:val="0"/>
          <w:divBdr>
            <w:top w:val="none" w:sz="0" w:space="0" w:color="auto"/>
            <w:left w:val="none" w:sz="0" w:space="0" w:color="auto"/>
            <w:bottom w:val="none" w:sz="0" w:space="0" w:color="auto"/>
            <w:right w:val="none" w:sz="0" w:space="0" w:color="auto"/>
          </w:divBdr>
        </w:div>
        <w:div w:id="1377199534">
          <w:marLeft w:val="0"/>
          <w:marRight w:val="0"/>
          <w:marTop w:val="0"/>
          <w:marBottom w:val="0"/>
          <w:divBdr>
            <w:top w:val="none" w:sz="0" w:space="0" w:color="auto"/>
            <w:left w:val="none" w:sz="0" w:space="0" w:color="auto"/>
            <w:bottom w:val="none" w:sz="0" w:space="0" w:color="auto"/>
            <w:right w:val="none" w:sz="0" w:space="0" w:color="auto"/>
          </w:divBdr>
        </w:div>
        <w:div w:id="1500385363">
          <w:marLeft w:val="0"/>
          <w:marRight w:val="0"/>
          <w:marTop w:val="0"/>
          <w:marBottom w:val="0"/>
          <w:divBdr>
            <w:top w:val="none" w:sz="0" w:space="0" w:color="auto"/>
            <w:left w:val="none" w:sz="0" w:space="0" w:color="auto"/>
            <w:bottom w:val="none" w:sz="0" w:space="0" w:color="auto"/>
            <w:right w:val="none" w:sz="0" w:space="0" w:color="auto"/>
          </w:divBdr>
        </w:div>
        <w:div w:id="1559434515">
          <w:marLeft w:val="0"/>
          <w:marRight w:val="0"/>
          <w:marTop w:val="0"/>
          <w:marBottom w:val="0"/>
          <w:divBdr>
            <w:top w:val="none" w:sz="0" w:space="0" w:color="auto"/>
            <w:left w:val="none" w:sz="0" w:space="0" w:color="auto"/>
            <w:bottom w:val="none" w:sz="0" w:space="0" w:color="auto"/>
            <w:right w:val="none" w:sz="0" w:space="0" w:color="auto"/>
          </w:divBdr>
        </w:div>
        <w:div w:id="1575164149">
          <w:marLeft w:val="0"/>
          <w:marRight w:val="0"/>
          <w:marTop w:val="0"/>
          <w:marBottom w:val="0"/>
          <w:divBdr>
            <w:top w:val="none" w:sz="0" w:space="0" w:color="auto"/>
            <w:left w:val="none" w:sz="0" w:space="0" w:color="auto"/>
            <w:bottom w:val="none" w:sz="0" w:space="0" w:color="auto"/>
            <w:right w:val="none" w:sz="0" w:space="0" w:color="auto"/>
          </w:divBdr>
        </w:div>
        <w:div w:id="2086948584">
          <w:marLeft w:val="0"/>
          <w:marRight w:val="0"/>
          <w:marTop w:val="0"/>
          <w:marBottom w:val="0"/>
          <w:divBdr>
            <w:top w:val="none" w:sz="0" w:space="0" w:color="auto"/>
            <w:left w:val="none" w:sz="0" w:space="0" w:color="auto"/>
            <w:bottom w:val="none" w:sz="0" w:space="0" w:color="auto"/>
            <w:right w:val="none" w:sz="0" w:space="0" w:color="auto"/>
          </w:divBdr>
        </w:div>
      </w:divsChild>
    </w:div>
    <w:div w:id="2003581334">
      <w:bodyDiv w:val="1"/>
      <w:marLeft w:val="0"/>
      <w:marRight w:val="0"/>
      <w:marTop w:val="0"/>
      <w:marBottom w:val="0"/>
      <w:divBdr>
        <w:top w:val="none" w:sz="0" w:space="0" w:color="auto"/>
        <w:left w:val="none" w:sz="0" w:space="0" w:color="auto"/>
        <w:bottom w:val="none" w:sz="0" w:space="0" w:color="auto"/>
        <w:right w:val="none" w:sz="0" w:space="0" w:color="auto"/>
      </w:divBdr>
    </w:div>
    <w:div w:id="2138639138">
      <w:bodyDiv w:val="1"/>
      <w:marLeft w:val="0"/>
      <w:marRight w:val="0"/>
      <w:marTop w:val="0"/>
      <w:marBottom w:val="0"/>
      <w:divBdr>
        <w:top w:val="none" w:sz="0" w:space="0" w:color="auto"/>
        <w:left w:val="none" w:sz="0" w:space="0" w:color="auto"/>
        <w:bottom w:val="none" w:sz="0" w:space="0" w:color="auto"/>
        <w:right w:val="none" w:sz="0" w:space="0" w:color="auto"/>
      </w:divBdr>
      <w:divsChild>
        <w:div w:id="35814065">
          <w:marLeft w:val="0"/>
          <w:marRight w:val="0"/>
          <w:marTop w:val="0"/>
          <w:marBottom w:val="0"/>
          <w:divBdr>
            <w:top w:val="none" w:sz="0" w:space="0" w:color="auto"/>
            <w:left w:val="none" w:sz="0" w:space="0" w:color="auto"/>
            <w:bottom w:val="none" w:sz="0" w:space="0" w:color="auto"/>
            <w:right w:val="none" w:sz="0" w:space="0" w:color="auto"/>
          </w:divBdr>
        </w:div>
        <w:div w:id="56980548">
          <w:marLeft w:val="0"/>
          <w:marRight w:val="0"/>
          <w:marTop w:val="0"/>
          <w:marBottom w:val="0"/>
          <w:divBdr>
            <w:top w:val="none" w:sz="0" w:space="0" w:color="auto"/>
            <w:left w:val="none" w:sz="0" w:space="0" w:color="auto"/>
            <w:bottom w:val="none" w:sz="0" w:space="0" w:color="auto"/>
            <w:right w:val="none" w:sz="0" w:space="0" w:color="auto"/>
          </w:divBdr>
        </w:div>
        <w:div w:id="80223042">
          <w:marLeft w:val="0"/>
          <w:marRight w:val="0"/>
          <w:marTop w:val="0"/>
          <w:marBottom w:val="0"/>
          <w:divBdr>
            <w:top w:val="none" w:sz="0" w:space="0" w:color="auto"/>
            <w:left w:val="none" w:sz="0" w:space="0" w:color="auto"/>
            <w:bottom w:val="none" w:sz="0" w:space="0" w:color="auto"/>
            <w:right w:val="none" w:sz="0" w:space="0" w:color="auto"/>
          </w:divBdr>
        </w:div>
        <w:div w:id="83231939">
          <w:marLeft w:val="0"/>
          <w:marRight w:val="0"/>
          <w:marTop w:val="0"/>
          <w:marBottom w:val="0"/>
          <w:divBdr>
            <w:top w:val="none" w:sz="0" w:space="0" w:color="auto"/>
            <w:left w:val="none" w:sz="0" w:space="0" w:color="auto"/>
            <w:bottom w:val="none" w:sz="0" w:space="0" w:color="auto"/>
            <w:right w:val="none" w:sz="0" w:space="0" w:color="auto"/>
          </w:divBdr>
        </w:div>
        <w:div w:id="341711553">
          <w:marLeft w:val="0"/>
          <w:marRight w:val="0"/>
          <w:marTop w:val="0"/>
          <w:marBottom w:val="0"/>
          <w:divBdr>
            <w:top w:val="none" w:sz="0" w:space="0" w:color="auto"/>
            <w:left w:val="none" w:sz="0" w:space="0" w:color="auto"/>
            <w:bottom w:val="none" w:sz="0" w:space="0" w:color="auto"/>
            <w:right w:val="none" w:sz="0" w:space="0" w:color="auto"/>
          </w:divBdr>
        </w:div>
        <w:div w:id="400907100">
          <w:marLeft w:val="0"/>
          <w:marRight w:val="0"/>
          <w:marTop w:val="0"/>
          <w:marBottom w:val="0"/>
          <w:divBdr>
            <w:top w:val="none" w:sz="0" w:space="0" w:color="auto"/>
            <w:left w:val="none" w:sz="0" w:space="0" w:color="auto"/>
            <w:bottom w:val="none" w:sz="0" w:space="0" w:color="auto"/>
            <w:right w:val="none" w:sz="0" w:space="0" w:color="auto"/>
          </w:divBdr>
        </w:div>
        <w:div w:id="437067700">
          <w:marLeft w:val="0"/>
          <w:marRight w:val="0"/>
          <w:marTop w:val="0"/>
          <w:marBottom w:val="0"/>
          <w:divBdr>
            <w:top w:val="none" w:sz="0" w:space="0" w:color="auto"/>
            <w:left w:val="none" w:sz="0" w:space="0" w:color="auto"/>
            <w:bottom w:val="none" w:sz="0" w:space="0" w:color="auto"/>
            <w:right w:val="none" w:sz="0" w:space="0" w:color="auto"/>
          </w:divBdr>
        </w:div>
        <w:div w:id="523906373">
          <w:marLeft w:val="0"/>
          <w:marRight w:val="0"/>
          <w:marTop w:val="0"/>
          <w:marBottom w:val="0"/>
          <w:divBdr>
            <w:top w:val="none" w:sz="0" w:space="0" w:color="auto"/>
            <w:left w:val="none" w:sz="0" w:space="0" w:color="auto"/>
            <w:bottom w:val="none" w:sz="0" w:space="0" w:color="auto"/>
            <w:right w:val="none" w:sz="0" w:space="0" w:color="auto"/>
          </w:divBdr>
        </w:div>
        <w:div w:id="820120729">
          <w:marLeft w:val="0"/>
          <w:marRight w:val="0"/>
          <w:marTop w:val="0"/>
          <w:marBottom w:val="0"/>
          <w:divBdr>
            <w:top w:val="none" w:sz="0" w:space="0" w:color="auto"/>
            <w:left w:val="none" w:sz="0" w:space="0" w:color="auto"/>
            <w:bottom w:val="none" w:sz="0" w:space="0" w:color="auto"/>
            <w:right w:val="none" w:sz="0" w:space="0" w:color="auto"/>
          </w:divBdr>
        </w:div>
        <w:div w:id="898323321">
          <w:marLeft w:val="0"/>
          <w:marRight w:val="0"/>
          <w:marTop w:val="0"/>
          <w:marBottom w:val="0"/>
          <w:divBdr>
            <w:top w:val="none" w:sz="0" w:space="0" w:color="auto"/>
            <w:left w:val="none" w:sz="0" w:space="0" w:color="auto"/>
            <w:bottom w:val="none" w:sz="0" w:space="0" w:color="auto"/>
            <w:right w:val="none" w:sz="0" w:space="0" w:color="auto"/>
          </w:divBdr>
        </w:div>
        <w:div w:id="955603007">
          <w:marLeft w:val="0"/>
          <w:marRight w:val="0"/>
          <w:marTop w:val="0"/>
          <w:marBottom w:val="0"/>
          <w:divBdr>
            <w:top w:val="none" w:sz="0" w:space="0" w:color="auto"/>
            <w:left w:val="none" w:sz="0" w:space="0" w:color="auto"/>
            <w:bottom w:val="none" w:sz="0" w:space="0" w:color="auto"/>
            <w:right w:val="none" w:sz="0" w:space="0" w:color="auto"/>
          </w:divBdr>
        </w:div>
        <w:div w:id="1000546589">
          <w:marLeft w:val="0"/>
          <w:marRight w:val="0"/>
          <w:marTop w:val="0"/>
          <w:marBottom w:val="0"/>
          <w:divBdr>
            <w:top w:val="none" w:sz="0" w:space="0" w:color="auto"/>
            <w:left w:val="none" w:sz="0" w:space="0" w:color="auto"/>
            <w:bottom w:val="none" w:sz="0" w:space="0" w:color="auto"/>
            <w:right w:val="none" w:sz="0" w:space="0" w:color="auto"/>
          </w:divBdr>
        </w:div>
        <w:div w:id="1005787889">
          <w:marLeft w:val="0"/>
          <w:marRight w:val="0"/>
          <w:marTop w:val="0"/>
          <w:marBottom w:val="0"/>
          <w:divBdr>
            <w:top w:val="none" w:sz="0" w:space="0" w:color="auto"/>
            <w:left w:val="none" w:sz="0" w:space="0" w:color="auto"/>
            <w:bottom w:val="none" w:sz="0" w:space="0" w:color="auto"/>
            <w:right w:val="none" w:sz="0" w:space="0" w:color="auto"/>
          </w:divBdr>
        </w:div>
        <w:div w:id="1005937929">
          <w:marLeft w:val="0"/>
          <w:marRight w:val="0"/>
          <w:marTop w:val="0"/>
          <w:marBottom w:val="0"/>
          <w:divBdr>
            <w:top w:val="none" w:sz="0" w:space="0" w:color="auto"/>
            <w:left w:val="none" w:sz="0" w:space="0" w:color="auto"/>
            <w:bottom w:val="none" w:sz="0" w:space="0" w:color="auto"/>
            <w:right w:val="none" w:sz="0" w:space="0" w:color="auto"/>
          </w:divBdr>
        </w:div>
        <w:div w:id="1054087244">
          <w:marLeft w:val="0"/>
          <w:marRight w:val="0"/>
          <w:marTop w:val="0"/>
          <w:marBottom w:val="0"/>
          <w:divBdr>
            <w:top w:val="none" w:sz="0" w:space="0" w:color="auto"/>
            <w:left w:val="none" w:sz="0" w:space="0" w:color="auto"/>
            <w:bottom w:val="none" w:sz="0" w:space="0" w:color="auto"/>
            <w:right w:val="none" w:sz="0" w:space="0" w:color="auto"/>
          </w:divBdr>
        </w:div>
        <w:div w:id="1155220348">
          <w:marLeft w:val="0"/>
          <w:marRight w:val="0"/>
          <w:marTop w:val="0"/>
          <w:marBottom w:val="0"/>
          <w:divBdr>
            <w:top w:val="none" w:sz="0" w:space="0" w:color="auto"/>
            <w:left w:val="none" w:sz="0" w:space="0" w:color="auto"/>
            <w:bottom w:val="none" w:sz="0" w:space="0" w:color="auto"/>
            <w:right w:val="none" w:sz="0" w:space="0" w:color="auto"/>
          </w:divBdr>
        </w:div>
        <w:div w:id="1301306841">
          <w:marLeft w:val="0"/>
          <w:marRight w:val="0"/>
          <w:marTop w:val="0"/>
          <w:marBottom w:val="0"/>
          <w:divBdr>
            <w:top w:val="none" w:sz="0" w:space="0" w:color="auto"/>
            <w:left w:val="none" w:sz="0" w:space="0" w:color="auto"/>
            <w:bottom w:val="none" w:sz="0" w:space="0" w:color="auto"/>
            <w:right w:val="none" w:sz="0" w:space="0" w:color="auto"/>
          </w:divBdr>
        </w:div>
        <w:div w:id="1376348714">
          <w:marLeft w:val="0"/>
          <w:marRight w:val="0"/>
          <w:marTop w:val="0"/>
          <w:marBottom w:val="0"/>
          <w:divBdr>
            <w:top w:val="none" w:sz="0" w:space="0" w:color="auto"/>
            <w:left w:val="none" w:sz="0" w:space="0" w:color="auto"/>
            <w:bottom w:val="none" w:sz="0" w:space="0" w:color="auto"/>
            <w:right w:val="none" w:sz="0" w:space="0" w:color="auto"/>
          </w:divBdr>
        </w:div>
        <w:div w:id="1470634072">
          <w:marLeft w:val="0"/>
          <w:marRight w:val="0"/>
          <w:marTop w:val="0"/>
          <w:marBottom w:val="0"/>
          <w:divBdr>
            <w:top w:val="none" w:sz="0" w:space="0" w:color="auto"/>
            <w:left w:val="none" w:sz="0" w:space="0" w:color="auto"/>
            <w:bottom w:val="none" w:sz="0" w:space="0" w:color="auto"/>
            <w:right w:val="none" w:sz="0" w:space="0" w:color="auto"/>
          </w:divBdr>
        </w:div>
        <w:div w:id="1704550812">
          <w:marLeft w:val="0"/>
          <w:marRight w:val="0"/>
          <w:marTop w:val="0"/>
          <w:marBottom w:val="0"/>
          <w:divBdr>
            <w:top w:val="none" w:sz="0" w:space="0" w:color="auto"/>
            <w:left w:val="none" w:sz="0" w:space="0" w:color="auto"/>
            <w:bottom w:val="none" w:sz="0" w:space="0" w:color="auto"/>
            <w:right w:val="none" w:sz="0" w:space="0" w:color="auto"/>
          </w:divBdr>
        </w:div>
        <w:div w:id="1768188469">
          <w:marLeft w:val="0"/>
          <w:marRight w:val="0"/>
          <w:marTop w:val="0"/>
          <w:marBottom w:val="0"/>
          <w:divBdr>
            <w:top w:val="none" w:sz="0" w:space="0" w:color="auto"/>
            <w:left w:val="none" w:sz="0" w:space="0" w:color="auto"/>
            <w:bottom w:val="none" w:sz="0" w:space="0" w:color="auto"/>
            <w:right w:val="none" w:sz="0" w:space="0" w:color="auto"/>
          </w:divBdr>
        </w:div>
        <w:div w:id="1804425642">
          <w:marLeft w:val="0"/>
          <w:marRight w:val="0"/>
          <w:marTop w:val="0"/>
          <w:marBottom w:val="0"/>
          <w:divBdr>
            <w:top w:val="none" w:sz="0" w:space="0" w:color="auto"/>
            <w:left w:val="none" w:sz="0" w:space="0" w:color="auto"/>
            <w:bottom w:val="none" w:sz="0" w:space="0" w:color="auto"/>
            <w:right w:val="none" w:sz="0" w:space="0" w:color="auto"/>
          </w:divBdr>
        </w:div>
        <w:div w:id="1848397122">
          <w:marLeft w:val="0"/>
          <w:marRight w:val="0"/>
          <w:marTop w:val="0"/>
          <w:marBottom w:val="0"/>
          <w:divBdr>
            <w:top w:val="none" w:sz="0" w:space="0" w:color="auto"/>
            <w:left w:val="none" w:sz="0" w:space="0" w:color="auto"/>
            <w:bottom w:val="none" w:sz="0" w:space="0" w:color="auto"/>
            <w:right w:val="none" w:sz="0" w:space="0" w:color="auto"/>
          </w:divBdr>
        </w:div>
        <w:div w:id="1903759846">
          <w:marLeft w:val="0"/>
          <w:marRight w:val="0"/>
          <w:marTop w:val="0"/>
          <w:marBottom w:val="0"/>
          <w:divBdr>
            <w:top w:val="none" w:sz="0" w:space="0" w:color="auto"/>
            <w:left w:val="none" w:sz="0" w:space="0" w:color="auto"/>
            <w:bottom w:val="none" w:sz="0" w:space="0" w:color="auto"/>
            <w:right w:val="none" w:sz="0" w:space="0" w:color="auto"/>
          </w:divBdr>
        </w:div>
        <w:div w:id="1930457913">
          <w:marLeft w:val="0"/>
          <w:marRight w:val="0"/>
          <w:marTop w:val="0"/>
          <w:marBottom w:val="0"/>
          <w:divBdr>
            <w:top w:val="none" w:sz="0" w:space="0" w:color="auto"/>
            <w:left w:val="none" w:sz="0" w:space="0" w:color="auto"/>
            <w:bottom w:val="none" w:sz="0" w:space="0" w:color="auto"/>
            <w:right w:val="none" w:sz="0" w:space="0" w:color="auto"/>
          </w:divBdr>
        </w:div>
        <w:div w:id="1980842334">
          <w:marLeft w:val="0"/>
          <w:marRight w:val="0"/>
          <w:marTop w:val="0"/>
          <w:marBottom w:val="0"/>
          <w:divBdr>
            <w:top w:val="none" w:sz="0" w:space="0" w:color="auto"/>
            <w:left w:val="none" w:sz="0" w:space="0" w:color="auto"/>
            <w:bottom w:val="none" w:sz="0" w:space="0" w:color="auto"/>
            <w:right w:val="none" w:sz="0" w:space="0" w:color="auto"/>
          </w:divBdr>
        </w:div>
        <w:div w:id="1992784904">
          <w:marLeft w:val="0"/>
          <w:marRight w:val="0"/>
          <w:marTop w:val="0"/>
          <w:marBottom w:val="0"/>
          <w:divBdr>
            <w:top w:val="none" w:sz="0" w:space="0" w:color="auto"/>
            <w:left w:val="none" w:sz="0" w:space="0" w:color="auto"/>
            <w:bottom w:val="none" w:sz="0" w:space="0" w:color="auto"/>
            <w:right w:val="none" w:sz="0" w:space="0" w:color="auto"/>
          </w:divBdr>
        </w:div>
        <w:div w:id="2000839747">
          <w:marLeft w:val="0"/>
          <w:marRight w:val="0"/>
          <w:marTop w:val="0"/>
          <w:marBottom w:val="0"/>
          <w:divBdr>
            <w:top w:val="none" w:sz="0" w:space="0" w:color="auto"/>
            <w:left w:val="none" w:sz="0" w:space="0" w:color="auto"/>
            <w:bottom w:val="none" w:sz="0" w:space="0" w:color="auto"/>
            <w:right w:val="none" w:sz="0" w:space="0" w:color="auto"/>
          </w:divBdr>
        </w:div>
        <w:div w:id="2040429497">
          <w:marLeft w:val="0"/>
          <w:marRight w:val="0"/>
          <w:marTop w:val="0"/>
          <w:marBottom w:val="0"/>
          <w:divBdr>
            <w:top w:val="none" w:sz="0" w:space="0" w:color="auto"/>
            <w:left w:val="none" w:sz="0" w:space="0" w:color="auto"/>
            <w:bottom w:val="none" w:sz="0" w:space="0" w:color="auto"/>
            <w:right w:val="none" w:sz="0" w:space="0" w:color="auto"/>
          </w:divBdr>
        </w:div>
        <w:div w:id="2076586001">
          <w:marLeft w:val="0"/>
          <w:marRight w:val="0"/>
          <w:marTop w:val="0"/>
          <w:marBottom w:val="0"/>
          <w:divBdr>
            <w:top w:val="none" w:sz="0" w:space="0" w:color="auto"/>
            <w:left w:val="none" w:sz="0" w:space="0" w:color="auto"/>
            <w:bottom w:val="none" w:sz="0" w:space="0" w:color="auto"/>
            <w:right w:val="none" w:sz="0" w:space="0" w:color="auto"/>
          </w:divBdr>
        </w:div>
        <w:div w:id="2103648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sap.sejm.gov.pl/isap.nsf/download.xsp/WDU20200001444/U/D20201444Lj.pdf" TargetMode="External"/><Relationship Id="rId21" Type="http://schemas.openxmlformats.org/officeDocument/2006/relationships/hyperlink" Target="http://isap.sejm.gov.pl/isap.nsf/download.xsp/WDU20160000065/U/D20160065Lj.pdf" TargetMode="External"/><Relationship Id="rId34" Type="http://schemas.openxmlformats.org/officeDocument/2006/relationships/hyperlink" Target="http://isap.sejm.gov.pl/isap.nsf/download.xsp/WDU20200002415/O/D20202415.pdf" TargetMode="External"/><Relationship Id="rId42" Type="http://schemas.openxmlformats.org/officeDocument/2006/relationships/hyperlink" Target="https://ezamowienia.gov.pl" TargetMode="External"/><Relationship Id="rId47" Type="http://schemas.openxmlformats.org/officeDocument/2006/relationships/hyperlink" Target="https://isap.sejm.gov.pl/isap.nsf/download.xsp/WDU20200000346/U/D20200346Lj.pdf" TargetMode="External"/><Relationship Id="rId50" Type="http://schemas.openxmlformats.org/officeDocument/2006/relationships/hyperlink" Target="https://isap.sejm.gov.pl/isap.nsf/download.xsp/WDU20200000346/U/D20200346Lj.pdf" TargetMode="External"/><Relationship Id="rId55" Type="http://schemas.openxmlformats.org/officeDocument/2006/relationships/hyperlink" Target="http://isap.sejm.gov.pl/isap.nsf/download.xsp/WDU20040540535/U/D20040535Lj.pdf"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sap.sejm.gov.pl/isap.nsf/download.xsp/WDU20010050042/U/D20010042Lj.pdf" TargetMode="External"/><Relationship Id="rId29" Type="http://schemas.openxmlformats.org/officeDocument/2006/relationships/hyperlink" Target="http://isap.sejm.gov.pl/isap.nsf/download.xsp/WDU20200001444/U/D20201444Lj.pdf" TargetMode="External"/><Relationship Id="rId11" Type="http://schemas.openxmlformats.org/officeDocument/2006/relationships/hyperlink" Target="https://muzeum.sacz.pl" TargetMode="External"/><Relationship Id="rId24" Type="http://schemas.openxmlformats.org/officeDocument/2006/relationships/hyperlink" Target="http://isap.sejm.gov.pl/isap.nsf/download.xsp/WDU20200001444/U/D20201444Lj.pdf" TargetMode="External"/><Relationship Id="rId32" Type="http://schemas.openxmlformats.org/officeDocument/2006/relationships/hyperlink" Target="http://isap.sejm.gov.pl/isap.nsf/download.xsp/WDU20070500331/U/D20070331Lj.pdf" TargetMode="External"/><Relationship Id="rId37" Type="http://schemas.openxmlformats.org/officeDocument/2006/relationships/hyperlink" Target="https://isap.sejm.gov.pl/isap.nsf/download.xsp/WDU20200000346/U/D20200346Lj.pdf" TargetMode="External"/><Relationship Id="rId40" Type="http://schemas.openxmlformats.org/officeDocument/2006/relationships/hyperlink" Target="https://ezamowienia.gov.pl" TargetMode="External"/><Relationship Id="rId45" Type="http://schemas.openxmlformats.org/officeDocument/2006/relationships/hyperlink" Target="https://isap.sejm.gov.pl/isap.nsf/download.xsp/WDU19910220091/U/D19910091Lj.pdf" TargetMode="External"/><Relationship Id="rId53" Type="http://schemas.openxmlformats.org/officeDocument/2006/relationships/hyperlink" Target="http://isap.sejm.gov.pl/isap.nsf/download.xsp/WDU20120000526/O/D20120526.pdf" TargetMode="External"/><Relationship Id="rId58" Type="http://schemas.openxmlformats.org/officeDocument/2006/relationships/hyperlink" Target="https://www.uzp.gov.pl/__data/assets/pdf_file/0026/45359/Ujednolicony-tekst-nowej-Pzp.pdf"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isap.sejm.gov.pl/isap.nsf/download.xsp/WDU19940890414/U/D19940414Lj.pdf" TargetMode="External"/><Relationship Id="rId14" Type="http://schemas.openxmlformats.org/officeDocument/2006/relationships/hyperlink" Target="https://isap.sejm.gov.pl/isap.nsf/download.xsp/WDU19640160093/U/D19640093Lj.pdf" TargetMode="External"/><Relationship Id="rId22" Type="http://schemas.openxmlformats.org/officeDocument/2006/relationships/hyperlink" Target="http://isap.sejm.gov.pl/isap.nsf/download.xsp/WDU20200001444/U/D20201444Lj.pdf" TargetMode="External"/><Relationship Id="rId27" Type="http://schemas.openxmlformats.org/officeDocument/2006/relationships/hyperlink" Target="http://isap.sejm.gov.pl/isap.nsf/download.xsp/WDU20200001444/U/D20201444Lj.pdf" TargetMode="External"/><Relationship Id="rId30" Type="http://schemas.openxmlformats.org/officeDocument/2006/relationships/hyperlink" Target="http://isap.sejm.gov.pl/isap.nsf/download.xsp/WDU20200001444/U/D20201444Lj.pdf" TargetMode="External"/><Relationship Id="rId35" Type="http://schemas.openxmlformats.org/officeDocument/2006/relationships/hyperlink" Target="http://isap.sejm.gov.pl/isap.nsf/download.xsp/WDU20210000275/T/D20210275L.pdf" TargetMode="External"/><Relationship Id="rId43" Type="http://schemas.openxmlformats.org/officeDocument/2006/relationships/hyperlink" Target="mailto:sekretariat.@muzeum.sacz.pl" TargetMode="External"/><Relationship Id="rId48" Type="http://schemas.openxmlformats.org/officeDocument/2006/relationships/hyperlink" Target="http://isap.sejm.gov.pl/isap.nsf/download.xsp/WDU20200000332/U/D20200332Lj.pdf" TargetMode="External"/><Relationship Id="rId56" Type="http://schemas.openxmlformats.org/officeDocument/2006/relationships/hyperlink" Target="file:///\\umwm.malopolska.pl\fs\zespolowe\kz\kz.viii\kdp.v\dokumenty.mm.i\17\2023\KREACJE%202023%20-%20postepowanie\2.%20Przetarg%20kreacje\SIWZ%20-%20konsultacje\6.02\e-Zam&#243;wienia%20https:\ezamowienia.gov.pl" TargetMode="External"/><Relationship Id="rId64" Type="http://schemas.openxmlformats.org/officeDocument/2006/relationships/fontTable" Target="fontTable.xml"/><Relationship Id="rId8" Type="http://schemas.openxmlformats.org/officeDocument/2006/relationships/hyperlink" Target="https://ezamowienia.gov.pl" TargetMode="External"/><Relationship Id="rId51" Type="http://schemas.openxmlformats.org/officeDocument/2006/relationships/hyperlink" Target="https://isap.sejm.gov.pl/isap.nsf/download.xsp/WDU20200000346/U/D20200346Lj.pdf" TargetMode="External"/><Relationship Id="rId3" Type="http://schemas.openxmlformats.org/officeDocument/2006/relationships/styles" Target="styles.xml"/><Relationship Id="rId12" Type="http://schemas.openxmlformats.org/officeDocument/2006/relationships/hyperlink" Target="https://muzeum.sacz.pl/ochrona-danych-osobowych/" TargetMode="External"/><Relationship Id="rId17" Type="http://schemas.openxmlformats.org/officeDocument/2006/relationships/hyperlink" Target="https://isap.sejm.gov.pl/isap.nsf/download.xsp/WDU19940890414/U/D19940414Lj.pdf" TargetMode="External"/><Relationship Id="rId25" Type="http://schemas.openxmlformats.org/officeDocument/2006/relationships/hyperlink" Target="https://isap.sejm.gov.pl/isap.nsf/download.xsp/WDU20101270857/U/D20100857Lj.pdf" TargetMode="External"/><Relationship Id="rId33" Type="http://schemas.openxmlformats.org/officeDocument/2006/relationships/hyperlink" Target="http://isap.sejm.gov.pl/isap.nsf/download.xsp/WDU20070500331/U/D20070331Lj.pdf" TargetMode="External"/><Relationship Id="rId38" Type="http://schemas.openxmlformats.org/officeDocument/2006/relationships/hyperlink" Target="http://isap.sejm.gov.pl/isap.nsf/download.xsp/WDU20200002415/O/D20202415.pdf" TargetMode="External"/><Relationship Id="rId46" Type="http://schemas.openxmlformats.org/officeDocument/2006/relationships/hyperlink" Target="https://eur-lex.europa.eu/legal-content/PL/TXT/PDF/?uri=CELEX:32014R0910" TargetMode="External"/><Relationship Id="rId59" Type="http://schemas.openxmlformats.org/officeDocument/2006/relationships/hyperlink" Target="https://isap.sejm.gov.pl/isap.nsf/download.xsp/WDU19940890414/U/D19940414Lj.pdf" TargetMode="External"/><Relationship Id="rId20" Type="http://schemas.openxmlformats.org/officeDocument/2006/relationships/hyperlink" Target="http://isap.sejm.gov.pl/isap.nsf/download.xsp/WDU20190000831/O/D20190831.pdf" TargetMode="External"/><Relationship Id="rId41" Type="http://schemas.openxmlformats.org/officeDocument/2006/relationships/hyperlink" Target="https://ezamowienia.gov.pl" TargetMode="External"/><Relationship Id="rId54" Type="http://schemas.openxmlformats.org/officeDocument/2006/relationships/hyperlink" Target="https://isap.sejm.gov.pl/isap.nsf/download.xsp/WDU20140000915/U/D20140915Lj.pdf"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sap.sejm.gov.pl/isap.nsf/download.xsp/WDU19940890414/U/D19940414Lj.pdf" TargetMode="External"/><Relationship Id="rId23" Type="http://schemas.openxmlformats.org/officeDocument/2006/relationships/hyperlink" Target="http://isap.sejm.gov.pl/isap.nsf/download.xsp/WDU20200001444/U/D20201444Lj.pdf" TargetMode="External"/><Relationship Id="rId28" Type="http://schemas.openxmlformats.org/officeDocument/2006/relationships/hyperlink" Target="https://isap.sejm.gov.pl/isap.nsf/download.xsp/WDU20120000769/U/D20120769Lj.pdf" TargetMode="External"/><Relationship Id="rId36" Type="http://schemas.openxmlformats.org/officeDocument/2006/relationships/hyperlink" Target="http://isap.sejm.gov.pl/isap.nsf/download.xsp/WDU20200002415/O/D20202415.pdf" TargetMode="External"/><Relationship Id="rId49" Type="http://schemas.openxmlformats.org/officeDocument/2006/relationships/hyperlink" Target="https://eur-lex.europa.eu/legal-content/PL/TXT/PDF/?uri=CELEX:32014R0910" TargetMode="External"/><Relationship Id="rId57" Type="http://schemas.openxmlformats.org/officeDocument/2006/relationships/hyperlink" Target="mailto:rogoz@list.pl" TargetMode="External"/><Relationship Id="rId10" Type="http://schemas.openxmlformats.org/officeDocument/2006/relationships/hyperlink" Target="https://ezamowienia.gov.pl" TargetMode="External"/><Relationship Id="rId31" Type="http://schemas.openxmlformats.org/officeDocument/2006/relationships/hyperlink" Target="https://isap.sejm.gov.pl/isap.nsf/download.xsp/WDU20120000769/U/D20120769Lj.pdf" TargetMode="External"/><Relationship Id="rId44" Type="http://schemas.openxmlformats.org/officeDocument/2006/relationships/hyperlink" Target="http://isap.sejm.gov.pl/isap.nsf/download.xsp/WDU20200002415/O/D20202415.pdf" TargetMode="External"/><Relationship Id="rId52" Type="http://schemas.openxmlformats.org/officeDocument/2006/relationships/hyperlink" Target="http://isap.sejm.gov.pl/isap.nsf/download.xsp/WDU19930470211/U/D19930211Lj.pdf" TargetMode="External"/><Relationship Id="rId60" Type="http://schemas.openxmlformats.org/officeDocument/2006/relationships/hyperlink" Target="https://isap.sejm.gov.pl/isap.nsf/download.xsp/WDU19640160093/U/D19640093Lj.pdf"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zamowienia.gov.pl" TargetMode="External"/><Relationship Id="rId13" Type="http://schemas.openxmlformats.org/officeDocument/2006/relationships/hyperlink" Target="https://www.uzp.gov.pl/__data/assets/pdf_file/0026/45359/Ujednolicony-tekst-nowej-Pzp.pdf" TargetMode="External"/><Relationship Id="rId18" Type="http://schemas.openxmlformats.org/officeDocument/2006/relationships/hyperlink" Target="https://isap.sejm.gov.pl/isap.nsf/download.xsp/WDU19940890414/U/D19940414Lj.pdf" TargetMode="External"/><Relationship Id="rId39" Type="http://schemas.openxmlformats.org/officeDocument/2006/relationships/hyperlink" Target="https://isap.sejm.gov.pl/isap.nsf/download.xsp/WDU20200002452/O/D20202452.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zp@asp.krakow.p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prawo.pl/podatki/odliczanie-vat-i-podatku-od-towarow-i-uslug-wyrok-nsa,290326.html" TargetMode="External"/><Relationship Id="rId1" Type="http://schemas.openxmlformats.org/officeDocument/2006/relationships/hyperlink" Target="http://isap.sejm.gov.pl/isap.nsf/download.xsp/WDU20011301450/U/D20011450Lj.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6C4C9-A522-4B6F-8431-14970E644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33</Pages>
  <Words>15896</Words>
  <Characters>95380</Characters>
  <Application>Microsoft Office Word</Application>
  <DocSecurity>0</DocSecurity>
  <Lines>794</Lines>
  <Paragraphs>222</Paragraphs>
  <ScaleCrop>false</ScaleCrop>
  <HeadingPairs>
    <vt:vector size="2" baseType="variant">
      <vt:variant>
        <vt:lpstr>Tytuł</vt:lpstr>
      </vt:variant>
      <vt:variant>
        <vt:i4>1</vt:i4>
      </vt:variant>
    </vt:vector>
  </HeadingPairs>
  <TitlesOfParts>
    <vt:vector size="1" baseType="lpstr">
      <vt:lpstr>Warszawa, 2006-01-</vt:lpstr>
    </vt:vector>
  </TitlesOfParts>
  <Company>MGPiPS</Company>
  <LinksUpToDate>false</LinksUpToDate>
  <CharactersWithSpaces>111054</CharactersWithSpaces>
  <SharedDoc>false</SharedDoc>
  <HLinks>
    <vt:vector size="534" baseType="variant">
      <vt:variant>
        <vt:i4>7274532</vt:i4>
      </vt:variant>
      <vt:variant>
        <vt:i4>348</vt:i4>
      </vt:variant>
      <vt:variant>
        <vt:i4>0</vt:i4>
      </vt:variant>
      <vt:variant>
        <vt:i4>5</vt:i4>
      </vt:variant>
      <vt:variant>
        <vt:lpwstr>https://isap.sejm.gov.pl/isap.nsf/download.xsp/WDU19640160093/U/D19640093Lj.pdf</vt:lpwstr>
      </vt:variant>
      <vt:variant>
        <vt:lpwstr/>
      </vt:variant>
      <vt:variant>
        <vt:i4>6881316</vt:i4>
      </vt:variant>
      <vt:variant>
        <vt:i4>345</vt:i4>
      </vt:variant>
      <vt:variant>
        <vt:i4>0</vt:i4>
      </vt:variant>
      <vt:variant>
        <vt:i4>5</vt:i4>
      </vt:variant>
      <vt:variant>
        <vt:lpwstr>https://isap.sejm.gov.pl/isap.nsf/download.xsp/WDU19940890414/U/D19940414Lj.pdf</vt:lpwstr>
      </vt:variant>
      <vt:variant>
        <vt:lpwstr/>
      </vt:variant>
      <vt:variant>
        <vt:i4>2162782</vt:i4>
      </vt:variant>
      <vt:variant>
        <vt:i4>342</vt:i4>
      </vt:variant>
      <vt:variant>
        <vt:i4>0</vt:i4>
      </vt:variant>
      <vt:variant>
        <vt:i4>5</vt:i4>
      </vt:variant>
      <vt:variant>
        <vt:lpwstr>https://www.uzp.gov.pl/__data/assets/pdf_file/0026/45359/Ujednolicony-tekst-nowej-Pzp.pdf</vt:lpwstr>
      </vt:variant>
      <vt:variant>
        <vt:lpwstr/>
      </vt:variant>
      <vt:variant>
        <vt:i4>5570576</vt:i4>
      </vt:variant>
      <vt:variant>
        <vt:i4>339</vt:i4>
      </vt:variant>
      <vt:variant>
        <vt:i4>0</vt:i4>
      </vt:variant>
      <vt:variant>
        <vt:i4>5</vt:i4>
      </vt:variant>
      <vt:variant>
        <vt:lpwstr>http://isap.sejm.gov.pl/isap.nsf/download.xsp/WDU20200000164/O/D20200164.pdf</vt:lpwstr>
      </vt:variant>
      <vt:variant>
        <vt:lpwstr/>
      </vt:variant>
      <vt:variant>
        <vt:i4>5242983</vt:i4>
      </vt:variant>
      <vt:variant>
        <vt:i4>336</vt:i4>
      </vt:variant>
      <vt:variant>
        <vt:i4>0</vt:i4>
      </vt:variant>
      <vt:variant>
        <vt:i4>5</vt:i4>
      </vt:variant>
      <vt:variant>
        <vt:lpwstr>mailto:rogoz@list.pl</vt:lpwstr>
      </vt:variant>
      <vt:variant>
        <vt:lpwstr/>
      </vt:variant>
      <vt:variant>
        <vt:i4>5636183</vt:i4>
      </vt:variant>
      <vt:variant>
        <vt:i4>333</vt:i4>
      </vt:variant>
      <vt:variant>
        <vt:i4>0</vt:i4>
      </vt:variant>
      <vt:variant>
        <vt:i4>5</vt:i4>
      </vt:variant>
      <vt:variant>
        <vt:lpwstr>https://eur-lex.europa.eu/legal-content/PL/TXT/PDF/?uri=CELEX:32016R0679&amp;from=PL</vt:lpwstr>
      </vt:variant>
      <vt:variant>
        <vt:lpwstr/>
      </vt:variant>
      <vt:variant>
        <vt:i4>2949239</vt:i4>
      </vt:variant>
      <vt:variant>
        <vt:i4>330</vt:i4>
      </vt:variant>
      <vt:variant>
        <vt:i4>0</vt:i4>
      </vt:variant>
      <vt:variant>
        <vt:i4>5</vt:i4>
      </vt:variant>
      <vt:variant>
        <vt:lpwstr>https://miniportal.uzp.gov.pl/</vt:lpwstr>
      </vt:variant>
      <vt:variant>
        <vt:lpwstr/>
      </vt:variant>
      <vt:variant>
        <vt:i4>2556031</vt:i4>
      </vt:variant>
      <vt:variant>
        <vt:i4>327</vt:i4>
      </vt:variant>
      <vt:variant>
        <vt:i4>0</vt:i4>
      </vt:variant>
      <vt:variant>
        <vt:i4>5</vt:i4>
      </vt:variant>
      <vt:variant>
        <vt:lpwstr>http://isap.sejm.gov.pl/isap.nsf/download.xsp/WDU20040540535/U/D20040535Lj.pdf</vt:lpwstr>
      </vt:variant>
      <vt:variant>
        <vt:lpwstr/>
      </vt:variant>
      <vt:variant>
        <vt:i4>6488111</vt:i4>
      </vt:variant>
      <vt:variant>
        <vt:i4>324</vt:i4>
      </vt:variant>
      <vt:variant>
        <vt:i4>0</vt:i4>
      </vt:variant>
      <vt:variant>
        <vt:i4>5</vt:i4>
      </vt:variant>
      <vt:variant>
        <vt:lpwstr>https://isap.sejm.gov.pl/isap.nsf/download.xsp/WDU20140000915/U/D20140915Lj.pdf</vt:lpwstr>
      </vt:variant>
      <vt:variant>
        <vt:lpwstr/>
      </vt:variant>
      <vt:variant>
        <vt:i4>5505041</vt:i4>
      </vt:variant>
      <vt:variant>
        <vt:i4>321</vt:i4>
      </vt:variant>
      <vt:variant>
        <vt:i4>0</vt:i4>
      </vt:variant>
      <vt:variant>
        <vt:i4>5</vt:i4>
      </vt:variant>
      <vt:variant>
        <vt:lpwstr>http://isap.sejm.gov.pl/isap.nsf/download.xsp/WDU20120000526/O/D20120526.pdf</vt:lpwstr>
      </vt:variant>
      <vt:variant>
        <vt:lpwstr/>
      </vt:variant>
      <vt:variant>
        <vt:i4>2097274</vt:i4>
      </vt:variant>
      <vt:variant>
        <vt:i4>318</vt:i4>
      </vt:variant>
      <vt:variant>
        <vt:i4>0</vt:i4>
      </vt:variant>
      <vt:variant>
        <vt:i4>5</vt:i4>
      </vt:variant>
      <vt:variant>
        <vt:lpwstr>http://isap.sejm.gov.pl/isap.nsf/download.xsp/WDU19930470211/U/D19930211Lj.pdf</vt:lpwstr>
      </vt:variant>
      <vt:variant>
        <vt:lpwstr/>
      </vt:variant>
      <vt:variant>
        <vt:i4>6553640</vt:i4>
      </vt:variant>
      <vt:variant>
        <vt:i4>315</vt:i4>
      </vt:variant>
      <vt:variant>
        <vt:i4>0</vt:i4>
      </vt:variant>
      <vt:variant>
        <vt:i4>5</vt:i4>
      </vt:variant>
      <vt:variant>
        <vt:lpwstr>https://isap.sejm.gov.pl/isap.nsf/download.xsp/WDU20200000346/U/D20200346Lj.pdf</vt:lpwstr>
      </vt:variant>
      <vt:variant>
        <vt:lpwstr/>
      </vt:variant>
      <vt:variant>
        <vt:i4>6553640</vt:i4>
      </vt:variant>
      <vt:variant>
        <vt:i4>312</vt:i4>
      </vt:variant>
      <vt:variant>
        <vt:i4>0</vt:i4>
      </vt:variant>
      <vt:variant>
        <vt:i4>5</vt:i4>
      </vt:variant>
      <vt:variant>
        <vt:lpwstr>https://isap.sejm.gov.pl/isap.nsf/download.xsp/WDU20200000346/U/D20200346Lj.pdf</vt:lpwstr>
      </vt:variant>
      <vt:variant>
        <vt:lpwstr/>
      </vt:variant>
      <vt:variant>
        <vt:i4>524314</vt:i4>
      </vt:variant>
      <vt:variant>
        <vt:i4>309</vt:i4>
      </vt:variant>
      <vt:variant>
        <vt:i4>0</vt:i4>
      </vt:variant>
      <vt:variant>
        <vt:i4>5</vt:i4>
      </vt:variant>
      <vt:variant>
        <vt:lpwstr>https://eur-lex.europa.eu/legal-content/PL/TXT/PDF/?uri=CELEX:32014R0910</vt:lpwstr>
      </vt:variant>
      <vt:variant>
        <vt:lpwstr/>
      </vt:variant>
      <vt:variant>
        <vt:i4>2424956</vt:i4>
      </vt:variant>
      <vt:variant>
        <vt:i4>306</vt:i4>
      </vt:variant>
      <vt:variant>
        <vt:i4>0</vt:i4>
      </vt:variant>
      <vt:variant>
        <vt:i4>5</vt:i4>
      </vt:variant>
      <vt:variant>
        <vt:lpwstr>http://isap.sejm.gov.pl/isap.nsf/download.xsp/WDU20200000332/U/D20200332Lj.pdf</vt:lpwstr>
      </vt:variant>
      <vt:variant>
        <vt:lpwstr/>
      </vt:variant>
      <vt:variant>
        <vt:i4>6553640</vt:i4>
      </vt:variant>
      <vt:variant>
        <vt:i4>303</vt:i4>
      </vt:variant>
      <vt:variant>
        <vt:i4>0</vt:i4>
      </vt:variant>
      <vt:variant>
        <vt:i4>5</vt:i4>
      </vt:variant>
      <vt:variant>
        <vt:lpwstr>https://isap.sejm.gov.pl/isap.nsf/download.xsp/WDU20200000346/U/D20200346Lj.pdf</vt:lpwstr>
      </vt:variant>
      <vt:variant>
        <vt:lpwstr/>
      </vt:variant>
      <vt:variant>
        <vt:i4>524314</vt:i4>
      </vt:variant>
      <vt:variant>
        <vt:i4>300</vt:i4>
      </vt:variant>
      <vt:variant>
        <vt:i4>0</vt:i4>
      </vt:variant>
      <vt:variant>
        <vt:i4>5</vt:i4>
      </vt:variant>
      <vt:variant>
        <vt:lpwstr>https://eur-lex.europa.eu/legal-content/PL/TXT/PDF/?uri=CELEX:32014R0910</vt:lpwstr>
      </vt:variant>
      <vt:variant>
        <vt:lpwstr/>
      </vt:variant>
      <vt:variant>
        <vt:i4>6684714</vt:i4>
      </vt:variant>
      <vt:variant>
        <vt:i4>297</vt:i4>
      </vt:variant>
      <vt:variant>
        <vt:i4>0</vt:i4>
      </vt:variant>
      <vt:variant>
        <vt:i4>5</vt:i4>
      </vt:variant>
      <vt:variant>
        <vt:lpwstr>https://isap.sejm.gov.pl/isap.nsf/download.xsp/WDU19910220091/U/D19910091Lj.pdf</vt:lpwstr>
      </vt:variant>
      <vt:variant>
        <vt:lpwstr/>
      </vt:variant>
      <vt:variant>
        <vt:i4>5570576</vt:i4>
      </vt:variant>
      <vt:variant>
        <vt:i4>294</vt:i4>
      </vt:variant>
      <vt:variant>
        <vt:i4>0</vt:i4>
      </vt:variant>
      <vt:variant>
        <vt:i4>5</vt:i4>
      </vt:variant>
      <vt:variant>
        <vt:lpwstr>http://isap.sejm.gov.pl/isap.nsf/download.xsp/WDU20200002415/O/D20202415.pdf</vt:lpwstr>
      </vt:variant>
      <vt:variant>
        <vt:lpwstr/>
      </vt:variant>
      <vt:variant>
        <vt:i4>4456505</vt:i4>
      </vt:variant>
      <vt:variant>
        <vt:i4>291</vt:i4>
      </vt:variant>
      <vt:variant>
        <vt:i4>0</vt:i4>
      </vt:variant>
      <vt:variant>
        <vt:i4>5</vt:i4>
      </vt:variant>
      <vt:variant>
        <vt:lpwstr>mailto:sekretariat@muzeum.sacz.pl</vt:lpwstr>
      </vt:variant>
      <vt:variant>
        <vt:lpwstr/>
      </vt:variant>
      <vt:variant>
        <vt:i4>6553642</vt:i4>
      </vt:variant>
      <vt:variant>
        <vt:i4>288</vt:i4>
      </vt:variant>
      <vt:variant>
        <vt:i4>0</vt:i4>
      </vt:variant>
      <vt:variant>
        <vt:i4>5</vt:i4>
      </vt:variant>
      <vt:variant>
        <vt:lpwstr>https://epuap.gov.pl/wps/portal</vt:lpwstr>
      </vt:variant>
      <vt:variant>
        <vt:lpwstr/>
      </vt:variant>
      <vt:variant>
        <vt:i4>2949239</vt:i4>
      </vt:variant>
      <vt:variant>
        <vt:i4>285</vt:i4>
      </vt:variant>
      <vt:variant>
        <vt:i4>0</vt:i4>
      </vt:variant>
      <vt:variant>
        <vt:i4>5</vt:i4>
      </vt:variant>
      <vt:variant>
        <vt:lpwstr>https://miniportal.uzp.gov.pl/</vt:lpwstr>
      </vt:variant>
      <vt:variant>
        <vt:lpwstr/>
      </vt:variant>
      <vt:variant>
        <vt:i4>524376</vt:i4>
      </vt:variant>
      <vt:variant>
        <vt:i4>282</vt:i4>
      </vt:variant>
      <vt:variant>
        <vt:i4>0</vt:i4>
      </vt:variant>
      <vt:variant>
        <vt:i4>5</vt:i4>
      </vt:variant>
      <vt:variant>
        <vt:lpwstr>https://isap.sejm.gov.pl/isap.nsf/download.xsp/WDU20200002452/O/D20202452.pdf</vt:lpwstr>
      </vt:variant>
      <vt:variant>
        <vt:lpwstr/>
      </vt:variant>
      <vt:variant>
        <vt:i4>5570576</vt:i4>
      </vt:variant>
      <vt:variant>
        <vt:i4>279</vt:i4>
      </vt:variant>
      <vt:variant>
        <vt:i4>0</vt:i4>
      </vt:variant>
      <vt:variant>
        <vt:i4>5</vt:i4>
      </vt:variant>
      <vt:variant>
        <vt:lpwstr>http://isap.sejm.gov.pl/isap.nsf/download.xsp/WDU20200002415/O/D20202415.pdf</vt:lpwstr>
      </vt:variant>
      <vt:variant>
        <vt:lpwstr/>
      </vt:variant>
      <vt:variant>
        <vt:i4>6553640</vt:i4>
      </vt:variant>
      <vt:variant>
        <vt:i4>276</vt:i4>
      </vt:variant>
      <vt:variant>
        <vt:i4>0</vt:i4>
      </vt:variant>
      <vt:variant>
        <vt:i4>5</vt:i4>
      </vt:variant>
      <vt:variant>
        <vt:lpwstr>https://isap.sejm.gov.pl/isap.nsf/download.xsp/WDU20200000346/U/D20200346Lj.pdf</vt:lpwstr>
      </vt:variant>
      <vt:variant>
        <vt:lpwstr/>
      </vt:variant>
      <vt:variant>
        <vt:i4>5570576</vt:i4>
      </vt:variant>
      <vt:variant>
        <vt:i4>273</vt:i4>
      </vt:variant>
      <vt:variant>
        <vt:i4>0</vt:i4>
      </vt:variant>
      <vt:variant>
        <vt:i4>5</vt:i4>
      </vt:variant>
      <vt:variant>
        <vt:lpwstr>http://isap.sejm.gov.pl/isap.nsf/download.xsp/WDU20200002415/O/D20202415.pdf</vt:lpwstr>
      </vt:variant>
      <vt:variant>
        <vt:lpwstr/>
      </vt:variant>
      <vt:variant>
        <vt:i4>1245255</vt:i4>
      </vt:variant>
      <vt:variant>
        <vt:i4>270</vt:i4>
      </vt:variant>
      <vt:variant>
        <vt:i4>0</vt:i4>
      </vt:variant>
      <vt:variant>
        <vt:i4>5</vt:i4>
      </vt:variant>
      <vt:variant>
        <vt:lpwstr>http://isap.sejm.gov.pl/isap.nsf/download.xsp/WDU20210000275/T/D20210275L.pdf</vt:lpwstr>
      </vt:variant>
      <vt:variant>
        <vt:lpwstr/>
      </vt:variant>
      <vt:variant>
        <vt:i4>5570576</vt:i4>
      </vt:variant>
      <vt:variant>
        <vt:i4>267</vt:i4>
      </vt:variant>
      <vt:variant>
        <vt:i4>0</vt:i4>
      </vt:variant>
      <vt:variant>
        <vt:i4>5</vt:i4>
      </vt:variant>
      <vt:variant>
        <vt:lpwstr>http://isap.sejm.gov.pl/isap.nsf/download.xsp/WDU20200002415/O/D20202415.pdf</vt:lpwstr>
      </vt:variant>
      <vt:variant>
        <vt:lpwstr/>
      </vt:variant>
      <vt:variant>
        <vt:i4>2097276</vt:i4>
      </vt:variant>
      <vt:variant>
        <vt:i4>264</vt:i4>
      </vt:variant>
      <vt:variant>
        <vt:i4>0</vt:i4>
      </vt:variant>
      <vt:variant>
        <vt:i4>5</vt:i4>
      </vt:variant>
      <vt:variant>
        <vt:lpwstr>http://isap.sejm.gov.pl/isap.nsf/download.xsp/WDU20070500331/U/D20070331Lj.pdf</vt:lpwstr>
      </vt:variant>
      <vt:variant>
        <vt:lpwstr/>
      </vt:variant>
      <vt:variant>
        <vt:i4>2097276</vt:i4>
      </vt:variant>
      <vt:variant>
        <vt:i4>261</vt:i4>
      </vt:variant>
      <vt:variant>
        <vt:i4>0</vt:i4>
      </vt:variant>
      <vt:variant>
        <vt:i4>5</vt:i4>
      </vt:variant>
      <vt:variant>
        <vt:lpwstr>http://isap.sejm.gov.pl/isap.nsf/download.xsp/WDU20070500331/U/D20070331Lj.pdf</vt:lpwstr>
      </vt:variant>
      <vt:variant>
        <vt:lpwstr/>
      </vt:variant>
      <vt:variant>
        <vt:i4>6619177</vt:i4>
      </vt:variant>
      <vt:variant>
        <vt:i4>258</vt:i4>
      </vt:variant>
      <vt:variant>
        <vt:i4>0</vt:i4>
      </vt:variant>
      <vt:variant>
        <vt:i4>5</vt:i4>
      </vt:variant>
      <vt:variant>
        <vt:lpwstr>https://isap.sejm.gov.pl/isap.nsf/download.xsp/WDU20120000769/U/D20120769Lj.pdf</vt:lpwstr>
      </vt:variant>
      <vt:variant>
        <vt:lpwstr/>
      </vt:variant>
      <vt:variant>
        <vt:i4>2424956</vt:i4>
      </vt:variant>
      <vt:variant>
        <vt:i4>255</vt:i4>
      </vt:variant>
      <vt:variant>
        <vt:i4>0</vt:i4>
      </vt:variant>
      <vt:variant>
        <vt:i4>5</vt:i4>
      </vt:variant>
      <vt:variant>
        <vt:lpwstr>http://isap.sejm.gov.pl/isap.nsf/download.xsp/WDU20200001444/U/D20201444Lj.pdf</vt:lpwstr>
      </vt:variant>
      <vt:variant>
        <vt:lpwstr/>
      </vt:variant>
      <vt:variant>
        <vt:i4>2424956</vt:i4>
      </vt:variant>
      <vt:variant>
        <vt:i4>252</vt:i4>
      </vt:variant>
      <vt:variant>
        <vt:i4>0</vt:i4>
      </vt:variant>
      <vt:variant>
        <vt:i4>5</vt:i4>
      </vt:variant>
      <vt:variant>
        <vt:lpwstr>http://isap.sejm.gov.pl/isap.nsf/download.xsp/WDU20200001444/U/D20201444Lj.pdf</vt:lpwstr>
      </vt:variant>
      <vt:variant>
        <vt:lpwstr/>
      </vt:variant>
      <vt:variant>
        <vt:i4>6619177</vt:i4>
      </vt:variant>
      <vt:variant>
        <vt:i4>249</vt:i4>
      </vt:variant>
      <vt:variant>
        <vt:i4>0</vt:i4>
      </vt:variant>
      <vt:variant>
        <vt:i4>5</vt:i4>
      </vt:variant>
      <vt:variant>
        <vt:lpwstr>https://isap.sejm.gov.pl/isap.nsf/download.xsp/WDU20120000769/U/D20120769Lj.pdf</vt:lpwstr>
      </vt:variant>
      <vt:variant>
        <vt:lpwstr/>
      </vt:variant>
      <vt:variant>
        <vt:i4>2424956</vt:i4>
      </vt:variant>
      <vt:variant>
        <vt:i4>246</vt:i4>
      </vt:variant>
      <vt:variant>
        <vt:i4>0</vt:i4>
      </vt:variant>
      <vt:variant>
        <vt:i4>5</vt:i4>
      </vt:variant>
      <vt:variant>
        <vt:lpwstr>http://isap.sejm.gov.pl/isap.nsf/download.xsp/WDU20200001444/U/D20201444Lj.pdf</vt:lpwstr>
      </vt:variant>
      <vt:variant>
        <vt:lpwstr/>
      </vt:variant>
      <vt:variant>
        <vt:i4>2424956</vt:i4>
      </vt:variant>
      <vt:variant>
        <vt:i4>243</vt:i4>
      </vt:variant>
      <vt:variant>
        <vt:i4>0</vt:i4>
      </vt:variant>
      <vt:variant>
        <vt:i4>5</vt:i4>
      </vt:variant>
      <vt:variant>
        <vt:lpwstr>http://isap.sejm.gov.pl/isap.nsf/download.xsp/WDU20200001444/U/D20201444Lj.pdf</vt:lpwstr>
      </vt:variant>
      <vt:variant>
        <vt:lpwstr/>
      </vt:variant>
      <vt:variant>
        <vt:i4>6619181</vt:i4>
      </vt:variant>
      <vt:variant>
        <vt:i4>240</vt:i4>
      </vt:variant>
      <vt:variant>
        <vt:i4>0</vt:i4>
      </vt:variant>
      <vt:variant>
        <vt:i4>5</vt:i4>
      </vt:variant>
      <vt:variant>
        <vt:lpwstr>https://isap.sejm.gov.pl/isap.nsf/download.xsp/WDU20101270857/U/D20100857Lj.pdf</vt:lpwstr>
      </vt:variant>
      <vt:variant>
        <vt:lpwstr/>
      </vt:variant>
      <vt:variant>
        <vt:i4>2424956</vt:i4>
      </vt:variant>
      <vt:variant>
        <vt:i4>237</vt:i4>
      </vt:variant>
      <vt:variant>
        <vt:i4>0</vt:i4>
      </vt:variant>
      <vt:variant>
        <vt:i4>5</vt:i4>
      </vt:variant>
      <vt:variant>
        <vt:lpwstr>http://isap.sejm.gov.pl/isap.nsf/download.xsp/WDU20200001444/U/D20201444Lj.pdf</vt:lpwstr>
      </vt:variant>
      <vt:variant>
        <vt:lpwstr/>
      </vt:variant>
      <vt:variant>
        <vt:i4>2424956</vt:i4>
      </vt:variant>
      <vt:variant>
        <vt:i4>234</vt:i4>
      </vt:variant>
      <vt:variant>
        <vt:i4>0</vt:i4>
      </vt:variant>
      <vt:variant>
        <vt:i4>5</vt:i4>
      </vt:variant>
      <vt:variant>
        <vt:lpwstr>http://isap.sejm.gov.pl/isap.nsf/download.xsp/WDU20200001444/U/D20201444Lj.pdf</vt:lpwstr>
      </vt:variant>
      <vt:variant>
        <vt:lpwstr/>
      </vt:variant>
      <vt:variant>
        <vt:i4>2424956</vt:i4>
      </vt:variant>
      <vt:variant>
        <vt:i4>231</vt:i4>
      </vt:variant>
      <vt:variant>
        <vt:i4>0</vt:i4>
      </vt:variant>
      <vt:variant>
        <vt:i4>5</vt:i4>
      </vt:variant>
      <vt:variant>
        <vt:lpwstr>http://isap.sejm.gov.pl/isap.nsf/download.xsp/WDU20200001444/U/D20201444Lj.pdf</vt:lpwstr>
      </vt:variant>
      <vt:variant>
        <vt:lpwstr/>
      </vt:variant>
      <vt:variant>
        <vt:i4>2097273</vt:i4>
      </vt:variant>
      <vt:variant>
        <vt:i4>228</vt:i4>
      </vt:variant>
      <vt:variant>
        <vt:i4>0</vt:i4>
      </vt:variant>
      <vt:variant>
        <vt:i4>5</vt:i4>
      </vt:variant>
      <vt:variant>
        <vt:lpwstr>http://isap.sejm.gov.pl/isap.nsf/download.xsp/WDU20160000065/U/D20160065Lj.pdf</vt:lpwstr>
      </vt:variant>
      <vt:variant>
        <vt:lpwstr/>
      </vt:variant>
      <vt:variant>
        <vt:i4>6225946</vt:i4>
      </vt:variant>
      <vt:variant>
        <vt:i4>225</vt:i4>
      </vt:variant>
      <vt:variant>
        <vt:i4>0</vt:i4>
      </vt:variant>
      <vt:variant>
        <vt:i4>5</vt:i4>
      </vt:variant>
      <vt:variant>
        <vt:lpwstr>http://isap.sejm.gov.pl/isap.nsf/download.xsp/WDU20190000831/O/D20190831.pdf</vt:lpwstr>
      </vt:variant>
      <vt:variant>
        <vt:lpwstr/>
      </vt:variant>
      <vt:variant>
        <vt:i4>6881316</vt:i4>
      </vt:variant>
      <vt:variant>
        <vt:i4>222</vt:i4>
      </vt:variant>
      <vt:variant>
        <vt:i4>0</vt:i4>
      </vt:variant>
      <vt:variant>
        <vt:i4>5</vt:i4>
      </vt:variant>
      <vt:variant>
        <vt:lpwstr>https://isap.sejm.gov.pl/isap.nsf/download.xsp/WDU19940890414/U/D19940414Lj.pdf</vt:lpwstr>
      </vt:variant>
      <vt:variant>
        <vt:lpwstr/>
      </vt:variant>
      <vt:variant>
        <vt:i4>6881316</vt:i4>
      </vt:variant>
      <vt:variant>
        <vt:i4>219</vt:i4>
      </vt:variant>
      <vt:variant>
        <vt:i4>0</vt:i4>
      </vt:variant>
      <vt:variant>
        <vt:i4>5</vt:i4>
      </vt:variant>
      <vt:variant>
        <vt:lpwstr>https://isap.sejm.gov.pl/isap.nsf/download.xsp/WDU19940890414/U/D19940414Lj.pdf</vt:lpwstr>
      </vt:variant>
      <vt:variant>
        <vt:lpwstr/>
      </vt:variant>
      <vt:variant>
        <vt:i4>6881316</vt:i4>
      </vt:variant>
      <vt:variant>
        <vt:i4>216</vt:i4>
      </vt:variant>
      <vt:variant>
        <vt:i4>0</vt:i4>
      </vt:variant>
      <vt:variant>
        <vt:i4>5</vt:i4>
      </vt:variant>
      <vt:variant>
        <vt:lpwstr>https://isap.sejm.gov.pl/isap.nsf/download.xsp/WDU19940890414/U/D19940414Lj.pdf</vt:lpwstr>
      </vt:variant>
      <vt:variant>
        <vt:lpwstr/>
      </vt:variant>
      <vt:variant>
        <vt:i4>2293887</vt:i4>
      </vt:variant>
      <vt:variant>
        <vt:i4>213</vt:i4>
      </vt:variant>
      <vt:variant>
        <vt:i4>0</vt:i4>
      </vt:variant>
      <vt:variant>
        <vt:i4>5</vt:i4>
      </vt:variant>
      <vt:variant>
        <vt:lpwstr>http://isap.sejm.gov.pl/isap.nsf/download.xsp/WDU20010050042/U/D20010042Lj.pdf</vt:lpwstr>
      </vt:variant>
      <vt:variant>
        <vt:lpwstr/>
      </vt:variant>
      <vt:variant>
        <vt:i4>6881316</vt:i4>
      </vt:variant>
      <vt:variant>
        <vt:i4>210</vt:i4>
      </vt:variant>
      <vt:variant>
        <vt:i4>0</vt:i4>
      </vt:variant>
      <vt:variant>
        <vt:i4>5</vt:i4>
      </vt:variant>
      <vt:variant>
        <vt:lpwstr>https://isap.sejm.gov.pl/isap.nsf/download.xsp/WDU19940890414/U/D19940414Lj.pdf</vt:lpwstr>
      </vt:variant>
      <vt:variant>
        <vt:lpwstr/>
      </vt:variant>
      <vt:variant>
        <vt:i4>196673</vt:i4>
      </vt:variant>
      <vt:variant>
        <vt:i4>207</vt:i4>
      </vt:variant>
      <vt:variant>
        <vt:i4>0</vt:i4>
      </vt:variant>
      <vt:variant>
        <vt:i4>5</vt:i4>
      </vt:variant>
      <vt:variant>
        <vt:lpwstr>https://epuap.gov.pl/</vt:lpwstr>
      </vt:variant>
      <vt:variant>
        <vt:lpwstr/>
      </vt:variant>
      <vt:variant>
        <vt:i4>7274532</vt:i4>
      </vt:variant>
      <vt:variant>
        <vt:i4>204</vt:i4>
      </vt:variant>
      <vt:variant>
        <vt:i4>0</vt:i4>
      </vt:variant>
      <vt:variant>
        <vt:i4>5</vt:i4>
      </vt:variant>
      <vt:variant>
        <vt:lpwstr>https://isap.sejm.gov.pl/isap.nsf/download.xsp/WDU19640160093/U/D19640093Lj.pdf</vt:lpwstr>
      </vt:variant>
      <vt:variant>
        <vt:lpwstr/>
      </vt:variant>
      <vt:variant>
        <vt:i4>2162782</vt:i4>
      </vt:variant>
      <vt:variant>
        <vt:i4>201</vt:i4>
      </vt:variant>
      <vt:variant>
        <vt:i4>0</vt:i4>
      </vt:variant>
      <vt:variant>
        <vt:i4>5</vt:i4>
      </vt:variant>
      <vt:variant>
        <vt:lpwstr>https://www.uzp.gov.pl/__data/assets/pdf_file/0026/45359/Ujednolicony-tekst-nowej-Pzp.pdf</vt:lpwstr>
      </vt:variant>
      <vt:variant>
        <vt:lpwstr/>
      </vt:variant>
      <vt:variant>
        <vt:i4>5832724</vt:i4>
      </vt:variant>
      <vt:variant>
        <vt:i4>198</vt:i4>
      </vt:variant>
      <vt:variant>
        <vt:i4>0</vt:i4>
      </vt:variant>
      <vt:variant>
        <vt:i4>5</vt:i4>
      </vt:variant>
      <vt:variant>
        <vt:lpwstr>https://muzeum.sacz.pl/ochrona-danych-osobowych/</vt:lpwstr>
      </vt:variant>
      <vt:variant>
        <vt:lpwstr/>
      </vt:variant>
      <vt:variant>
        <vt:i4>3211300</vt:i4>
      </vt:variant>
      <vt:variant>
        <vt:i4>195</vt:i4>
      </vt:variant>
      <vt:variant>
        <vt:i4>0</vt:i4>
      </vt:variant>
      <vt:variant>
        <vt:i4>5</vt:i4>
      </vt:variant>
      <vt:variant>
        <vt:lpwstr>https://www.uzp.gov.pl/</vt:lpwstr>
      </vt:variant>
      <vt:variant>
        <vt:lpwstr/>
      </vt:variant>
      <vt:variant>
        <vt:i4>2949239</vt:i4>
      </vt:variant>
      <vt:variant>
        <vt:i4>192</vt:i4>
      </vt:variant>
      <vt:variant>
        <vt:i4>0</vt:i4>
      </vt:variant>
      <vt:variant>
        <vt:i4>5</vt:i4>
      </vt:variant>
      <vt:variant>
        <vt:lpwstr>https://miniportal.uzp.gov.pl/</vt:lpwstr>
      </vt:variant>
      <vt:variant>
        <vt:lpwstr/>
      </vt:variant>
      <vt:variant>
        <vt:i4>196673</vt:i4>
      </vt:variant>
      <vt:variant>
        <vt:i4>189</vt:i4>
      </vt:variant>
      <vt:variant>
        <vt:i4>0</vt:i4>
      </vt:variant>
      <vt:variant>
        <vt:i4>5</vt:i4>
      </vt:variant>
      <vt:variant>
        <vt:lpwstr>https://epuap.gov.pl/</vt:lpwstr>
      </vt:variant>
      <vt:variant>
        <vt:lpwstr/>
      </vt:variant>
      <vt:variant>
        <vt:i4>2949239</vt:i4>
      </vt:variant>
      <vt:variant>
        <vt:i4>186</vt:i4>
      </vt:variant>
      <vt:variant>
        <vt:i4>0</vt:i4>
      </vt:variant>
      <vt:variant>
        <vt:i4>5</vt:i4>
      </vt:variant>
      <vt:variant>
        <vt:lpwstr>https://miniportal.uzp.gov.pl/</vt:lpwstr>
      </vt:variant>
      <vt:variant>
        <vt:lpwstr/>
      </vt:variant>
      <vt:variant>
        <vt:i4>2949239</vt:i4>
      </vt:variant>
      <vt:variant>
        <vt:i4>183</vt:i4>
      </vt:variant>
      <vt:variant>
        <vt:i4>0</vt:i4>
      </vt:variant>
      <vt:variant>
        <vt:i4>5</vt:i4>
      </vt:variant>
      <vt:variant>
        <vt:lpwstr>https://miniportal.uzp.gov.pl/</vt:lpwstr>
      </vt:variant>
      <vt:variant>
        <vt:lpwstr/>
      </vt:variant>
      <vt:variant>
        <vt:i4>1310774</vt:i4>
      </vt:variant>
      <vt:variant>
        <vt:i4>176</vt:i4>
      </vt:variant>
      <vt:variant>
        <vt:i4>0</vt:i4>
      </vt:variant>
      <vt:variant>
        <vt:i4>5</vt:i4>
      </vt:variant>
      <vt:variant>
        <vt:lpwstr/>
      </vt:variant>
      <vt:variant>
        <vt:lpwstr>_Toc103336765</vt:lpwstr>
      </vt:variant>
      <vt:variant>
        <vt:i4>1310774</vt:i4>
      </vt:variant>
      <vt:variant>
        <vt:i4>170</vt:i4>
      </vt:variant>
      <vt:variant>
        <vt:i4>0</vt:i4>
      </vt:variant>
      <vt:variant>
        <vt:i4>5</vt:i4>
      </vt:variant>
      <vt:variant>
        <vt:lpwstr/>
      </vt:variant>
      <vt:variant>
        <vt:lpwstr>_Toc103336764</vt:lpwstr>
      </vt:variant>
      <vt:variant>
        <vt:i4>1310774</vt:i4>
      </vt:variant>
      <vt:variant>
        <vt:i4>164</vt:i4>
      </vt:variant>
      <vt:variant>
        <vt:i4>0</vt:i4>
      </vt:variant>
      <vt:variant>
        <vt:i4>5</vt:i4>
      </vt:variant>
      <vt:variant>
        <vt:lpwstr/>
      </vt:variant>
      <vt:variant>
        <vt:lpwstr>_Toc103336763</vt:lpwstr>
      </vt:variant>
      <vt:variant>
        <vt:i4>1310774</vt:i4>
      </vt:variant>
      <vt:variant>
        <vt:i4>158</vt:i4>
      </vt:variant>
      <vt:variant>
        <vt:i4>0</vt:i4>
      </vt:variant>
      <vt:variant>
        <vt:i4>5</vt:i4>
      </vt:variant>
      <vt:variant>
        <vt:lpwstr/>
      </vt:variant>
      <vt:variant>
        <vt:lpwstr>_Toc103336762</vt:lpwstr>
      </vt:variant>
      <vt:variant>
        <vt:i4>1310774</vt:i4>
      </vt:variant>
      <vt:variant>
        <vt:i4>152</vt:i4>
      </vt:variant>
      <vt:variant>
        <vt:i4>0</vt:i4>
      </vt:variant>
      <vt:variant>
        <vt:i4>5</vt:i4>
      </vt:variant>
      <vt:variant>
        <vt:lpwstr/>
      </vt:variant>
      <vt:variant>
        <vt:lpwstr>_Toc103336761</vt:lpwstr>
      </vt:variant>
      <vt:variant>
        <vt:i4>1310774</vt:i4>
      </vt:variant>
      <vt:variant>
        <vt:i4>146</vt:i4>
      </vt:variant>
      <vt:variant>
        <vt:i4>0</vt:i4>
      </vt:variant>
      <vt:variant>
        <vt:i4>5</vt:i4>
      </vt:variant>
      <vt:variant>
        <vt:lpwstr/>
      </vt:variant>
      <vt:variant>
        <vt:lpwstr>_Toc103336760</vt:lpwstr>
      </vt:variant>
      <vt:variant>
        <vt:i4>1507382</vt:i4>
      </vt:variant>
      <vt:variant>
        <vt:i4>140</vt:i4>
      </vt:variant>
      <vt:variant>
        <vt:i4>0</vt:i4>
      </vt:variant>
      <vt:variant>
        <vt:i4>5</vt:i4>
      </vt:variant>
      <vt:variant>
        <vt:lpwstr/>
      </vt:variant>
      <vt:variant>
        <vt:lpwstr>_Toc103336759</vt:lpwstr>
      </vt:variant>
      <vt:variant>
        <vt:i4>1507382</vt:i4>
      </vt:variant>
      <vt:variant>
        <vt:i4>134</vt:i4>
      </vt:variant>
      <vt:variant>
        <vt:i4>0</vt:i4>
      </vt:variant>
      <vt:variant>
        <vt:i4>5</vt:i4>
      </vt:variant>
      <vt:variant>
        <vt:lpwstr/>
      </vt:variant>
      <vt:variant>
        <vt:lpwstr>_Toc103336758</vt:lpwstr>
      </vt:variant>
      <vt:variant>
        <vt:i4>1507382</vt:i4>
      </vt:variant>
      <vt:variant>
        <vt:i4>128</vt:i4>
      </vt:variant>
      <vt:variant>
        <vt:i4>0</vt:i4>
      </vt:variant>
      <vt:variant>
        <vt:i4>5</vt:i4>
      </vt:variant>
      <vt:variant>
        <vt:lpwstr/>
      </vt:variant>
      <vt:variant>
        <vt:lpwstr>_Toc103336757</vt:lpwstr>
      </vt:variant>
      <vt:variant>
        <vt:i4>1507382</vt:i4>
      </vt:variant>
      <vt:variant>
        <vt:i4>122</vt:i4>
      </vt:variant>
      <vt:variant>
        <vt:i4>0</vt:i4>
      </vt:variant>
      <vt:variant>
        <vt:i4>5</vt:i4>
      </vt:variant>
      <vt:variant>
        <vt:lpwstr/>
      </vt:variant>
      <vt:variant>
        <vt:lpwstr>_Toc103336756</vt:lpwstr>
      </vt:variant>
      <vt:variant>
        <vt:i4>1507382</vt:i4>
      </vt:variant>
      <vt:variant>
        <vt:i4>116</vt:i4>
      </vt:variant>
      <vt:variant>
        <vt:i4>0</vt:i4>
      </vt:variant>
      <vt:variant>
        <vt:i4>5</vt:i4>
      </vt:variant>
      <vt:variant>
        <vt:lpwstr/>
      </vt:variant>
      <vt:variant>
        <vt:lpwstr>_Toc103336755</vt:lpwstr>
      </vt:variant>
      <vt:variant>
        <vt:i4>1507382</vt:i4>
      </vt:variant>
      <vt:variant>
        <vt:i4>110</vt:i4>
      </vt:variant>
      <vt:variant>
        <vt:i4>0</vt:i4>
      </vt:variant>
      <vt:variant>
        <vt:i4>5</vt:i4>
      </vt:variant>
      <vt:variant>
        <vt:lpwstr/>
      </vt:variant>
      <vt:variant>
        <vt:lpwstr>_Toc103336754</vt:lpwstr>
      </vt:variant>
      <vt:variant>
        <vt:i4>1507382</vt:i4>
      </vt:variant>
      <vt:variant>
        <vt:i4>104</vt:i4>
      </vt:variant>
      <vt:variant>
        <vt:i4>0</vt:i4>
      </vt:variant>
      <vt:variant>
        <vt:i4>5</vt:i4>
      </vt:variant>
      <vt:variant>
        <vt:lpwstr/>
      </vt:variant>
      <vt:variant>
        <vt:lpwstr>_Toc103336753</vt:lpwstr>
      </vt:variant>
      <vt:variant>
        <vt:i4>1507382</vt:i4>
      </vt:variant>
      <vt:variant>
        <vt:i4>98</vt:i4>
      </vt:variant>
      <vt:variant>
        <vt:i4>0</vt:i4>
      </vt:variant>
      <vt:variant>
        <vt:i4>5</vt:i4>
      </vt:variant>
      <vt:variant>
        <vt:lpwstr/>
      </vt:variant>
      <vt:variant>
        <vt:lpwstr>_Toc103336752</vt:lpwstr>
      </vt:variant>
      <vt:variant>
        <vt:i4>1507382</vt:i4>
      </vt:variant>
      <vt:variant>
        <vt:i4>92</vt:i4>
      </vt:variant>
      <vt:variant>
        <vt:i4>0</vt:i4>
      </vt:variant>
      <vt:variant>
        <vt:i4>5</vt:i4>
      </vt:variant>
      <vt:variant>
        <vt:lpwstr/>
      </vt:variant>
      <vt:variant>
        <vt:lpwstr>_Toc103336751</vt:lpwstr>
      </vt:variant>
      <vt:variant>
        <vt:i4>1507382</vt:i4>
      </vt:variant>
      <vt:variant>
        <vt:i4>86</vt:i4>
      </vt:variant>
      <vt:variant>
        <vt:i4>0</vt:i4>
      </vt:variant>
      <vt:variant>
        <vt:i4>5</vt:i4>
      </vt:variant>
      <vt:variant>
        <vt:lpwstr/>
      </vt:variant>
      <vt:variant>
        <vt:lpwstr>_Toc103336750</vt:lpwstr>
      </vt:variant>
      <vt:variant>
        <vt:i4>1441846</vt:i4>
      </vt:variant>
      <vt:variant>
        <vt:i4>80</vt:i4>
      </vt:variant>
      <vt:variant>
        <vt:i4>0</vt:i4>
      </vt:variant>
      <vt:variant>
        <vt:i4>5</vt:i4>
      </vt:variant>
      <vt:variant>
        <vt:lpwstr/>
      </vt:variant>
      <vt:variant>
        <vt:lpwstr>_Toc103336749</vt:lpwstr>
      </vt:variant>
      <vt:variant>
        <vt:i4>1441846</vt:i4>
      </vt:variant>
      <vt:variant>
        <vt:i4>74</vt:i4>
      </vt:variant>
      <vt:variant>
        <vt:i4>0</vt:i4>
      </vt:variant>
      <vt:variant>
        <vt:i4>5</vt:i4>
      </vt:variant>
      <vt:variant>
        <vt:lpwstr/>
      </vt:variant>
      <vt:variant>
        <vt:lpwstr>_Toc103336748</vt:lpwstr>
      </vt:variant>
      <vt:variant>
        <vt:i4>1441846</vt:i4>
      </vt:variant>
      <vt:variant>
        <vt:i4>68</vt:i4>
      </vt:variant>
      <vt:variant>
        <vt:i4>0</vt:i4>
      </vt:variant>
      <vt:variant>
        <vt:i4>5</vt:i4>
      </vt:variant>
      <vt:variant>
        <vt:lpwstr/>
      </vt:variant>
      <vt:variant>
        <vt:lpwstr>_Toc103336747</vt:lpwstr>
      </vt:variant>
      <vt:variant>
        <vt:i4>1441846</vt:i4>
      </vt:variant>
      <vt:variant>
        <vt:i4>62</vt:i4>
      </vt:variant>
      <vt:variant>
        <vt:i4>0</vt:i4>
      </vt:variant>
      <vt:variant>
        <vt:i4>5</vt:i4>
      </vt:variant>
      <vt:variant>
        <vt:lpwstr/>
      </vt:variant>
      <vt:variant>
        <vt:lpwstr>_Toc103336746</vt:lpwstr>
      </vt:variant>
      <vt:variant>
        <vt:i4>1441846</vt:i4>
      </vt:variant>
      <vt:variant>
        <vt:i4>56</vt:i4>
      </vt:variant>
      <vt:variant>
        <vt:i4>0</vt:i4>
      </vt:variant>
      <vt:variant>
        <vt:i4>5</vt:i4>
      </vt:variant>
      <vt:variant>
        <vt:lpwstr/>
      </vt:variant>
      <vt:variant>
        <vt:lpwstr>_Toc103336745</vt:lpwstr>
      </vt:variant>
      <vt:variant>
        <vt:i4>1441846</vt:i4>
      </vt:variant>
      <vt:variant>
        <vt:i4>50</vt:i4>
      </vt:variant>
      <vt:variant>
        <vt:i4>0</vt:i4>
      </vt:variant>
      <vt:variant>
        <vt:i4>5</vt:i4>
      </vt:variant>
      <vt:variant>
        <vt:lpwstr/>
      </vt:variant>
      <vt:variant>
        <vt:lpwstr>_Toc103336744</vt:lpwstr>
      </vt:variant>
      <vt:variant>
        <vt:i4>1441846</vt:i4>
      </vt:variant>
      <vt:variant>
        <vt:i4>44</vt:i4>
      </vt:variant>
      <vt:variant>
        <vt:i4>0</vt:i4>
      </vt:variant>
      <vt:variant>
        <vt:i4>5</vt:i4>
      </vt:variant>
      <vt:variant>
        <vt:lpwstr/>
      </vt:variant>
      <vt:variant>
        <vt:lpwstr>_Toc103336743</vt:lpwstr>
      </vt:variant>
      <vt:variant>
        <vt:i4>1441846</vt:i4>
      </vt:variant>
      <vt:variant>
        <vt:i4>38</vt:i4>
      </vt:variant>
      <vt:variant>
        <vt:i4>0</vt:i4>
      </vt:variant>
      <vt:variant>
        <vt:i4>5</vt:i4>
      </vt:variant>
      <vt:variant>
        <vt:lpwstr/>
      </vt:variant>
      <vt:variant>
        <vt:lpwstr>_Toc103336742</vt:lpwstr>
      </vt:variant>
      <vt:variant>
        <vt:i4>1441846</vt:i4>
      </vt:variant>
      <vt:variant>
        <vt:i4>32</vt:i4>
      </vt:variant>
      <vt:variant>
        <vt:i4>0</vt:i4>
      </vt:variant>
      <vt:variant>
        <vt:i4>5</vt:i4>
      </vt:variant>
      <vt:variant>
        <vt:lpwstr/>
      </vt:variant>
      <vt:variant>
        <vt:lpwstr>_Toc103336741</vt:lpwstr>
      </vt:variant>
      <vt:variant>
        <vt:i4>1441846</vt:i4>
      </vt:variant>
      <vt:variant>
        <vt:i4>26</vt:i4>
      </vt:variant>
      <vt:variant>
        <vt:i4>0</vt:i4>
      </vt:variant>
      <vt:variant>
        <vt:i4>5</vt:i4>
      </vt:variant>
      <vt:variant>
        <vt:lpwstr/>
      </vt:variant>
      <vt:variant>
        <vt:lpwstr>_Toc103336740</vt:lpwstr>
      </vt:variant>
      <vt:variant>
        <vt:i4>1114166</vt:i4>
      </vt:variant>
      <vt:variant>
        <vt:i4>20</vt:i4>
      </vt:variant>
      <vt:variant>
        <vt:i4>0</vt:i4>
      </vt:variant>
      <vt:variant>
        <vt:i4>5</vt:i4>
      </vt:variant>
      <vt:variant>
        <vt:lpwstr/>
      </vt:variant>
      <vt:variant>
        <vt:lpwstr>_Toc103336739</vt:lpwstr>
      </vt:variant>
      <vt:variant>
        <vt:i4>1114166</vt:i4>
      </vt:variant>
      <vt:variant>
        <vt:i4>14</vt:i4>
      </vt:variant>
      <vt:variant>
        <vt:i4>0</vt:i4>
      </vt:variant>
      <vt:variant>
        <vt:i4>5</vt:i4>
      </vt:variant>
      <vt:variant>
        <vt:lpwstr/>
      </vt:variant>
      <vt:variant>
        <vt:lpwstr>_Toc103336738</vt:lpwstr>
      </vt:variant>
      <vt:variant>
        <vt:i4>1114166</vt:i4>
      </vt:variant>
      <vt:variant>
        <vt:i4>8</vt:i4>
      </vt:variant>
      <vt:variant>
        <vt:i4>0</vt:i4>
      </vt:variant>
      <vt:variant>
        <vt:i4>5</vt:i4>
      </vt:variant>
      <vt:variant>
        <vt:lpwstr/>
      </vt:variant>
      <vt:variant>
        <vt:lpwstr>_Toc103336737</vt:lpwstr>
      </vt:variant>
      <vt:variant>
        <vt:i4>1114166</vt:i4>
      </vt:variant>
      <vt:variant>
        <vt:i4>2</vt:i4>
      </vt:variant>
      <vt:variant>
        <vt:i4>0</vt:i4>
      </vt:variant>
      <vt:variant>
        <vt:i4>5</vt:i4>
      </vt:variant>
      <vt:variant>
        <vt:lpwstr/>
      </vt:variant>
      <vt:variant>
        <vt:lpwstr>_Toc103336736</vt:lpwstr>
      </vt:variant>
      <vt:variant>
        <vt:i4>7864444</vt:i4>
      </vt:variant>
      <vt:variant>
        <vt:i4>3</vt:i4>
      </vt:variant>
      <vt:variant>
        <vt:i4>0</vt:i4>
      </vt:variant>
      <vt:variant>
        <vt:i4>5</vt:i4>
      </vt:variant>
      <vt:variant>
        <vt:lpwstr>https://www.prawo.pl/podatki/odliczanie-vat-i-podatku-od-towarow-i-uslug-wyrok-nsa,290326.html</vt:lpwstr>
      </vt:variant>
      <vt:variant>
        <vt:lpwstr/>
      </vt:variant>
      <vt:variant>
        <vt:i4>2556028</vt:i4>
      </vt:variant>
      <vt:variant>
        <vt:i4>0</vt:i4>
      </vt:variant>
      <vt:variant>
        <vt:i4>0</vt:i4>
      </vt:variant>
      <vt:variant>
        <vt:i4>5</vt:i4>
      </vt:variant>
      <vt:variant>
        <vt:lpwstr>http://isap.sejm.gov.pl/isap.nsf/download.xsp/WDU20011301450/U/D20011450Lj.pdf</vt:lpwstr>
      </vt:variant>
      <vt:variant>
        <vt:lpwstr/>
      </vt:variant>
      <vt:variant>
        <vt:i4>1769568</vt:i4>
      </vt:variant>
      <vt:variant>
        <vt:i4>6</vt:i4>
      </vt:variant>
      <vt:variant>
        <vt:i4>0</vt:i4>
      </vt:variant>
      <vt:variant>
        <vt:i4>5</vt:i4>
      </vt:variant>
      <vt:variant>
        <vt:lpwstr>mailto:zp@asp.krakow.pl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2006-01-</dc:title>
  <dc:subject/>
  <dc:creator>justyn_sobol</dc:creator>
  <cp:keywords/>
  <cp:lastModifiedBy>Rafal</cp:lastModifiedBy>
  <cp:revision>8</cp:revision>
  <cp:lastPrinted>2023-06-21T11:17:00Z</cp:lastPrinted>
  <dcterms:created xsi:type="dcterms:W3CDTF">2023-06-21T09:20:00Z</dcterms:created>
  <dcterms:modified xsi:type="dcterms:W3CDTF">2023-06-22T08:43:00Z</dcterms:modified>
</cp:coreProperties>
</file>