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6E" w:rsidRPr="00E663F8" w:rsidRDefault="0091226E" w:rsidP="0091226E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663F8">
        <w:rPr>
          <w:rFonts w:ascii="Calibri" w:hAnsi="Calibri" w:cs="Calibri"/>
          <w:iCs/>
          <w:sz w:val="22"/>
          <w:szCs w:val="22"/>
        </w:rPr>
        <w:t>załącznik nr 2</w:t>
      </w:r>
      <w:r w:rsidRPr="00E663F8">
        <w:rPr>
          <w:rFonts w:ascii="Calibri" w:hAnsi="Calibri" w:cs="Calibri"/>
          <w:b/>
          <w:bCs/>
          <w:iCs/>
          <w:sz w:val="22"/>
          <w:szCs w:val="22"/>
        </w:rPr>
        <w:t xml:space="preserve">  do ogłoszenia o przetargu na wynajem lokalu</w:t>
      </w:r>
    </w:p>
    <w:p w:rsidR="0091226E" w:rsidRPr="00E663F8" w:rsidRDefault="0091226E" w:rsidP="0091226E">
      <w:pPr>
        <w:rPr>
          <w:rFonts w:ascii="Calibri" w:hAnsi="Calibri" w:cs="Calibri"/>
          <w:iCs/>
          <w:sz w:val="22"/>
          <w:szCs w:val="22"/>
        </w:rPr>
      </w:pPr>
    </w:p>
    <w:p w:rsidR="0091226E" w:rsidRPr="00E663F8" w:rsidRDefault="0091226E" w:rsidP="0091226E">
      <w:pPr>
        <w:pStyle w:val="Nagwek2"/>
        <w:rPr>
          <w:rFonts w:ascii="Calibri" w:hAnsi="Calibri" w:cs="Calibri"/>
          <w:bCs w:val="0"/>
          <w:color w:val="auto"/>
          <w:sz w:val="22"/>
          <w:szCs w:val="22"/>
          <w:lang w:val="pl-PL"/>
        </w:rPr>
      </w:pPr>
    </w:p>
    <w:p w:rsidR="0091226E" w:rsidRPr="00E663F8" w:rsidRDefault="0091226E" w:rsidP="0091226E">
      <w:pPr>
        <w:pStyle w:val="Nagwek2"/>
        <w:jc w:val="center"/>
        <w:rPr>
          <w:rFonts w:ascii="Calibri" w:hAnsi="Calibri" w:cs="Calibri"/>
          <w:color w:val="auto"/>
          <w:sz w:val="22"/>
          <w:szCs w:val="22"/>
        </w:rPr>
      </w:pPr>
      <w:r w:rsidRPr="00E663F8">
        <w:rPr>
          <w:rFonts w:ascii="Calibri" w:hAnsi="Calibri" w:cs="Calibri"/>
          <w:color w:val="auto"/>
          <w:sz w:val="22"/>
          <w:szCs w:val="22"/>
        </w:rPr>
        <w:t>Wzór  umowy najmu lokalu użytkowego wraz z załącznikami</w:t>
      </w:r>
    </w:p>
    <w:p w:rsidR="0091226E" w:rsidRPr="00E663F8" w:rsidRDefault="0091226E" w:rsidP="0091226E">
      <w:pPr>
        <w:rPr>
          <w:rFonts w:ascii="Calibri" w:hAnsi="Calibri" w:cs="Calibri"/>
          <w:b/>
          <w:sz w:val="22"/>
          <w:szCs w:val="22"/>
        </w:rPr>
      </w:pPr>
    </w:p>
    <w:p w:rsidR="0091226E" w:rsidRPr="00E663F8" w:rsidRDefault="0091226E" w:rsidP="0091226E">
      <w:pPr>
        <w:jc w:val="center"/>
        <w:rPr>
          <w:rFonts w:ascii="Calibri" w:hAnsi="Calibri" w:cs="Calibri"/>
          <w:b/>
          <w:sz w:val="22"/>
          <w:szCs w:val="22"/>
        </w:rPr>
      </w:pPr>
      <w:r w:rsidRPr="00E663F8">
        <w:rPr>
          <w:rFonts w:ascii="Calibri" w:hAnsi="Calibri" w:cs="Calibri"/>
          <w:b/>
          <w:sz w:val="22"/>
          <w:szCs w:val="22"/>
        </w:rPr>
        <w:t>UMOWA NAJMU LOKALU UŻYTKOWEGO</w:t>
      </w:r>
    </w:p>
    <w:p w:rsidR="0091226E" w:rsidRPr="00E663F8" w:rsidRDefault="0091226E" w:rsidP="0091226E">
      <w:pPr>
        <w:pStyle w:val="Bezodstpw"/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pStyle w:val="Bezodstpw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zawarta w dniu ………….. 202</w:t>
      </w:r>
      <w:r>
        <w:rPr>
          <w:rFonts w:ascii="Calibri" w:hAnsi="Calibri" w:cs="Calibri"/>
          <w:sz w:val="22"/>
          <w:szCs w:val="22"/>
        </w:rPr>
        <w:t>6</w:t>
      </w:r>
      <w:r w:rsidRPr="00E663F8">
        <w:rPr>
          <w:rFonts w:ascii="Calibri" w:hAnsi="Calibri" w:cs="Calibri"/>
          <w:sz w:val="22"/>
          <w:szCs w:val="22"/>
        </w:rPr>
        <w:t xml:space="preserve"> roku  pomiędzy :</w:t>
      </w:r>
    </w:p>
    <w:p w:rsidR="0091226E" w:rsidRPr="00E663F8" w:rsidRDefault="0091226E" w:rsidP="0091226E">
      <w:pPr>
        <w:pStyle w:val="Bezodstpw"/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pStyle w:val="Bezodstpw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Muzeum Ziemi Sądeckiej, ul. Jagiellońska 56, 33 – 300 Nowy Sącz</w:t>
      </w:r>
    </w:p>
    <w:p w:rsidR="0091226E" w:rsidRPr="00E663F8" w:rsidRDefault="0091226E" w:rsidP="0091226E">
      <w:pPr>
        <w:pStyle w:val="Bezodstpw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reprezentowanym przez : Roberta Ślusarka – Dyrektora Muzeum</w:t>
      </w:r>
    </w:p>
    <w:p w:rsidR="0091226E" w:rsidRPr="00E663F8" w:rsidRDefault="0091226E" w:rsidP="0091226E">
      <w:pPr>
        <w:pStyle w:val="Bezodstpw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zwanym Wynajmującym  </w:t>
      </w:r>
    </w:p>
    <w:p w:rsidR="0091226E" w:rsidRPr="00E663F8" w:rsidRDefault="0091226E" w:rsidP="0091226E">
      <w:pPr>
        <w:pStyle w:val="Bezodstpw"/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pStyle w:val="Bezodstpw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a : </w:t>
      </w:r>
    </w:p>
    <w:p w:rsidR="0091226E" w:rsidRPr="00E663F8" w:rsidRDefault="0091226E" w:rsidP="0091226E">
      <w:pPr>
        <w:pStyle w:val="Bezodstpw"/>
        <w:rPr>
          <w:rFonts w:ascii="Calibri" w:hAnsi="Calibri" w:cs="Calibri"/>
          <w:b/>
          <w:sz w:val="22"/>
          <w:szCs w:val="22"/>
        </w:rPr>
      </w:pPr>
    </w:p>
    <w:p w:rsidR="0091226E" w:rsidRPr="00E663F8" w:rsidRDefault="0091226E" w:rsidP="0091226E">
      <w:pPr>
        <w:pStyle w:val="Bezodstpw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………………………………..….., wpisaną do ewidencji działalności gospodarczej przez ………..……………….………w dniu ……….……………….. pod numerem ………………., nr NIP …………………….., REGON ……………………..….</w:t>
      </w:r>
    </w:p>
    <w:p w:rsidR="0091226E" w:rsidRPr="00E663F8" w:rsidRDefault="0091226E" w:rsidP="0091226E">
      <w:pPr>
        <w:pStyle w:val="Bezodstpw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reprezentowaną przez:……………………………………….</w:t>
      </w:r>
    </w:p>
    <w:p w:rsidR="0091226E" w:rsidRPr="00E663F8" w:rsidRDefault="0091226E" w:rsidP="0091226E">
      <w:pPr>
        <w:pStyle w:val="Bezodstpw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zwanym Najemcą</w:t>
      </w:r>
    </w:p>
    <w:p w:rsidR="0091226E" w:rsidRPr="00E663F8" w:rsidRDefault="0091226E" w:rsidP="0091226E">
      <w:pPr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jc w:val="center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§1</w:t>
      </w:r>
    </w:p>
    <w:p w:rsidR="0091226E" w:rsidRPr="00E663F8" w:rsidRDefault="0091226E" w:rsidP="0091226E">
      <w:pPr>
        <w:widowControl w:val="0"/>
        <w:numPr>
          <w:ilvl w:val="0"/>
          <w:numId w:val="12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Przedmiotem umowy jest stanowiący własność Muzeum Ziemi Sądeckiej lokal użytkowy położony w Miasteczku Galicyjskim przy ul. Lwowskiej 226 w Nowym Sączu:</w:t>
      </w:r>
    </w:p>
    <w:p w:rsidR="0091226E" w:rsidRPr="00E663F8" w:rsidRDefault="0091226E" w:rsidP="0091226E">
      <w:pPr>
        <w:widowControl w:val="0"/>
        <w:suppressAutoHyphens/>
        <w:autoSpaceDE w:val="0"/>
        <w:ind w:left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b/>
          <w:sz w:val="22"/>
          <w:szCs w:val="22"/>
        </w:rPr>
        <w:t>- lokal użytkowy</w:t>
      </w:r>
      <w:r w:rsidRPr="00E663F8">
        <w:rPr>
          <w:rFonts w:ascii="Calibri" w:hAnsi="Calibri" w:cs="Calibri"/>
          <w:sz w:val="22"/>
          <w:szCs w:val="22"/>
        </w:rPr>
        <w:t xml:space="preserve"> to </w:t>
      </w:r>
      <w:r w:rsidRPr="00E663F8">
        <w:rPr>
          <w:rFonts w:ascii="Calibri" w:hAnsi="Calibri" w:cs="Calibri"/>
          <w:b/>
          <w:sz w:val="22"/>
          <w:szCs w:val="22"/>
        </w:rPr>
        <w:t>6 pomieszczeń: sklep (16,40 m</w:t>
      </w:r>
      <w:r w:rsidRPr="00E663F8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E663F8">
        <w:rPr>
          <w:rFonts w:ascii="Calibri" w:hAnsi="Calibri" w:cs="Calibri"/>
          <w:b/>
          <w:sz w:val="22"/>
          <w:szCs w:val="22"/>
        </w:rPr>
        <w:t>), sień (6,20 m</w:t>
      </w:r>
      <w:r w:rsidRPr="00E663F8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E663F8">
        <w:rPr>
          <w:rFonts w:ascii="Calibri" w:hAnsi="Calibri" w:cs="Calibri"/>
          <w:b/>
          <w:sz w:val="22"/>
          <w:szCs w:val="22"/>
        </w:rPr>
        <w:t>), komunikacja (12,46 m</w:t>
      </w:r>
      <w:r w:rsidRPr="00E663F8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E663F8">
        <w:rPr>
          <w:rFonts w:ascii="Calibri" w:hAnsi="Calibri" w:cs="Calibri"/>
          <w:b/>
          <w:sz w:val="22"/>
          <w:szCs w:val="22"/>
        </w:rPr>
        <w:t>), WC (3,65 m</w:t>
      </w:r>
      <w:r w:rsidRPr="00E663F8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E663F8">
        <w:rPr>
          <w:rFonts w:ascii="Calibri" w:hAnsi="Calibri" w:cs="Calibri"/>
          <w:b/>
          <w:sz w:val="22"/>
          <w:szCs w:val="22"/>
        </w:rPr>
        <w:t>), pomieszczenie gosp. (2,40 m</w:t>
      </w:r>
      <w:r w:rsidRPr="00E663F8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E663F8">
        <w:rPr>
          <w:rFonts w:ascii="Calibri" w:hAnsi="Calibri" w:cs="Calibri"/>
          <w:b/>
          <w:sz w:val="22"/>
          <w:szCs w:val="22"/>
        </w:rPr>
        <w:t>), magazyn (12,73 m</w:t>
      </w:r>
      <w:r w:rsidRPr="00E663F8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E663F8">
        <w:rPr>
          <w:rFonts w:ascii="Calibri" w:hAnsi="Calibri" w:cs="Calibri"/>
          <w:b/>
          <w:sz w:val="22"/>
          <w:szCs w:val="22"/>
        </w:rPr>
        <w:t xml:space="preserve">)) </w:t>
      </w:r>
      <w:r w:rsidRPr="00E663F8">
        <w:rPr>
          <w:rFonts w:ascii="Calibri" w:hAnsi="Calibri" w:cs="Calibri"/>
          <w:sz w:val="22"/>
          <w:szCs w:val="22"/>
        </w:rPr>
        <w:t xml:space="preserve">o łącznej powierzchni użytkowej </w:t>
      </w:r>
      <w:r w:rsidRPr="00E663F8">
        <w:rPr>
          <w:rFonts w:ascii="Calibri" w:hAnsi="Calibri" w:cs="Calibri"/>
          <w:b/>
          <w:sz w:val="22"/>
          <w:szCs w:val="22"/>
        </w:rPr>
        <w:t>53,84 m</w:t>
      </w:r>
      <w:r w:rsidRPr="00E663F8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E663F8">
        <w:rPr>
          <w:rFonts w:ascii="Calibri" w:hAnsi="Calibri" w:cs="Calibri"/>
          <w:b/>
          <w:sz w:val="22"/>
          <w:szCs w:val="22"/>
        </w:rPr>
        <w:t>.</w:t>
      </w:r>
    </w:p>
    <w:p w:rsidR="0091226E" w:rsidRPr="00E663F8" w:rsidRDefault="0091226E" w:rsidP="0091226E">
      <w:pPr>
        <w:widowControl w:val="0"/>
        <w:numPr>
          <w:ilvl w:val="0"/>
          <w:numId w:val="12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Szczegółowy opis lokalu znajduje się w </w:t>
      </w:r>
      <w:r w:rsidRPr="00E663F8">
        <w:rPr>
          <w:rFonts w:ascii="Calibri" w:hAnsi="Calibri" w:cs="Calibri"/>
          <w:b/>
          <w:sz w:val="22"/>
          <w:szCs w:val="22"/>
        </w:rPr>
        <w:t>załączniku nr 3</w:t>
      </w:r>
      <w:r w:rsidRPr="00E663F8">
        <w:rPr>
          <w:rFonts w:ascii="Calibri" w:hAnsi="Calibri" w:cs="Calibri"/>
          <w:sz w:val="22"/>
          <w:szCs w:val="22"/>
        </w:rPr>
        <w:t xml:space="preserve"> do niniejszej umowy.</w:t>
      </w:r>
    </w:p>
    <w:p w:rsidR="0091226E" w:rsidRPr="00E663F8" w:rsidRDefault="0091226E" w:rsidP="0091226E">
      <w:pPr>
        <w:widowControl w:val="0"/>
        <w:numPr>
          <w:ilvl w:val="0"/>
          <w:numId w:val="12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Najemca wykorzystywał będzie przedmiot najmu na prowadzenie działalności gospodarczej (wytwórczej, usługowej, handlowej, zawodowej), zgodnej z przeznaczeniem/charakterem obiektu (Antykwariat/Sklepik z pamiątkami).</w:t>
      </w:r>
    </w:p>
    <w:p w:rsidR="0091226E" w:rsidRPr="00E663F8" w:rsidRDefault="0091226E" w:rsidP="0091226E">
      <w:pPr>
        <w:widowControl w:val="0"/>
        <w:numPr>
          <w:ilvl w:val="0"/>
          <w:numId w:val="12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Najemca nie ma prawa bez zgody Wynajmującego podnająć ani w inny sposób odstępować na rzecz osób trzecich przedmiotu najmu w całości lub w części.</w:t>
      </w:r>
    </w:p>
    <w:p w:rsidR="0091226E" w:rsidRPr="00E663F8" w:rsidRDefault="0091226E" w:rsidP="0091226E">
      <w:pPr>
        <w:widowControl w:val="0"/>
        <w:numPr>
          <w:ilvl w:val="0"/>
          <w:numId w:val="12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Wydanie Najemcy przedmiotu najmu nastąpi na podstawie protokołu zdawczo odbiorczego będącego </w:t>
      </w:r>
      <w:r w:rsidRPr="00E663F8">
        <w:rPr>
          <w:rFonts w:ascii="Calibri" w:hAnsi="Calibri" w:cs="Calibri"/>
          <w:b/>
          <w:sz w:val="22"/>
          <w:szCs w:val="22"/>
        </w:rPr>
        <w:t>Załącznikiem nr 1</w:t>
      </w:r>
      <w:r w:rsidRPr="00E663F8">
        <w:rPr>
          <w:rFonts w:ascii="Calibri" w:hAnsi="Calibri" w:cs="Calibri"/>
          <w:sz w:val="22"/>
          <w:szCs w:val="22"/>
        </w:rPr>
        <w:t xml:space="preserve"> do niniejszej umowy. W imieniu Wynajmującego do podpisania protokołu zdawczo-odbiorczego (</w:t>
      </w:r>
      <w:r w:rsidRPr="00E663F8">
        <w:rPr>
          <w:rFonts w:ascii="Calibri" w:hAnsi="Calibri" w:cs="Calibri"/>
          <w:b/>
          <w:sz w:val="22"/>
          <w:szCs w:val="22"/>
        </w:rPr>
        <w:t>Załącznik nr 1</w:t>
      </w:r>
      <w:r w:rsidRPr="00E663F8">
        <w:rPr>
          <w:rFonts w:ascii="Calibri" w:hAnsi="Calibri" w:cs="Calibri"/>
          <w:sz w:val="22"/>
          <w:szCs w:val="22"/>
        </w:rPr>
        <w:t>) upoważniona jest Małgorzata Łukasik – Kogut, Kierownik Miasteczka Galicyjskiego.</w:t>
      </w:r>
    </w:p>
    <w:p w:rsidR="0091226E" w:rsidRPr="00E663F8" w:rsidRDefault="0091226E" w:rsidP="0091226E">
      <w:pPr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jc w:val="center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§2</w:t>
      </w:r>
    </w:p>
    <w:p w:rsidR="0091226E" w:rsidRPr="00E663F8" w:rsidRDefault="0091226E" w:rsidP="0091226E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hAnsi="Calibri" w:cs="Calibri"/>
          <w:i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Najemca ma prawo umieszczać tablice informacyjne, </w:t>
      </w:r>
      <w:proofErr w:type="spellStart"/>
      <w:r w:rsidRPr="00E663F8">
        <w:rPr>
          <w:rFonts w:ascii="Calibri" w:hAnsi="Calibri" w:cs="Calibri"/>
          <w:sz w:val="22"/>
          <w:szCs w:val="22"/>
        </w:rPr>
        <w:t>ekspozytory</w:t>
      </w:r>
      <w:proofErr w:type="spellEnd"/>
      <w:r w:rsidRPr="00E663F8">
        <w:rPr>
          <w:rFonts w:ascii="Calibri" w:hAnsi="Calibri" w:cs="Calibri"/>
          <w:sz w:val="22"/>
          <w:szCs w:val="22"/>
        </w:rPr>
        <w:t xml:space="preserve"> dotyczące prowadzenia działalności w budynku, w którym znajduje się lokal będący przedmiotem niniejszej umowy najmu oraz na terenie Miasteczka Galicyjskiego w miejscach uzgodnionych z Wynajmującym, przy czym ich ilość, wielkość i szata graficzna winna być uzgodniona z Wynajmującym i spełniać wszystkie wymagania prawa lokalnego. </w:t>
      </w:r>
    </w:p>
    <w:p w:rsidR="0091226E" w:rsidRPr="00E663F8" w:rsidRDefault="0091226E" w:rsidP="0091226E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 w:rsidRPr="00E663F8">
        <w:rPr>
          <w:rFonts w:ascii="Calibri" w:eastAsia="Calibri" w:hAnsi="Calibri" w:cs="Calibri"/>
          <w:sz w:val="22"/>
          <w:szCs w:val="22"/>
        </w:rPr>
        <w:t xml:space="preserve">Wynajmujący lub osoba przez niego upoważniona jest uprawniony do dokonywania kontroli </w:t>
      </w:r>
      <w:r w:rsidRPr="00E663F8">
        <w:rPr>
          <w:rFonts w:ascii="Calibri" w:eastAsia="Calibri" w:hAnsi="Calibri" w:cs="Calibri"/>
          <w:sz w:val="22"/>
          <w:szCs w:val="22"/>
        </w:rPr>
        <w:br/>
        <w:t xml:space="preserve">w lokalu, w celu sprawdzenia czy Najemca, w sposób należyty i prawidłowy, wywiązuje się </w:t>
      </w:r>
      <w:r w:rsidRPr="00E663F8">
        <w:rPr>
          <w:rFonts w:ascii="Calibri" w:eastAsia="Calibri" w:hAnsi="Calibri" w:cs="Calibri"/>
          <w:sz w:val="22"/>
          <w:szCs w:val="22"/>
        </w:rPr>
        <w:br/>
        <w:t>z postanowień niniejszej umowy.</w:t>
      </w:r>
    </w:p>
    <w:p w:rsidR="0091226E" w:rsidRPr="00E663F8" w:rsidRDefault="0091226E" w:rsidP="0091226E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Wynajmujący zapewni Najemcy niezakłócone korzystanie z przedmiotu najmu w okresie obowiązywania niniejszej umowy tzn. w okresie najmu nie będą organizowane przez Wynajmującego wydarzenia, imprezy, spotkania z wykorzystaniem wynajmowanych powierzchni.</w:t>
      </w:r>
    </w:p>
    <w:p w:rsidR="0091226E" w:rsidRPr="00E663F8" w:rsidRDefault="0091226E" w:rsidP="0091226E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Wynajmujący zapewni centralne ogrzewanie przedmiotu najmu w sposób umożliwiający </w:t>
      </w:r>
      <w:r w:rsidRPr="00E663F8">
        <w:rPr>
          <w:rFonts w:ascii="Calibri" w:hAnsi="Calibri" w:cs="Calibri"/>
          <w:sz w:val="22"/>
          <w:szCs w:val="22"/>
        </w:rPr>
        <w:lastRenderedPageBreak/>
        <w:t>utrzymanie minimalnej temperatury wewnątrz na poziomie co najmniej 21 stopni Celsjusza.</w:t>
      </w:r>
    </w:p>
    <w:p w:rsidR="0091226E" w:rsidRPr="00E663F8" w:rsidRDefault="0091226E" w:rsidP="0091226E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Wynajmujący zapewni Najemcy nieskrępowany dostęp do stanowiącego przedmiot najmu lokalu przez dwadzieścia cztery (24) godziny na dobę i przez siedem (7) dni </w:t>
      </w:r>
      <w:r w:rsidRPr="00E663F8">
        <w:rPr>
          <w:rFonts w:ascii="Calibri" w:hAnsi="Calibri" w:cs="Calibri"/>
          <w:sz w:val="22"/>
          <w:szCs w:val="22"/>
        </w:rPr>
        <w:br/>
        <w:t xml:space="preserve">w tygodniu, z uwzględnieniem zasad zawartych w regulaminie, stanowiącym </w:t>
      </w:r>
      <w:r w:rsidRPr="00E663F8">
        <w:rPr>
          <w:rFonts w:ascii="Calibri" w:hAnsi="Calibri" w:cs="Calibri"/>
          <w:b/>
          <w:sz w:val="22"/>
          <w:szCs w:val="22"/>
        </w:rPr>
        <w:t>załącznik nr 2</w:t>
      </w:r>
      <w:r w:rsidRPr="00E663F8">
        <w:rPr>
          <w:rFonts w:ascii="Calibri" w:hAnsi="Calibri" w:cs="Calibri"/>
          <w:sz w:val="22"/>
          <w:szCs w:val="22"/>
        </w:rPr>
        <w:t xml:space="preserve"> do niniejszej umowy.</w:t>
      </w:r>
    </w:p>
    <w:p w:rsidR="0091226E" w:rsidRPr="00E663F8" w:rsidRDefault="0091226E" w:rsidP="0091226E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Najemca udostępni Wynajmującemu lokal będący przedmiotem niniejszej umowy najmu w celu przeprowadzenia wymaganych  przeglądów technicznych oraz okresowych konserwacji urządzeń.</w:t>
      </w:r>
    </w:p>
    <w:p w:rsidR="0091226E" w:rsidRPr="00E663F8" w:rsidRDefault="0091226E" w:rsidP="0091226E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91226E" w:rsidRPr="00E663F8" w:rsidRDefault="0091226E" w:rsidP="0091226E">
      <w:pPr>
        <w:ind w:left="600"/>
        <w:jc w:val="center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§ 3</w:t>
      </w:r>
    </w:p>
    <w:p w:rsidR="0091226E" w:rsidRPr="00E663F8" w:rsidRDefault="0091226E" w:rsidP="0091226E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Najemca zapłaci Wynajmującemu w terminie do 30 dnia każdego miesiąca miesięczny czynsz </w:t>
      </w:r>
      <w:r w:rsidRPr="00E663F8">
        <w:rPr>
          <w:rFonts w:ascii="Calibri" w:hAnsi="Calibri" w:cs="Calibri"/>
          <w:sz w:val="22"/>
          <w:szCs w:val="22"/>
        </w:rPr>
        <w:br/>
        <w:t>z dołu w kwocie ………….</w:t>
      </w:r>
      <w:r w:rsidRPr="00E663F8">
        <w:rPr>
          <w:rFonts w:ascii="Calibri" w:hAnsi="Calibri" w:cs="Calibri"/>
          <w:b/>
          <w:sz w:val="22"/>
          <w:szCs w:val="22"/>
        </w:rPr>
        <w:t xml:space="preserve"> zł. brutto</w:t>
      </w:r>
      <w:r w:rsidRPr="00E663F8">
        <w:rPr>
          <w:rFonts w:ascii="Calibri" w:hAnsi="Calibri" w:cs="Calibri"/>
          <w:sz w:val="22"/>
          <w:szCs w:val="22"/>
        </w:rPr>
        <w:t xml:space="preserve"> (słownie:……………………. ) w tym należny  podatek VAT na podstawie faktur wystawionych przez Wynajmującego.</w:t>
      </w:r>
    </w:p>
    <w:p w:rsidR="0091226E" w:rsidRPr="00E663F8" w:rsidRDefault="0091226E" w:rsidP="0091226E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Kwota czynszu miesięcznego określona w pkt.1 uwzględnia również wszelkie koszty związane </w:t>
      </w:r>
      <w:r w:rsidRPr="00E663F8">
        <w:rPr>
          <w:rFonts w:ascii="Calibri" w:hAnsi="Calibri" w:cs="Calibri"/>
          <w:sz w:val="22"/>
          <w:szCs w:val="22"/>
        </w:rPr>
        <w:br/>
        <w:t>z eksploatacją przedmiotu najmu tj.: koszty centralnego ogrzewania na minimalnym poziomie określonym w § 2 ust.4, energię elektryczną, wodę (ciepłą i zimną) we wszystkich węzłach sanitarnych i odprowadzanie ścieków oraz wywóz nieczystości stałych. Czynsz obejmuje również utrzymanie czystości i porządku wokół lokalu (zimowe  odśnieżanie dojścia do lokalu).</w:t>
      </w:r>
    </w:p>
    <w:p w:rsidR="0091226E" w:rsidRPr="00E663F8" w:rsidRDefault="0091226E" w:rsidP="0091226E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i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Wynajmujący zastrzega sobie prawo do  corocznej zmiany stawki czynszu określonej w § 3 ust.1, o wskaźnik wzrostu cen towarów i usług konsumpcyjnych ogółem za poprzedni rok kalendarzowy opublikowany w komunikacie Prezesa Głównego Urzędu Statystycznego oraz w związku </w:t>
      </w:r>
      <w:r w:rsidRPr="00E663F8">
        <w:rPr>
          <w:rFonts w:ascii="Calibri" w:hAnsi="Calibri" w:cs="Calibri"/>
          <w:sz w:val="22"/>
          <w:szCs w:val="22"/>
        </w:rPr>
        <w:br/>
        <w:t xml:space="preserve">z wzrostem cen mediów powyżej poziomu zakładanego w </w:t>
      </w:r>
      <w:proofErr w:type="spellStart"/>
      <w:r w:rsidRPr="00E663F8">
        <w:rPr>
          <w:rFonts w:ascii="Calibri" w:hAnsi="Calibri" w:cs="Calibri"/>
          <w:sz w:val="22"/>
          <w:szCs w:val="22"/>
        </w:rPr>
        <w:t>postepowaniu</w:t>
      </w:r>
      <w:proofErr w:type="spellEnd"/>
      <w:r w:rsidRPr="00E663F8">
        <w:rPr>
          <w:rFonts w:ascii="Calibri" w:hAnsi="Calibri" w:cs="Calibri"/>
          <w:sz w:val="22"/>
          <w:szCs w:val="22"/>
        </w:rPr>
        <w:t xml:space="preserve"> przetargowym.</w:t>
      </w:r>
    </w:p>
    <w:p w:rsidR="0091226E" w:rsidRPr="00E663F8" w:rsidRDefault="0091226E" w:rsidP="0091226E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i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Stawka zwaloryzowana będzie podawana do wiadomości Najemcy w drodze oświadczenia, bez konieczności zmiany umowy najmu i obowiązywać będzie od 1 dnia miesiąca następującego po miesiącu, w którym wydano oświadczenie. </w:t>
      </w:r>
    </w:p>
    <w:p w:rsidR="0091226E" w:rsidRPr="00E663F8" w:rsidRDefault="0091226E" w:rsidP="0091226E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i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Najemca oświadcza, że posiada nr NIP……………………….</w:t>
      </w:r>
    </w:p>
    <w:p w:rsidR="0091226E" w:rsidRPr="00BB4607" w:rsidRDefault="0091226E" w:rsidP="0091226E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Strony </w:t>
      </w:r>
      <w:r>
        <w:rPr>
          <w:rFonts w:ascii="Calibri" w:hAnsi="Calibri" w:cs="Calibri"/>
          <w:sz w:val="22"/>
          <w:szCs w:val="22"/>
        </w:rPr>
        <w:t xml:space="preserve">ustalają </w:t>
      </w:r>
      <w:r w:rsidRPr="00E663F8">
        <w:rPr>
          <w:rFonts w:ascii="Calibri" w:hAnsi="Calibri" w:cs="Calibri"/>
          <w:sz w:val="22"/>
          <w:szCs w:val="22"/>
        </w:rPr>
        <w:t xml:space="preserve">następujący adres Najemcy do korespondencji </w:t>
      </w:r>
      <w:r>
        <w:rPr>
          <w:rFonts w:ascii="Calibri" w:hAnsi="Calibri" w:cs="Calibri"/>
          <w:sz w:val="22"/>
          <w:szCs w:val="22"/>
        </w:rPr>
        <w:t xml:space="preserve">…………………………………………………… z tym zastrzeżeniem że od 1 </w:t>
      </w:r>
      <w:r w:rsidRPr="00BB4607">
        <w:rPr>
          <w:rFonts w:ascii="Calibri" w:hAnsi="Calibri" w:cs="Calibri"/>
          <w:sz w:val="22"/>
          <w:szCs w:val="22"/>
        </w:rPr>
        <w:t>kwietnia 2026 r. faktury VAT</w:t>
      </w:r>
      <w:r w:rsidRPr="00032518">
        <w:rPr>
          <w:rFonts w:ascii="Calibri" w:eastAsia="Calibri" w:hAnsi="Calibri" w:cs="Calibri"/>
          <w:sz w:val="22"/>
          <w:szCs w:val="22"/>
        </w:rPr>
        <w:t xml:space="preserve"> wystawiane będą przez Sprzedawcę </w:t>
      </w:r>
      <w:r>
        <w:rPr>
          <w:rFonts w:ascii="Calibri" w:eastAsia="Calibri" w:hAnsi="Calibri" w:cs="Calibri"/>
          <w:sz w:val="22"/>
          <w:szCs w:val="22"/>
        </w:rPr>
        <w:br/>
      </w:r>
      <w:r w:rsidRPr="00032518">
        <w:rPr>
          <w:rFonts w:ascii="Calibri" w:eastAsia="Calibri" w:hAnsi="Calibri" w:cs="Calibri"/>
          <w:sz w:val="22"/>
          <w:szCs w:val="22"/>
        </w:rPr>
        <w:t>w Krajowym Systemie e-Faktur (</w:t>
      </w:r>
      <w:proofErr w:type="spellStart"/>
      <w:r w:rsidRPr="00032518">
        <w:rPr>
          <w:rFonts w:ascii="Calibri" w:eastAsia="Calibri" w:hAnsi="Calibri" w:cs="Calibri"/>
          <w:sz w:val="22"/>
          <w:szCs w:val="22"/>
        </w:rPr>
        <w:t>KSeF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:rsidR="0091226E" w:rsidRPr="00E663F8" w:rsidRDefault="0091226E" w:rsidP="0091226E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W przypadku zwłoki w płatnościach czynszu, Wynajmujący ma prawo do naliczania odsetek ustawowych za każdy dzień  zwłoki.</w:t>
      </w:r>
    </w:p>
    <w:p w:rsidR="0091226E" w:rsidRPr="00E663F8" w:rsidRDefault="0091226E" w:rsidP="0091226E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Strony postanawiają, że datą spełnienia świadczenia pieniężnego przez Najemcę jest data uznania rachunku bankowego Wynajmującego.</w:t>
      </w:r>
    </w:p>
    <w:p w:rsidR="0091226E" w:rsidRPr="00E663F8" w:rsidRDefault="0091226E" w:rsidP="0091226E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Strony ustalają, że pierwszym okresem, za który naliczany jest czynsz jest m-c marzec 2026 roku.</w:t>
      </w:r>
    </w:p>
    <w:p w:rsidR="0091226E" w:rsidRPr="00E663F8" w:rsidRDefault="0091226E" w:rsidP="0091226E">
      <w:pPr>
        <w:ind w:left="4680"/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ind w:left="4680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§ 4</w:t>
      </w:r>
    </w:p>
    <w:p w:rsidR="0091226E" w:rsidRPr="00E663F8" w:rsidRDefault="0091226E" w:rsidP="0091226E">
      <w:pPr>
        <w:numPr>
          <w:ilvl w:val="0"/>
          <w:numId w:val="5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Najemca zobowiązuje się do utrzymania czystości oraz porządku w lokalu będącym przedmiotem niniejszej umowy najmu.</w:t>
      </w:r>
    </w:p>
    <w:p w:rsidR="0091226E" w:rsidRPr="00E663F8" w:rsidRDefault="0091226E" w:rsidP="0091226E">
      <w:pPr>
        <w:numPr>
          <w:ilvl w:val="0"/>
          <w:numId w:val="5"/>
        </w:numPr>
        <w:suppressAutoHyphens/>
        <w:ind w:left="357" w:hanging="357"/>
        <w:jc w:val="both"/>
        <w:rPr>
          <w:rFonts w:ascii="Calibri" w:hAnsi="Calibri" w:cs="Calibri"/>
          <w:i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Najemca zobowiązuje się do wykonywania wszelkich napraw bieżących we własnym zakresie i na swój koszt w celu utrzymania lokalu w należytym stanie technicznym.</w:t>
      </w:r>
    </w:p>
    <w:p w:rsidR="0091226E" w:rsidRPr="00E663F8" w:rsidRDefault="0091226E" w:rsidP="0091226E">
      <w:pPr>
        <w:numPr>
          <w:ilvl w:val="0"/>
          <w:numId w:val="5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Najemca zobowiązany jest do niezwłocznego dokonania naprawy na własny koszt po uprzednim zawiadomieniu o tym Wynajmującego i uzgodnieniu z nim warunków technicznych naprawy.</w:t>
      </w:r>
    </w:p>
    <w:p w:rsidR="0091226E" w:rsidRPr="00E663F8" w:rsidRDefault="0091226E" w:rsidP="0091226E">
      <w:pPr>
        <w:numPr>
          <w:ilvl w:val="0"/>
          <w:numId w:val="5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Najemcę obciąża naprawa i konserwacja: </w:t>
      </w:r>
    </w:p>
    <w:p w:rsidR="0091226E" w:rsidRPr="00E663F8" w:rsidRDefault="0091226E" w:rsidP="0091226E">
      <w:pPr>
        <w:pStyle w:val="Tekstpodstawowy"/>
        <w:numPr>
          <w:ilvl w:val="0"/>
          <w:numId w:val="14"/>
        </w:numPr>
        <w:suppressAutoHyphens/>
        <w:spacing w:after="0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podłóg, posadzek oraz ściennych okładzin ceramicznych, szklanych i innych,</w:t>
      </w:r>
    </w:p>
    <w:p w:rsidR="0091226E" w:rsidRPr="00E663F8" w:rsidRDefault="0091226E" w:rsidP="0091226E">
      <w:pPr>
        <w:pStyle w:val="Tekstpodstawowy"/>
        <w:numPr>
          <w:ilvl w:val="0"/>
          <w:numId w:val="14"/>
        </w:numPr>
        <w:suppressAutoHyphens/>
        <w:spacing w:after="0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okien i drzwi,</w:t>
      </w:r>
    </w:p>
    <w:p w:rsidR="0091226E" w:rsidRPr="00E663F8" w:rsidRDefault="0091226E" w:rsidP="0091226E">
      <w:pPr>
        <w:pStyle w:val="Tekstpodstawowy"/>
        <w:numPr>
          <w:ilvl w:val="0"/>
          <w:numId w:val="14"/>
        </w:numPr>
        <w:suppressAutoHyphens/>
        <w:spacing w:after="0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mis klozetowych, zlewozmywaków i umywalek wraz z syfonami, baterii i zaworów czerpalnych oraz innych urządzeń sanitarnych, w które lokal jest wyposażony, łącznie z ich wymianą,</w:t>
      </w:r>
    </w:p>
    <w:p w:rsidR="0091226E" w:rsidRPr="00E663F8" w:rsidRDefault="0091226E" w:rsidP="0091226E">
      <w:pPr>
        <w:pStyle w:val="Tekstpodstawowy"/>
        <w:numPr>
          <w:ilvl w:val="0"/>
          <w:numId w:val="14"/>
        </w:numPr>
        <w:suppressAutoHyphens/>
        <w:spacing w:after="0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osprzętu i zabezpieczeń instalacji elektrycznej, </w:t>
      </w:r>
    </w:p>
    <w:p w:rsidR="0091226E" w:rsidRPr="00E663F8" w:rsidRDefault="0091226E" w:rsidP="0091226E">
      <w:pPr>
        <w:pStyle w:val="Tekstpodstawowy"/>
        <w:numPr>
          <w:ilvl w:val="0"/>
          <w:numId w:val="14"/>
        </w:numPr>
        <w:suppressAutoHyphens/>
        <w:spacing w:after="0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przewodów odpływowych urządzeń sanitarnych aż do pionów zbiorczych, w tym niezwłoczne usuwanie ich niedrożności,</w:t>
      </w:r>
    </w:p>
    <w:p w:rsidR="0091226E" w:rsidRPr="00E663F8" w:rsidRDefault="0091226E" w:rsidP="0091226E">
      <w:pPr>
        <w:pStyle w:val="Tekstpodstawowy"/>
        <w:numPr>
          <w:ilvl w:val="0"/>
          <w:numId w:val="14"/>
        </w:numPr>
        <w:suppressAutoHyphens/>
        <w:spacing w:after="0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innych elementów wyposażenia lokalu i pomieszczeń przynależnych przez:</w:t>
      </w:r>
    </w:p>
    <w:p w:rsidR="0091226E" w:rsidRPr="00E663F8" w:rsidRDefault="0091226E" w:rsidP="0091226E">
      <w:pPr>
        <w:pStyle w:val="Tekstpodstawowy"/>
        <w:numPr>
          <w:ilvl w:val="0"/>
          <w:numId w:val="14"/>
        </w:numPr>
        <w:suppressAutoHyphens/>
        <w:spacing w:after="0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lastRenderedPageBreak/>
        <w:t>malowanie lub tapetowanie oraz naprawę uszkodzeń tynków ścian i sufitów.</w:t>
      </w:r>
    </w:p>
    <w:p w:rsidR="0091226E" w:rsidRPr="00E663F8" w:rsidRDefault="0091226E" w:rsidP="0091226E">
      <w:pPr>
        <w:numPr>
          <w:ilvl w:val="0"/>
          <w:numId w:val="5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Wszelkie prace remontowe oraz modernizacyjne w  lokalu będącym przedmiotem najmu  Najemca będzie wykonywał z zachowaniem przepisów budowlanych oraz bhp i </w:t>
      </w:r>
      <w:proofErr w:type="spellStart"/>
      <w:r w:rsidRPr="00E663F8">
        <w:rPr>
          <w:rFonts w:ascii="Calibri" w:hAnsi="Calibri" w:cs="Calibri"/>
          <w:sz w:val="22"/>
          <w:szCs w:val="22"/>
        </w:rPr>
        <w:t>p-poż</w:t>
      </w:r>
      <w:proofErr w:type="spellEnd"/>
      <w:r w:rsidRPr="00E663F8">
        <w:rPr>
          <w:rFonts w:ascii="Calibri" w:hAnsi="Calibri" w:cs="Calibri"/>
          <w:sz w:val="22"/>
          <w:szCs w:val="22"/>
        </w:rPr>
        <w:t>.</w:t>
      </w:r>
    </w:p>
    <w:p w:rsidR="0091226E" w:rsidRPr="00E663F8" w:rsidRDefault="0091226E" w:rsidP="0091226E">
      <w:pPr>
        <w:tabs>
          <w:tab w:val="left" w:pos="1080"/>
        </w:tabs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ind w:left="4680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§ 5</w:t>
      </w:r>
    </w:p>
    <w:p w:rsidR="0091226E" w:rsidRPr="00E663F8" w:rsidRDefault="0091226E" w:rsidP="0091226E">
      <w:pPr>
        <w:numPr>
          <w:ilvl w:val="0"/>
          <w:numId w:val="11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Po zakończeniu umowy Najemca zobowiązuje się oddać lokal uporządkowany i bez wyposażenia stanowiącego własność Najemcy w stanie niepogorszonym, wynikającym z normalnego zużycia rzeczy.</w:t>
      </w:r>
    </w:p>
    <w:p w:rsidR="0091226E" w:rsidRDefault="0091226E" w:rsidP="0091226E">
      <w:pPr>
        <w:numPr>
          <w:ilvl w:val="0"/>
          <w:numId w:val="11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Najemcy, po zakończeniu najmu nie przysługują jakiekolwiek roszczenia o zwrot  nakładów na przedmiot najmu. </w:t>
      </w:r>
    </w:p>
    <w:p w:rsidR="0091226E" w:rsidRPr="00E663F8" w:rsidRDefault="0091226E" w:rsidP="0091226E">
      <w:pPr>
        <w:numPr>
          <w:ilvl w:val="0"/>
          <w:numId w:val="11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nie oddania przedmiotu najmu w dniu zakończenia jego okresu Wynajmujący będzie naliczał Najemcy wynagrodzenie z tytułu bezumownego korzystania z nieruchomości </w:t>
      </w:r>
      <w:r>
        <w:rPr>
          <w:rFonts w:ascii="Calibri" w:hAnsi="Calibri" w:cs="Calibri"/>
          <w:sz w:val="22"/>
          <w:szCs w:val="22"/>
        </w:rPr>
        <w:br/>
        <w:t>w wysokości 250% czynszu najmu obowiązującego w ostatnim pełnym miesiącu najmu za każdy rozpoczęty miesiąc bezumownego korzystania.</w:t>
      </w:r>
    </w:p>
    <w:p w:rsidR="0091226E" w:rsidRPr="00E663F8" w:rsidRDefault="0091226E" w:rsidP="0091226E">
      <w:pPr>
        <w:widowControl w:val="0"/>
        <w:autoSpaceDE w:val="0"/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ind w:left="4680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§ 6</w:t>
      </w:r>
    </w:p>
    <w:p w:rsidR="0091226E" w:rsidRPr="00E663F8" w:rsidRDefault="0091226E" w:rsidP="0091226E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Osoba do kontaktu w sprawie realizacji umowy ze strony Najemcy jest: …………………</w:t>
      </w:r>
      <w:r>
        <w:rPr>
          <w:rFonts w:ascii="Calibri" w:hAnsi="Calibri" w:cs="Calibri"/>
          <w:sz w:val="22"/>
          <w:szCs w:val="22"/>
        </w:rPr>
        <w:t>…………………….</w:t>
      </w:r>
    </w:p>
    <w:p w:rsidR="0091226E" w:rsidRPr="00E663F8" w:rsidRDefault="0091226E" w:rsidP="0091226E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Osobą do kontaktu w sprawie realizacji umowy ze strony Wynajmującego jest Małgorzata Łukasik – Kogut, Kierownik Miasteczka Galicyjskiego.</w:t>
      </w:r>
    </w:p>
    <w:p w:rsidR="0091226E" w:rsidRPr="00E663F8" w:rsidRDefault="0091226E" w:rsidP="0091226E">
      <w:pPr>
        <w:suppressAutoHyphens/>
        <w:ind w:left="357"/>
        <w:jc w:val="both"/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ind w:firstLine="357"/>
        <w:jc w:val="center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   § 7</w:t>
      </w:r>
    </w:p>
    <w:p w:rsidR="0091226E" w:rsidRPr="00E663F8" w:rsidRDefault="0091226E" w:rsidP="0091226E">
      <w:pPr>
        <w:widowControl w:val="0"/>
        <w:numPr>
          <w:ilvl w:val="1"/>
          <w:numId w:val="3"/>
        </w:numPr>
        <w:tabs>
          <w:tab w:val="clear" w:pos="1440"/>
        </w:tabs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Najemca zobowiązuje się ponadto do:</w:t>
      </w:r>
    </w:p>
    <w:p w:rsidR="0091226E" w:rsidRPr="00E663F8" w:rsidRDefault="0091226E" w:rsidP="0091226E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przestrzegania zasad związanych z zachowaniem specyfiki działalności Miasteczka Galicyjskiego, </w:t>
      </w:r>
      <w:r w:rsidRPr="00E663F8">
        <w:rPr>
          <w:rFonts w:ascii="Calibri" w:hAnsi="Calibri" w:cs="Calibri"/>
          <w:sz w:val="22"/>
          <w:szCs w:val="22"/>
        </w:rPr>
        <w:br/>
        <w:t xml:space="preserve">a w szczególności do zasad zawartych w Regulaminie korzystania z lokalu będącym przedmiotem umowy, określonych w </w:t>
      </w:r>
      <w:r w:rsidRPr="00E663F8">
        <w:rPr>
          <w:rFonts w:ascii="Calibri" w:hAnsi="Calibri" w:cs="Calibri"/>
          <w:b/>
          <w:sz w:val="22"/>
          <w:szCs w:val="22"/>
        </w:rPr>
        <w:t xml:space="preserve">załączniku nr 2 </w:t>
      </w:r>
      <w:r w:rsidRPr="00E663F8">
        <w:rPr>
          <w:rFonts w:ascii="Calibri" w:hAnsi="Calibri" w:cs="Calibri"/>
          <w:sz w:val="22"/>
          <w:szCs w:val="22"/>
        </w:rPr>
        <w:t>do umowy. Najemca bierze pełną odpowiedzialność za uszkodzenia, zniszczenia i kradzież wyposażenia lokalu.</w:t>
      </w:r>
    </w:p>
    <w:p w:rsidR="0091226E" w:rsidRPr="00E663F8" w:rsidRDefault="0091226E" w:rsidP="0091226E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korzystania z lokalu przez min. 5 godzin dziennie w ramach godzin udostępniania ekspozycji przez min. 5 dni w tygodniu; w sytuacjach nadzwyczajnych (jak np. choroba, czy planowany urlop wypoczynkowy nie przekraczający 40 dni w ciągu roku kalendarzowego) Strony dopuszczają możliwość skrócenia tygodniowego czasu korzystania z przedmiotu najmu.</w:t>
      </w:r>
    </w:p>
    <w:p w:rsidR="0091226E" w:rsidRPr="00E663F8" w:rsidRDefault="0091226E" w:rsidP="0091226E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przedłożenia Wynajmującemu najpóźniej w dniu rozpoczęcia najmu, kserokopii polisy ubezpieczeniowej od odpowiedzialności cywilnej z tytułu prowadzonej działalności </w:t>
      </w:r>
      <w:r w:rsidRPr="00E663F8">
        <w:rPr>
          <w:rFonts w:ascii="Calibri" w:hAnsi="Calibri" w:cs="Calibri"/>
          <w:sz w:val="22"/>
          <w:szCs w:val="22"/>
        </w:rPr>
        <w:br/>
        <w:t>i posiadanego mienia wraz z klauzulą odpowiedzialności cywilnej najemcy nieruchomości od kwoty 100.000,00 zł. (słownie: sto tysięcy złotych).</w:t>
      </w:r>
    </w:p>
    <w:p w:rsidR="0091226E" w:rsidRPr="00E663F8" w:rsidRDefault="0091226E" w:rsidP="0091226E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przestrzegania zakazu wjazdu pojazdów na teren Miasteczka Galicyjskiego; zakaz ten nie dotyczy pojazdów zaopatrzenia – zaopatrzenie powinno odbywać się za zezwoleniem </w:t>
      </w:r>
      <w:r w:rsidRPr="00332A60">
        <w:rPr>
          <w:rFonts w:ascii="Calibri" w:hAnsi="Calibri" w:cs="Calibri"/>
          <w:sz w:val="22"/>
          <w:szCs w:val="22"/>
        </w:rPr>
        <w:t xml:space="preserve">Kierownika Miasteczka Galicyjskiego </w:t>
      </w:r>
      <w:r w:rsidRPr="00E663F8">
        <w:rPr>
          <w:rFonts w:ascii="Calibri" w:hAnsi="Calibri" w:cs="Calibri"/>
          <w:sz w:val="22"/>
          <w:szCs w:val="22"/>
        </w:rPr>
        <w:t>i w taki sposób, aby nie zakłócało ruchu turystycznego i nie zakłócało wydarzeń i imprez kulturalnych zaplanowanych przez Wynajmującego.</w:t>
      </w:r>
    </w:p>
    <w:p w:rsidR="0091226E" w:rsidRPr="00E663F8" w:rsidRDefault="0091226E" w:rsidP="0091226E">
      <w:pPr>
        <w:jc w:val="center"/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jc w:val="center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§ 8</w:t>
      </w:r>
    </w:p>
    <w:p w:rsidR="0091226E" w:rsidRPr="00E663F8" w:rsidRDefault="0091226E" w:rsidP="0091226E">
      <w:pPr>
        <w:numPr>
          <w:ilvl w:val="0"/>
          <w:numId w:val="9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Wynajmujący może rozwiązać umowę bez wypowiedzenia gdy :</w:t>
      </w:r>
    </w:p>
    <w:p w:rsidR="0091226E" w:rsidRPr="00E663F8" w:rsidRDefault="0091226E" w:rsidP="0091226E">
      <w:pPr>
        <w:widowControl w:val="0"/>
        <w:numPr>
          <w:ilvl w:val="0"/>
          <w:numId w:val="8"/>
        </w:numPr>
        <w:suppressAutoHyphens/>
        <w:autoSpaceDE w:val="0"/>
        <w:ind w:left="709"/>
        <w:jc w:val="both"/>
        <w:rPr>
          <w:rFonts w:ascii="Calibri" w:hAnsi="Calibri" w:cs="Calibri"/>
          <w:sz w:val="22"/>
          <w:szCs w:val="22"/>
        </w:rPr>
      </w:pPr>
      <w:bookmarkStart w:id="0" w:name="_Hlk222126255"/>
      <w:r w:rsidRPr="00E663F8">
        <w:rPr>
          <w:rFonts w:ascii="Calibri" w:hAnsi="Calibri" w:cs="Calibri"/>
          <w:sz w:val="22"/>
          <w:szCs w:val="22"/>
        </w:rPr>
        <w:t>Najemca odda lokal w podnajem bez zgody Wynajmującego</w:t>
      </w:r>
    </w:p>
    <w:p w:rsidR="0091226E" w:rsidRPr="00E663F8" w:rsidRDefault="0091226E" w:rsidP="0091226E">
      <w:pPr>
        <w:widowControl w:val="0"/>
        <w:numPr>
          <w:ilvl w:val="0"/>
          <w:numId w:val="8"/>
        </w:numPr>
        <w:suppressAutoHyphens/>
        <w:autoSpaceDE w:val="0"/>
        <w:ind w:left="709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Najemca zalega z opłatami czynszowymi za jeden pełny okres płatności</w:t>
      </w:r>
    </w:p>
    <w:p w:rsidR="0091226E" w:rsidRPr="00E663F8" w:rsidRDefault="0091226E" w:rsidP="0091226E">
      <w:pPr>
        <w:widowControl w:val="0"/>
        <w:numPr>
          <w:ilvl w:val="0"/>
          <w:numId w:val="8"/>
        </w:numPr>
        <w:suppressAutoHyphens/>
        <w:autoSpaceDE w:val="0"/>
        <w:ind w:left="709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Najemca dokona przeróbek lokalu bez zgody Wynajmującego</w:t>
      </w:r>
    </w:p>
    <w:p w:rsidR="0091226E" w:rsidRPr="00E663F8" w:rsidRDefault="0091226E" w:rsidP="0091226E">
      <w:pPr>
        <w:widowControl w:val="0"/>
        <w:numPr>
          <w:ilvl w:val="0"/>
          <w:numId w:val="8"/>
        </w:numPr>
        <w:suppressAutoHyphens/>
        <w:autoSpaceDE w:val="0"/>
        <w:ind w:left="709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Najemca naruszy inne, istotne warunki umowy określone w umowie w tym w szczególności nie będzie przestrzegał zasad określonych w Regulaminie korzystania z lokalu stanowiącym </w:t>
      </w:r>
      <w:r w:rsidRPr="00E663F8">
        <w:rPr>
          <w:rFonts w:ascii="Calibri" w:hAnsi="Calibri" w:cs="Calibri"/>
          <w:b/>
          <w:sz w:val="22"/>
          <w:szCs w:val="22"/>
        </w:rPr>
        <w:t>załącznik nr 2.</w:t>
      </w:r>
    </w:p>
    <w:bookmarkEnd w:id="0"/>
    <w:p w:rsidR="0091226E" w:rsidRPr="00E663F8" w:rsidRDefault="0091226E" w:rsidP="0091226E">
      <w:pPr>
        <w:numPr>
          <w:ilvl w:val="0"/>
          <w:numId w:val="9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W przypadku zaistnienia któregokolwiek z ww. zdarzeń, Wynajmującemu, po uprzednim bezskutecznym pisemnym wezwaniu, wyznaczającym dodatkowy co najmniej 7-dniowy termin do zapłaty lub usunięcia naruszeń, przysługuje prawo rozwiązania umowy najmu ze skutkiem natychmiastowym w terminie określonym przez Wynajmującego. W takim wypadku Najemca ma </w:t>
      </w:r>
      <w:r w:rsidRPr="00E663F8">
        <w:rPr>
          <w:rFonts w:ascii="Calibri" w:hAnsi="Calibri" w:cs="Calibri"/>
          <w:sz w:val="22"/>
          <w:szCs w:val="22"/>
        </w:rPr>
        <w:lastRenderedPageBreak/>
        <w:t>obowiązek wydać przedmiot najmu Wynajmującemu w terminie 3 dni od daty rozwiązania umowy.</w:t>
      </w:r>
    </w:p>
    <w:p w:rsidR="0091226E" w:rsidRPr="00E663F8" w:rsidRDefault="0091226E" w:rsidP="0091226E">
      <w:pPr>
        <w:pStyle w:val="Zwykytekst"/>
        <w:numPr>
          <w:ilvl w:val="0"/>
          <w:numId w:val="9"/>
        </w:numPr>
        <w:spacing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Najemcy służy prawo rozwiązania umowy ze skutkiem natychmiastowym w przypadku</w:t>
      </w:r>
      <w:r w:rsidRPr="00E663F8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E663F8">
        <w:rPr>
          <w:rFonts w:ascii="Calibri" w:hAnsi="Calibri" w:cs="Calibri"/>
          <w:sz w:val="22"/>
          <w:szCs w:val="22"/>
        </w:rPr>
        <w:t>niewywiązywania się Wynajmującego z obowiązków określonych umową, z odpowiednim zastosowaniu postanowień ust.2.</w:t>
      </w:r>
    </w:p>
    <w:p w:rsidR="0091226E" w:rsidRPr="00E663F8" w:rsidRDefault="0091226E" w:rsidP="0091226E">
      <w:pPr>
        <w:jc w:val="center"/>
        <w:rPr>
          <w:rFonts w:ascii="Calibri" w:hAnsi="Calibri" w:cs="Calibri"/>
          <w:sz w:val="22"/>
          <w:szCs w:val="22"/>
        </w:rPr>
      </w:pPr>
    </w:p>
    <w:p w:rsidR="0091226E" w:rsidRDefault="0091226E" w:rsidP="0091226E">
      <w:pPr>
        <w:jc w:val="center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§ 9</w:t>
      </w:r>
    </w:p>
    <w:p w:rsidR="0091226E" w:rsidRPr="009838AA" w:rsidRDefault="0091226E" w:rsidP="0091226E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9838AA">
        <w:rPr>
          <w:rFonts w:ascii="Calibri" w:hAnsi="Calibri" w:cs="Calibri"/>
          <w:iCs/>
          <w:sz w:val="22"/>
          <w:szCs w:val="22"/>
        </w:rPr>
        <w:t>Umowę zawarto na czas nieokreślony z możliwością jej rozwiązania przez każdą ze stron za trzymiesięcznym okresem wypowiedzenia przypadającym na koniec miesiąca kalendarzowego.</w:t>
      </w:r>
    </w:p>
    <w:p w:rsidR="0091226E" w:rsidRDefault="0091226E" w:rsidP="0091226E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9838AA">
        <w:rPr>
          <w:rFonts w:ascii="Calibri" w:hAnsi="Calibri" w:cs="Calibri"/>
          <w:iCs/>
          <w:sz w:val="22"/>
          <w:szCs w:val="22"/>
        </w:rPr>
        <w:t>Umowę można także rozwiązać za jednomiesięcznym okresem wypowiedzenia z powodu:</w:t>
      </w:r>
    </w:p>
    <w:p w:rsidR="0091226E" w:rsidRDefault="0091226E" w:rsidP="0091226E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9838AA">
        <w:rPr>
          <w:rFonts w:ascii="Calibri" w:hAnsi="Calibri" w:cs="Calibri"/>
          <w:iCs/>
          <w:sz w:val="22"/>
          <w:szCs w:val="22"/>
        </w:rPr>
        <w:t xml:space="preserve">nadzwyczajnej zmiany stosunków, gdy spełnienie świadczenia byłoby połączone z nadmiernymi trudnościami, albo groziłoby jednej ze stron rażącą stratą czego strony nie przewidywały przy zawarciu umowy,  </w:t>
      </w:r>
    </w:p>
    <w:p w:rsidR="0091226E" w:rsidRDefault="0091226E" w:rsidP="0091226E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9838AA">
        <w:rPr>
          <w:rFonts w:ascii="Calibri" w:hAnsi="Calibri" w:cs="Calibri"/>
          <w:iCs/>
          <w:sz w:val="22"/>
          <w:szCs w:val="22"/>
        </w:rPr>
        <w:t>ogłoszenia  upadłości lub likwidacji firmy Najemcy,</w:t>
      </w:r>
    </w:p>
    <w:p w:rsidR="0091226E" w:rsidRPr="009838AA" w:rsidRDefault="0091226E" w:rsidP="0091226E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9838AA">
        <w:rPr>
          <w:rFonts w:ascii="Calibri" w:hAnsi="Calibri" w:cs="Calibri"/>
          <w:iCs/>
          <w:sz w:val="22"/>
          <w:szCs w:val="22"/>
        </w:rPr>
        <w:t>wdrożenia postępowania egzekucyjnego przeciwko Najemcy.</w:t>
      </w:r>
    </w:p>
    <w:p w:rsidR="0091226E" w:rsidRPr="00E663F8" w:rsidRDefault="0091226E" w:rsidP="0091226E">
      <w:pPr>
        <w:pStyle w:val="Zwykytekst"/>
        <w:spacing w:line="240" w:lineRule="auto"/>
        <w:ind w:firstLine="0"/>
        <w:rPr>
          <w:rFonts w:ascii="Calibri" w:hAnsi="Calibri" w:cs="Calibri"/>
          <w:sz w:val="22"/>
          <w:szCs w:val="22"/>
          <w:lang w:val="pl-PL"/>
        </w:rPr>
      </w:pPr>
    </w:p>
    <w:p w:rsidR="0091226E" w:rsidRPr="00E663F8" w:rsidRDefault="0091226E" w:rsidP="0091226E">
      <w:pPr>
        <w:jc w:val="center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§ 10</w:t>
      </w:r>
    </w:p>
    <w:p w:rsidR="0091226E" w:rsidRPr="00E663F8" w:rsidRDefault="0091226E" w:rsidP="0091226E">
      <w:pPr>
        <w:numPr>
          <w:ilvl w:val="3"/>
          <w:numId w:val="4"/>
        </w:numPr>
        <w:tabs>
          <w:tab w:val="clear" w:pos="2512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Informacja o przetwarzaniu danych osobowych przez Wynajmującego znajduje się na jego stronie Internetowej pod adresem </w:t>
      </w:r>
      <w:hyperlink r:id="rId5" w:history="1">
        <w:r w:rsidRPr="00E663F8">
          <w:rPr>
            <w:rStyle w:val="Hipercze"/>
            <w:rFonts w:ascii="Calibri" w:hAnsi="Calibri" w:cs="Calibri"/>
            <w:sz w:val="22"/>
            <w:szCs w:val="22"/>
          </w:rPr>
          <w:t>https://muzeum.sacz.pl/ochrona-danych-osobowych/</w:t>
        </w:r>
      </w:hyperlink>
      <w:r w:rsidRPr="00E663F8">
        <w:rPr>
          <w:rFonts w:ascii="Calibri" w:hAnsi="Calibri" w:cs="Calibri"/>
          <w:sz w:val="22"/>
          <w:szCs w:val="22"/>
        </w:rPr>
        <w:t>. Najemca oświadcza, iż zapoznał się z ww. informacją i jest ona dla niego w pełni zrozumiała.</w:t>
      </w:r>
    </w:p>
    <w:p w:rsidR="0091226E" w:rsidRPr="00E663F8" w:rsidRDefault="0091226E" w:rsidP="0091226E">
      <w:pPr>
        <w:numPr>
          <w:ilvl w:val="3"/>
          <w:numId w:val="4"/>
        </w:numPr>
        <w:tabs>
          <w:tab w:val="clear" w:pos="2512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  <w:shd w:val="clear" w:color="auto" w:fill="FFFFFF"/>
        </w:rPr>
        <w:t>Strony oświadczają, że wypełniły obowiązki informacyjne przewidziane w art. 13 lub art. 14 RODO wobec osób fizycznych, od których dane osobowe pozyskały bezpośrednio lub pośrednio w celu realizacji niniejszej umowy.</w:t>
      </w:r>
    </w:p>
    <w:p w:rsidR="0091226E" w:rsidRPr="00E663F8" w:rsidRDefault="0091226E" w:rsidP="0091226E">
      <w:pPr>
        <w:jc w:val="center"/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jc w:val="center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§ 11</w:t>
      </w:r>
    </w:p>
    <w:p w:rsidR="0091226E" w:rsidRPr="00E663F8" w:rsidRDefault="0091226E" w:rsidP="0091226E">
      <w:pPr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Wszelkie spory wynikające z realizacji niniejszej umowy rozstrzygane będą polubownie, a w razie braku porozumienia właściwym będzie sąd powszechny właściwy dla siedziby Wynajmującego.</w:t>
      </w:r>
    </w:p>
    <w:p w:rsidR="0091226E" w:rsidRPr="00E663F8" w:rsidRDefault="0091226E" w:rsidP="0091226E">
      <w:pPr>
        <w:jc w:val="both"/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jc w:val="center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§ 12</w:t>
      </w:r>
    </w:p>
    <w:p w:rsidR="0091226E" w:rsidRPr="00E663F8" w:rsidRDefault="0091226E" w:rsidP="0091226E">
      <w:pPr>
        <w:pStyle w:val="Zwykytekst"/>
        <w:numPr>
          <w:ilvl w:val="0"/>
          <w:numId w:val="10"/>
        </w:numPr>
        <w:tabs>
          <w:tab w:val="clear" w:pos="352"/>
        </w:tabs>
        <w:spacing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Wszelkie zmiany niniejszej umowy wymagają dla swojej ważności formy pisemnej chyba, </w:t>
      </w:r>
      <w:r w:rsidRPr="00E663F8">
        <w:rPr>
          <w:rFonts w:ascii="Calibri" w:hAnsi="Calibri" w:cs="Calibri"/>
          <w:sz w:val="22"/>
          <w:szCs w:val="22"/>
        </w:rPr>
        <w:br/>
        <w:t>że</w:t>
      </w:r>
      <w:r w:rsidRPr="00E663F8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E663F8">
        <w:rPr>
          <w:rFonts w:ascii="Calibri" w:hAnsi="Calibri" w:cs="Calibri"/>
          <w:sz w:val="22"/>
          <w:szCs w:val="22"/>
        </w:rPr>
        <w:t>niniejsza umowa stanowi inaczej.</w:t>
      </w:r>
    </w:p>
    <w:p w:rsidR="0091226E" w:rsidRPr="00E663F8" w:rsidRDefault="0091226E" w:rsidP="0091226E">
      <w:pPr>
        <w:pStyle w:val="Zwykytekst"/>
        <w:numPr>
          <w:ilvl w:val="0"/>
          <w:numId w:val="10"/>
        </w:numPr>
        <w:spacing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W sprawach nie uregulowanych niniejszą umową mają zastosowanie przepisy Kodeksu</w:t>
      </w:r>
      <w:r w:rsidRPr="00E663F8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E663F8">
        <w:rPr>
          <w:rFonts w:ascii="Calibri" w:hAnsi="Calibri" w:cs="Calibri"/>
          <w:sz w:val="22"/>
          <w:szCs w:val="22"/>
        </w:rPr>
        <w:t>cywilnego.</w:t>
      </w:r>
    </w:p>
    <w:p w:rsidR="0091226E" w:rsidRPr="00E663F8" w:rsidRDefault="0091226E" w:rsidP="0091226E">
      <w:pPr>
        <w:jc w:val="center"/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jc w:val="center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§ 13</w:t>
      </w:r>
    </w:p>
    <w:p w:rsidR="0091226E" w:rsidRPr="00E663F8" w:rsidRDefault="0091226E" w:rsidP="0091226E">
      <w:pPr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Umowę sporządzono w trzech jednobrzmiących egzemplarzach, dwa egzemplarze dla Wynajmującego oraz jeden dla Najemcy. </w:t>
      </w:r>
    </w:p>
    <w:p w:rsidR="0091226E" w:rsidRPr="00E663F8" w:rsidRDefault="0091226E" w:rsidP="0091226E">
      <w:pPr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rPr>
          <w:rFonts w:ascii="Calibri" w:hAnsi="Calibri" w:cs="Calibri"/>
          <w:sz w:val="22"/>
          <w:szCs w:val="22"/>
        </w:rPr>
      </w:pPr>
    </w:p>
    <w:p w:rsidR="0091226E" w:rsidRPr="00E663F8" w:rsidRDefault="0091226E" w:rsidP="0091226E">
      <w:pPr>
        <w:ind w:firstLine="357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Wynajmujący :</w:t>
      </w:r>
      <w:r w:rsidRPr="00E663F8">
        <w:rPr>
          <w:rFonts w:ascii="Calibri" w:hAnsi="Calibri" w:cs="Calibri"/>
          <w:sz w:val="22"/>
          <w:szCs w:val="22"/>
        </w:rPr>
        <w:tab/>
      </w:r>
      <w:r w:rsidRPr="00E663F8">
        <w:rPr>
          <w:rFonts w:ascii="Calibri" w:hAnsi="Calibri" w:cs="Calibri"/>
          <w:sz w:val="22"/>
          <w:szCs w:val="22"/>
        </w:rPr>
        <w:tab/>
      </w:r>
      <w:r w:rsidRPr="00E663F8">
        <w:rPr>
          <w:rFonts w:ascii="Calibri" w:hAnsi="Calibri" w:cs="Calibri"/>
          <w:sz w:val="22"/>
          <w:szCs w:val="22"/>
        </w:rPr>
        <w:tab/>
      </w:r>
      <w:r w:rsidRPr="00E663F8">
        <w:rPr>
          <w:rFonts w:ascii="Calibri" w:hAnsi="Calibri" w:cs="Calibri"/>
          <w:sz w:val="22"/>
          <w:szCs w:val="22"/>
        </w:rPr>
        <w:tab/>
      </w:r>
      <w:r w:rsidRPr="00E663F8">
        <w:rPr>
          <w:rFonts w:ascii="Calibri" w:hAnsi="Calibri" w:cs="Calibri"/>
          <w:sz w:val="22"/>
          <w:szCs w:val="22"/>
        </w:rPr>
        <w:tab/>
      </w:r>
      <w:r w:rsidRPr="00E663F8">
        <w:rPr>
          <w:rFonts w:ascii="Calibri" w:hAnsi="Calibri" w:cs="Calibri"/>
          <w:sz w:val="22"/>
          <w:szCs w:val="22"/>
        </w:rPr>
        <w:tab/>
      </w:r>
      <w:r w:rsidRPr="00E663F8">
        <w:rPr>
          <w:rFonts w:ascii="Calibri" w:hAnsi="Calibri" w:cs="Calibri"/>
          <w:sz w:val="22"/>
          <w:szCs w:val="22"/>
        </w:rPr>
        <w:tab/>
      </w:r>
      <w:r w:rsidRPr="00E663F8">
        <w:rPr>
          <w:rFonts w:ascii="Calibri" w:hAnsi="Calibri" w:cs="Calibri"/>
          <w:sz w:val="22"/>
          <w:szCs w:val="22"/>
        </w:rPr>
        <w:tab/>
        <w:t xml:space="preserve">Najemca : </w:t>
      </w:r>
      <w:r w:rsidRPr="00E663F8">
        <w:rPr>
          <w:rFonts w:ascii="Calibri" w:hAnsi="Calibri" w:cs="Calibri"/>
          <w:sz w:val="22"/>
          <w:szCs w:val="22"/>
        </w:rPr>
        <w:tab/>
      </w:r>
    </w:p>
    <w:p w:rsidR="0091226E" w:rsidRPr="00E663F8" w:rsidRDefault="0091226E" w:rsidP="0091226E">
      <w:pPr>
        <w:rPr>
          <w:rFonts w:ascii="Calibri" w:hAnsi="Calibri" w:cs="Calibri"/>
          <w:sz w:val="22"/>
          <w:szCs w:val="22"/>
        </w:rPr>
      </w:pPr>
    </w:p>
    <w:p w:rsidR="000239FD" w:rsidRPr="0091226E" w:rsidRDefault="000239FD" w:rsidP="0091226E"/>
    <w:sectPr w:rsidR="000239FD" w:rsidRPr="0091226E" w:rsidSect="0002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FF4D1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10016B3"/>
    <w:multiLevelType w:val="hybridMultilevel"/>
    <w:tmpl w:val="8A8A3F78"/>
    <w:name w:val="WW8Num182222"/>
    <w:lvl w:ilvl="0" w:tplc="464EB2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579"/>
    <w:multiLevelType w:val="hybridMultilevel"/>
    <w:tmpl w:val="347251DE"/>
    <w:lvl w:ilvl="0" w:tplc="397809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8127F"/>
    <w:multiLevelType w:val="hybridMultilevel"/>
    <w:tmpl w:val="5114C14A"/>
    <w:lvl w:ilvl="0" w:tplc="C0DAE7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B6AD5"/>
    <w:multiLevelType w:val="multilevel"/>
    <w:tmpl w:val="FC8AC168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5">
    <w:nsid w:val="10FF36E7"/>
    <w:multiLevelType w:val="hybridMultilevel"/>
    <w:tmpl w:val="FFD42586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6B4A89"/>
    <w:multiLevelType w:val="hybridMultilevel"/>
    <w:tmpl w:val="E78696AE"/>
    <w:lvl w:ilvl="0" w:tplc="E10C0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E4C07"/>
    <w:multiLevelType w:val="multilevel"/>
    <w:tmpl w:val="E0D869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967E66"/>
    <w:multiLevelType w:val="hybridMultilevel"/>
    <w:tmpl w:val="5068174C"/>
    <w:lvl w:ilvl="0" w:tplc="A98626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CD7241"/>
    <w:multiLevelType w:val="hybridMultilevel"/>
    <w:tmpl w:val="D61C942E"/>
    <w:lvl w:ilvl="0" w:tplc="E10C0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43B10"/>
    <w:multiLevelType w:val="hybridMultilevel"/>
    <w:tmpl w:val="419C7BAC"/>
    <w:name w:val="WW8Num1822222"/>
    <w:lvl w:ilvl="0" w:tplc="AE94F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A66AF"/>
    <w:multiLevelType w:val="multilevel"/>
    <w:tmpl w:val="9EE2CCFC"/>
    <w:name w:val="WW8Num1822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12">
    <w:nsid w:val="69971E16"/>
    <w:multiLevelType w:val="hybridMultilevel"/>
    <w:tmpl w:val="79F646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1CD050C"/>
    <w:multiLevelType w:val="multilevel"/>
    <w:tmpl w:val="B9B83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F50E0F"/>
    <w:multiLevelType w:val="hybridMultilevel"/>
    <w:tmpl w:val="BE2E7C6E"/>
    <w:lvl w:ilvl="0" w:tplc="F00225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1E492B"/>
    <w:multiLevelType w:val="hybridMultilevel"/>
    <w:tmpl w:val="79F646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1"/>
  </w:num>
  <w:num w:numId="5">
    <w:abstractNumId w:val="6"/>
  </w:num>
  <w:num w:numId="6">
    <w:abstractNumId w:val="3"/>
  </w:num>
  <w:num w:numId="7">
    <w:abstractNumId w:val="14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13"/>
  </w:num>
  <w:num w:numId="13">
    <w:abstractNumId w:val="1"/>
  </w:num>
  <w:num w:numId="14">
    <w:abstractNumId w:val="10"/>
  </w:num>
  <w:num w:numId="15">
    <w:abstractNumId w:val="15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002C43"/>
    <w:rsid w:val="00002C43"/>
    <w:rsid w:val="000239FD"/>
    <w:rsid w:val="0091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2C4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link w:val="Nagwek2Znak"/>
    <w:qFormat/>
    <w:rsid w:val="00002C43"/>
    <w:pPr>
      <w:pBdr>
        <w:bottom w:val="single" w:sz="6" w:space="4" w:color="BBBBBB"/>
        <w:right w:val="single" w:sz="6" w:space="4" w:color="BBBBBB"/>
      </w:pBdr>
      <w:shd w:val="clear" w:color="auto" w:fill="D6E7EF"/>
      <w:outlineLvl w:val="1"/>
    </w:pPr>
    <w:rPr>
      <w:b/>
      <w:bCs/>
      <w:color w:val="005371"/>
      <w:sz w:val="16"/>
      <w:szCs w:val="16"/>
      <w:lang/>
    </w:rPr>
  </w:style>
  <w:style w:type="paragraph" w:styleId="Nagwek3">
    <w:name w:val="heading 3"/>
    <w:basedOn w:val="Normalny"/>
    <w:next w:val="Normalny"/>
    <w:link w:val="Nagwek3Znak"/>
    <w:qFormat/>
    <w:rsid w:val="00002C4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5">
    <w:name w:val="heading 5"/>
    <w:basedOn w:val="Normalny"/>
    <w:next w:val="Normalny"/>
    <w:link w:val="Nagwek5Znak"/>
    <w:qFormat/>
    <w:rsid w:val="00002C43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2C43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02C43"/>
    <w:rPr>
      <w:rFonts w:ascii="Times New Roman" w:eastAsia="Times New Roman" w:hAnsi="Times New Roman" w:cs="Times New Roman"/>
      <w:b/>
      <w:bCs/>
      <w:color w:val="005371"/>
      <w:sz w:val="16"/>
      <w:szCs w:val="16"/>
      <w:shd w:val="clear" w:color="auto" w:fill="D6E7EF"/>
      <w:lang w:eastAsia="pl-PL"/>
    </w:rPr>
  </w:style>
  <w:style w:type="character" w:customStyle="1" w:styleId="Nagwek3Znak">
    <w:name w:val="Nagłówek 3 Znak"/>
    <w:basedOn w:val="Domylnaczcionkaakapitu"/>
    <w:link w:val="Nagwek3"/>
    <w:rsid w:val="00002C43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002C4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002C43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02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02C43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02C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9">
    <w:name w:val="Tekst treści (9)"/>
    <w:rsid w:val="00002C4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545B63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1226E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22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1226E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91226E"/>
    <w:pPr>
      <w:spacing w:line="276" w:lineRule="auto"/>
      <w:ind w:left="357" w:hanging="357"/>
      <w:jc w:val="both"/>
    </w:pPr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91226E"/>
    <w:rPr>
      <w:rFonts w:ascii="Courier New" w:eastAsia="Times New Roman" w:hAnsi="Courier New" w:cs="Times New Roman"/>
      <w:sz w:val="20"/>
      <w:szCs w:val="20"/>
      <w:lang/>
    </w:rPr>
  </w:style>
  <w:style w:type="paragraph" w:styleId="Bezodstpw">
    <w:name w:val="No Spacing"/>
    <w:uiPriority w:val="1"/>
    <w:qFormat/>
    <w:rsid w:val="0091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zeum.sacz.pl/ochrona-danych-osobowy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1591</Words>
  <Characters>9548</Characters>
  <Application>Microsoft Office Word</Application>
  <DocSecurity>0</DocSecurity>
  <Lines>79</Lines>
  <Paragraphs>22</Paragraphs>
  <ScaleCrop>false</ScaleCrop>
  <Company/>
  <LinksUpToDate>false</LinksUpToDate>
  <CharactersWithSpaces>11117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2</cp:revision>
  <dcterms:created xsi:type="dcterms:W3CDTF">2026-02-19T10:12:00Z</dcterms:created>
  <dcterms:modified xsi:type="dcterms:W3CDTF">2026-02-19T10:12:00Z</dcterms:modified>
</cp:coreProperties>
</file>